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1E511A" w14:textId="6D59E252" w:rsidR="0065736E" w:rsidRPr="00914A09" w:rsidRDefault="0065736E" w:rsidP="0065736E">
      <w:pPr>
        <w:ind w:right="-2"/>
        <w:jc w:val="right"/>
        <w:rPr>
          <w:b/>
          <w:color w:val="FF0000"/>
          <w:sz w:val="24"/>
        </w:rPr>
      </w:pPr>
    </w:p>
    <w:p w14:paraId="7F1A0ADD" w14:textId="3AFD2222" w:rsidR="0065736E" w:rsidRPr="00E64379" w:rsidRDefault="0065736E" w:rsidP="00F36A18">
      <w:pPr>
        <w:jc w:val="center"/>
        <w:rPr>
          <w:b/>
          <w:sz w:val="24"/>
          <w:szCs w:val="24"/>
        </w:rPr>
      </w:pPr>
      <w:r w:rsidRPr="00E64379">
        <w:rPr>
          <w:b/>
          <w:sz w:val="24"/>
          <w:szCs w:val="24"/>
        </w:rPr>
        <w:t>Līgums Nr.</w:t>
      </w:r>
      <w:r w:rsidR="00F36A18" w:rsidRPr="00E64379">
        <w:rPr>
          <w:b/>
          <w:sz w:val="24"/>
          <w:szCs w:val="24"/>
        </w:rPr>
        <w:t xml:space="preserve"> FM VID 2023/201</w:t>
      </w:r>
    </w:p>
    <w:p w14:paraId="251FB7DF" w14:textId="1C133BB5" w:rsidR="0065736E" w:rsidRPr="00E64379" w:rsidRDefault="0065736E" w:rsidP="00F36A18">
      <w:pPr>
        <w:jc w:val="center"/>
        <w:rPr>
          <w:b/>
          <w:bCs/>
          <w:sz w:val="24"/>
          <w:szCs w:val="24"/>
        </w:rPr>
      </w:pPr>
      <w:r w:rsidRPr="00E64379">
        <w:rPr>
          <w:b/>
          <w:bCs/>
          <w:sz w:val="24"/>
          <w:szCs w:val="24"/>
        </w:rPr>
        <w:t>“</w:t>
      </w:r>
      <w:r w:rsidR="00F36A18" w:rsidRPr="00E64379">
        <w:rPr>
          <w:b/>
          <w:sz w:val="24"/>
          <w:szCs w:val="24"/>
        </w:rPr>
        <w:t>Dokumentu, platformas un palešu ratiņu iegāde</w:t>
      </w:r>
      <w:r w:rsidRPr="00E64379">
        <w:rPr>
          <w:b/>
          <w:bCs/>
          <w:sz w:val="24"/>
          <w:szCs w:val="24"/>
        </w:rPr>
        <w:t>”</w:t>
      </w:r>
    </w:p>
    <w:p w14:paraId="28E661ED" w14:textId="77777777" w:rsidR="00F36A18" w:rsidRPr="00E64379" w:rsidRDefault="00F36A18" w:rsidP="00F36A18">
      <w:pPr>
        <w:jc w:val="center"/>
        <w:rPr>
          <w:b/>
          <w:bCs/>
          <w:sz w:val="24"/>
          <w:szCs w:val="24"/>
        </w:rPr>
      </w:pPr>
    </w:p>
    <w:tbl>
      <w:tblPr>
        <w:tblW w:w="0" w:type="auto"/>
        <w:tblInd w:w="108" w:type="dxa"/>
        <w:tblLook w:val="04A0" w:firstRow="1" w:lastRow="0" w:firstColumn="1" w:lastColumn="0" w:noHBand="0" w:noVBand="1"/>
      </w:tblPr>
      <w:tblGrid>
        <w:gridCol w:w="4891"/>
        <w:gridCol w:w="4006"/>
      </w:tblGrid>
      <w:tr w:rsidR="008E39BA" w:rsidRPr="00E64379" w14:paraId="41920064" w14:textId="77777777" w:rsidTr="00AB4997">
        <w:tc>
          <w:tcPr>
            <w:tcW w:w="4891" w:type="dxa"/>
            <w:shd w:val="clear" w:color="auto" w:fill="auto"/>
          </w:tcPr>
          <w:p w14:paraId="4CDDBBF4" w14:textId="77777777" w:rsidR="0065736E" w:rsidRPr="00E64379" w:rsidRDefault="0065736E" w:rsidP="00F36A18">
            <w:pPr>
              <w:pStyle w:val="Title"/>
              <w:tabs>
                <w:tab w:val="left" w:pos="6303"/>
              </w:tabs>
              <w:ind w:left="0" w:right="0"/>
              <w:jc w:val="left"/>
              <w:rPr>
                <w:b w:val="0"/>
                <w:bCs/>
                <w:sz w:val="24"/>
              </w:rPr>
            </w:pPr>
          </w:p>
        </w:tc>
        <w:tc>
          <w:tcPr>
            <w:tcW w:w="4006" w:type="dxa"/>
            <w:shd w:val="clear" w:color="auto" w:fill="auto"/>
          </w:tcPr>
          <w:p w14:paraId="71806697" w14:textId="77777777" w:rsidR="0065736E" w:rsidRPr="00E64379" w:rsidRDefault="0065736E" w:rsidP="00F36A18">
            <w:pPr>
              <w:pStyle w:val="Title"/>
              <w:tabs>
                <w:tab w:val="left" w:pos="6303"/>
              </w:tabs>
              <w:ind w:left="0" w:right="0"/>
              <w:jc w:val="right"/>
              <w:rPr>
                <w:b w:val="0"/>
                <w:sz w:val="24"/>
              </w:rPr>
            </w:pPr>
            <w:r w:rsidRPr="00E64379">
              <w:rPr>
                <w:b w:val="0"/>
                <w:sz w:val="24"/>
              </w:rPr>
              <w:t>Dokumenta datums ir tā</w:t>
            </w:r>
          </w:p>
          <w:p w14:paraId="65EC9EB9" w14:textId="77777777" w:rsidR="0065736E" w:rsidRPr="00E64379" w:rsidRDefault="0065736E" w:rsidP="00F36A18">
            <w:pPr>
              <w:pStyle w:val="Title"/>
              <w:tabs>
                <w:tab w:val="left" w:pos="6303"/>
              </w:tabs>
              <w:ind w:left="0" w:right="0"/>
              <w:jc w:val="right"/>
              <w:rPr>
                <w:b w:val="0"/>
                <w:bCs/>
                <w:sz w:val="24"/>
              </w:rPr>
            </w:pPr>
            <w:r w:rsidRPr="00E64379">
              <w:rPr>
                <w:b w:val="0"/>
                <w:sz w:val="24"/>
              </w:rPr>
              <w:t>elektroniskās parakstīšanas datums</w:t>
            </w:r>
          </w:p>
        </w:tc>
      </w:tr>
    </w:tbl>
    <w:p w14:paraId="1925C65C" w14:textId="77777777" w:rsidR="0065736E" w:rsidRPr="00E64379" w:rsidRDefault="0065736E" w:rsidP="0065736E">
      <w:pPr>
        <w:ind w:right="-2"/>
        <w:rPr>
          <w:sz w:val="24"/>
          <w:szCs w:val="24"/>
        </w:rPr>
      </w:pPr>
    </w:p>
    <w:p w14:paraId="59377C94" w14:textId="75EEF024" w:rsidR="0065736E" w:rsidRPr="00E64379" w:rsidRDefault="0065736E" w:rsidP="0065736E">
      <w:pPr>
        <w:pStyle w:val="NormalWeb"/>
        <w:ind w:left="0" w:right="-2"/>
        <w:jc w:val="both"/>
        <w:rPr>
          <w:rFonts w:ascii="Times New Roman"/>
          <w:lang w:val="lv-LV"/>
        </w:rPr>
      </w:pPr>
      <w:r w:rsidRPr="00E64379">
        <w:rPr>
          <w:rFonts w:ascii="Times New Roman"/>
          <w:b/>
          <w:lang w:val="lv-LV"/>
        </w:rPr>
        <w:t>Valsts ieņēmumu dienests</w:t>
      </w:r>
      <w:r w:rsidRPr="00E64379">
        <w:rPr>
          <w:rFonts w:ascii="Times New Roman"/>
          <w:lang w:val="lv-LV"/>
        </w:rPr>
        <w:t>, reģistrācijas Nr. 90000069281, Talejas ielā 1, Rīgā, kā vārdā saskaņā ar likumu “Par Valsts ieņēmumu dienestu” rīkojas tā ģenerāldirektor</w:t>
      </w:r>
      <w:r w:rsidR="00F90A60" w:rsidRPr="00E64379">
        <w:rPr>
          <w:rFonts w:ascii="Times New Roman"/>
          <w:lang w:val="lv-LV"/>
        </w:rPr>
        <w:t>e Ieva Jaunzeme</w:t>
      </w:r>
      <w:r w:rsidRPr="00E64379">
        <w:rPr>
          <w:rFonts w:ascii="Times New Roman"/>
          <w:lang w:val="lv-LV"/>
        </w:rPr>
        <w:t xml:space="preserve"> (turpmāk – Pasūtītājs), no vienas puses, un</w:t>
      </w:r>
    </w:p>
    <w:p w14:paraId="5A421981" w14:textId="602EF830" w:rsidR="00F04292" w:rsidRPr="00E64379" w:rsidRDefault="0065736E" w:rsidP="00002857">
      <w:pPr>
        <w:pStyle w:val="NormalWeb"/>
        <w:spacing w:before="0" w:beforeAutospacing="0" w:after="120" w:afterAutospacing="0"/>
        <w:ind w:left="0" w:right="-2"/>
        <w:jc w:val="both"/>
        <w:rPr>
          <w:rStyle w:val="FontStyle43"/>
          <w:sz w:val="24"/>
          <w:szCs w:val="24"/>
          <w:lang w:val="lv-LV"/>
        </w:rPr>
      </w:pPr>
      <w:r w:rsidRPr="00E64379">
        <w:rPr>
          <w:rFonts w:ascii="Times New Roman"/>
          <w:lang w:val="lv-LV"/>
        </w:rPr>
        <w:t>__________________, reģistrācijas Nr. ______________, ______________________ personā, kur</w:t>
      </w:r>
      <w:r w:rsidR="00206017" w:rsidRPr="00E64379">
        <w:rPr>
          <w:rFonts w:ascii="Times New Roman"/>
          <w:lang w:val="lv-LV"/>
        </w:rPr>
        <w:t>a</w:t>
      </w:r>
      <w:r w:rsidRPr="00E64379">
        <w:rPr>
          <w:rFonts w:ascii="Times New Roman"/>
          <w:lang w:val="lv-LV"/>
        </w:rPr>
        <w:t xml:space="preserve"> rīkojas saskaņā ar statūtiem (turpmāk – Piegādātājs), no otras puses, abi kopā turpmāk saukti </w:t>
      </w:r>
      <w:r w:rsidRPr="00E64379">
        <w:rPr>
          <w:rFonts w:ascii="Times New Roman"/>
          <w:bCs/>
          <w:lang w:val="lv-LV"/>
        </w:rPr>
        <w:t>arī kā “Puses”, bet atsevišķi kā “Puse”</w:t>
      </w:r>
      <w:r w:rsidRPr="00E64379">
        <w:rPr>
          <w:rFonts w:ascii="Times New Roman"/>
          <w:lang w:val="lv-LV"/>
        </w:rPr>
        <w:t>, pamatojoties uz iepirkuma Nr. FM VID 2023/</w:t>
      </w:r>
      <w:r w:rsidR="00F90A60" w:rsidRPr="00E64379">
        <w:rPr>
          <w:rFonts w:ascii="Times New Roman"/>
          <w:lang w:val="lv-LV"/>
        </w:rPr>
        <w:t>201</w:t>
      </w:r>
      <w:r w:rsidRPr="00E64379">
        <w:rPr>
          <w:rFonts w:ascii="Times New Roman"/>
          <w:lang w:val="lv-LV"/>
        </w:rPr>
        <w:t xml:space="preserve"> “</w:t>
      </w:r>
      <w:bookmarkStart w:id="0" w:name="_Hlk140584286"/>
      <w:r w:rsidR="00F90A60" w:rsidRPr="00E64379">
        <w:rPr>
          <w:rFonts w:ascii="Times New Roman"/>
          <w:lang w:val="lv-LV"/>
        </w:rPr>
        <w:t xml:space="preserve">Dokumentu, platformas un palešu ratiņu </w:t>
      </w:r>
      <w:r w:rsidRPr="00E64379">
        <w:rPr>
          <w:rFonts w:ascii="Times New Roman"/>
          <w:lang w:val="lv-LV"/>
        </w:rPr>
        <w:t>iegāde</w:t>
      </w:r>
      <w:bookmarkEnd w:id="0"/>
      <w:r w:rsidRPr="00E64379">
        <w:rPr>
          <w:rFonts w:ascii="Times New Roman"/>
          <w:lang w:val="lv-LV"/>
        </w:rPr>
        <w:t>” rezultātiem, noslēdz šādu līgumu (turpmāk – Līgums):</w:t>
      </w:r>
    </w:p>
    <w:p w14:paraId="34D94E31" w14:textId="77777777" w:rsidR="00F04292" w:rsidRPr="00E64379" w:rsidRDefault="00F04292" w:rsidP="00002857">
      <w:pPr>
        <w:pStyle w:val="Style4"/>
        <w:widowControl/>
        <w:spacing w:before="60" w:after="60" w:line="240" w:lineRule="auto"/>
        <w:jc w:val="center"/>
        <w:rPr>
          <w:b/>
          <w:bCs/>
        </w:rPr>
      </w:pPr>
      <w:r w:rsidRPr="00E64379">
        <w:rPr>
          <w:rStyle w:val="FontStyle41"/>
          <w:sz w:val="24"/>
          <w:szCs w:val="24"/>
        </w:rPr>
        <w:t>1. Līguma priekšmets</w:t>
      </w:r>
    </w:p>
    <w:p w14:paraId="0F998FF6" w14:textId="77777777" w:rsidR="00F04292" w:rsidRPr="00E64379" w:rsidRDefault="00F04292" w:rsidP="003D5A73">
      <w:pPr>
        <w:pStyle w:val="Style16"/>
        <w:widowControl/>
        <w:spacing w:line="240" w:lineRule="auto"/>
        <w:rPr>
          <w:rStyle w:val="FontStyle43"/>
          <w:sz w:val="24"/>
          <w:szCs w:val="24"/>
        </w:rPr>
      </w:pPr>
      <w:r w:rsidRPr="00E64379">
        <w:rPr>
          <w:rStyle w:val="FontStyle43"/>
          <w:b/>
          <w:sz w:val="24"/>
          <w:szCs w:val="24"/>
        </w:rPr>
        <w:t>1.1.</w:t>
      </w:r>
      <w:r w:rsidRPr="00E64379">
        <w:rPr>
          <w:rStyle w:val="FontStyle43"/>
          <w:sz w:val="24"/>
          <w:szCs w:val="24"/>
        </w:rPr>
        <w:t xml:space="preserve"> Pasūtītājs uzdod un Piegādātājs, ievērojot Līguma un tā pielikuma noteikumus, veic savlaicīgi kvalitatīvu, jaunu </w:t>
      </w:r>
      <w:r w:rsidRPr="00E64379">
        <w:rPr>
          <w:bCs/>
        </w:rPr>
        <w:t>dokumentu, platformas un palešu ratiņu</w:t>
      </w:r>
      <w:r w:rsidRPr="00E64379">
        <w:rPr>
          <w:rStyle w:val="FontStyle43"/>
          <w:sz w:val="24"/>
          <w:szCs w:val="24"/>
        </w:rPr>
        <w:t xml:space="preserve"> (turpmāk tekstā – Prece) piegādi.</w:t>
      </w:r>
    </w:p>
    <w:p w14:paraId="26680A81" w14:textId="04F43F27" w:rsidR="00F04292" w:rsidRPr="00E64379" w:rsidRDefault="00F04292" w:rsidP="00002857">
      <w:pPr>
        <w:pStyle w:val="Style16"/>
        <w:widowControl/>
        <w:spacing w:line="240" w:lineRule="auto"/>
      </w:pPr>
      <w:r w:rsidRPr="00E64379">
        <w:rPr>
          <w:rStyle w:val="FontStyle43"/>
          <w:b/>
          <w:sz w:val="24"/>
          <w:szCs w:val="24"/>
        </w:rPr>
        <w:t>1.2.</w:t>
      </w:r>
      <w:r w:rsidRPr="00E64379">
        <w:rPr>
          <w:rStyle w:val="FontStyle43"/>
          <w:sz w:val="24"/>
          <w:szCs w:val="24"/>
        </w:rPr>
        <w:t xml:space="preserve"> Detalizēta Preces specifikācija norādīta Līguma 1.pielikumā, bet Preces cena norādīta Līguma 2.pielikumā.</w:t>
      </w:r>
    </w:p>
    <w:p w14:paraId="0067C851" w14:textId="77777777" w:rsidR="00F04292" w:rsidRPr="00E64379" w:rsidRDefault="00F04292" w:rsidP="003D5A73">
      <w:pPr>
        <w:pStyle w:val="Style4"/>
        <w:spacing w:before="60" w:after="60"/>
        <w:jc w:val="center"/>
        <w:rPr>
          <w:b/>
          <w:bCs/>
        </w:rPr>
      </w:pPr>
      <w:r w:rsidRPr="00E64379">
        <w:rPr>
          <w:rStyle w:val="FontStyle41"/>
          <w:sz w:val="24"/>
          <w:szCs w:val="24"/>
        </w:rPr>
        <w:t>2. Līguma summa un norēķinu kārtība</w:t>
      </w:r>
    </w:p>
    <w:p w14:paraId="287C698C" w14:textId="77777777" w:rsidR="00F04292" w:rsidRPr="00E64379" w:rsidRDefault="00F04292" w:rsidP="003D5A73">
      <w:pPr>
        <w:pStyle w:val="Style20"/>
        <w:widowControl/>
        <w:tabs>
          <w:tab w:val="left" w:pos="566"/>
          <w:tab w:val="left" w:leader="underscore" w:pos="4392"/>
          <w:tab w:val="left" w:leader="underscore" w:pos="5909"/>
        </w:tabs>
        <w:spacing w:line="240" w:lineRule="auto"/>
        <w:rPr>
          <w:rStyle w:val="FontStyle43"/>
          <w:sz w:val="24"/>
          <w:szCs w:val="24"/>
        </w:rPr>
      </w:pPr>
      <w:r w:rsidRPr="00E64379">
        <w:rPr>
          <w:rStyle w:val="FontStyle41"/>
          <w:sz w:val="24"/>
          <w:szCs w:val="24"/>
        </w:rPr>
        <w:t>2.1.</w:t>
      </w:r>
      <w:r w:rsidRPr="00E64379">
        <w:rPr>
          <w:rStyle w:val="FontStyle41"/>
          <w:sz w:val="24"/>
          <w:szCs w:val="24"/>
        </w:rPr>
        <w:tab/>
      </w:r>
      <w:r w:rsidRPr="00E64379">
        <w:rPr>
          <w:rStyle w:val="FontStyle43"/>
          <w:sz w:val="24"/>
          <w:szCs w:val="24"/>
        </w:rPr>
        <w:t xml:space="preserve">Līguma kopējā summa ir </w:t>
      </w:r>
      <w:r w:rsidRPr="00E64379">
        <w:rPr>
          <w:b/>
        </w:rPr>
        <w:t>6 500,00</w:t>
      </w:r>
      <w:r w:rsidRPr="00E64379">
        <w:t xml:space="preserve"> </w:t>
      </w:r>
      <w:r w:rsidRPr="00E64379">
        <w:rPr>
          <w:b/>
        </w:rPr>
        <w:t>EUR</w:t>
      </w:r>
      <w:r w:rsidRPr="00E64379">
        <w:t xml:space="preserve"> (seši tūkstoši pieci simti </w:t>
      </w:r>
      <w:proofErr w:type="spellStart"/>
      <w:r w:rsidRPr="00E64379">
        <w:rPr>
          <w:i/>
        </w:rPr>
        <w:t>euro</w:t>
      </w:r>
      <w:proofErr w:type="spellEnd"/>
      <w:r w:rsidRPr="00E64379">
        <w:rPr>
          <w:i/>
        </w:rPr>
        <w:t xml:space="preserve"> </w:t>
      </w:r>
      <w:r w:rsidRPr="00E64379">
        <w:t>un 00 centi)</w:t>
      </w:r>
      <w:r w:rsidRPr="00E64379">
        <w:rPr>
          <w:rStyle w:val="FontStyle43"/>
          <w:sz w:val="24"/>
          <w:szCs w:val="24"/>
        </w:rPr>
        <w:t>, bez pievienotās vērtības nodokļa (turpmāk - PVN). PVN tiek aprēķināts un maksāts papildus saskaņā ar Latvijas Republikā spēkā esošajos normatīvajos aktos noteikto.</w:t>
      </w:r>
    </w:p>
    <w:p w14:paraId="47E9FA73" w14:textId="77777777" w:rsidR="00F04292" w:rsidRPr="00E64379" w:rsidRDefault="00F04292" w:rsidP="003D5A73">
      <w:pPr>
        <w:pStyle w:val="Style20"/>
        <w:widowControl/>
        <w:numPr>
          <w:ilvl w:val="0"/>
          <w:numId w:val="1"/>
        </w:numPr>
        <w:tabs>
          <w:tab w:val="left" w:pos="566"/>
        </w:tabs>
        <w:spacing w:line="240" w:lineRule="auto"/>
        <w:rPr>
          <w:rStyle w:val="FontStyle41"/>
          <w:sz w:val="24"/>
          <w:szCs w:val="24"/>
        </w:rPr>
      </w:pPr>
      <w:r w:rsidRPr="00E64379">
        <w:rPr>
          <w:rStyle w:val="FontStyle43"/>
          <w:sz w:val="24"/>
          <w:szCs w:val="24"/>
        </w:rPr>
        <w:t>Līguma kopējā summā ir ietvertas visas Līguma 1.1.apakšpunktā norādītās Preces izmaksas saskaņā ar Līguma 2.pielikumā noteikto Preces cenu.</w:t>
      </w:r>
    </w:p>
    <w:p w14:paraId="7639E6CA" w14:textId="37E1ADD4" w:rsidR="00F04292" w:rsidRPr="00E64379" w:rsidRDefault="00F04292" w:rsidP="003D5A73">
      <w:pPr>
        <w:pStyle w:val="Style20"/>
        <w:widowControl/>
        <w:numPr>
          <w:ilvl w:val="0"/>
          <w:numId w:val="1"/>
        </w:numPr>
        <w:tabs>
          <w:tab w:val="left" w:pos="566"/>
        </w:tabs>
        <w:spacing w:line="240" w:lineRule="auto"/>
        <w:rPr>
          <w:rStyle w:val="FontStyle43"/>
          <w:b/>
          <w:bCs/>
          <w:sz w:val="24"/>
          <w:szCs w:val="24"/>
        </w:rPr>
      </w:pPr>
      <w:r w:rsidRPr="00E64379">
        <w:t xml:space="preserve">Līguma 2.pielikumā norādītajā Preces cenā ir ietvertas visas izmaksas, kas saistītas ar  Preces vērtību, izgatavošanu, piegādi, </w:t>
      </w:r>
      <w:r w:rsidR="00D15F43" w:rsidRPr="00E64379">
        <w:t>sakomplektēšanu (gatavam tūlītējai lietošanai)</w:t>
      </w:r>
      <w:r w:rsidRPr="00E64379">
        <w:t xml:space="preserve">, ieskaitot transporta un izkraušanas izmaksas līdz Pasūtītāja norādītajai Preces piegādes vietai, nodokļiem, izņemot pievienotās vērtības nodokli </w:t>
      </w:r>
      <w:r w:rsidRPr="00E64379">
        <w:rPr>
          <w:bCs/>
        </w:rPr>
        <w:t>(turpmāk – PVN)</w:t>
      </w:r>
      <w:r w:rsidRPr="00E64379">
        <w:t>, nodevām, ar garantijas saistību nodrošināšanu saistītās izmaksas, nekvalitatīvas, bojātas un/vai līguma nosacījumiem neatbilstošas Preces neatbilstību novēršanas izmaksas (ja tādas būs nepieciešamas), ar nepieciešamo atļauju saņemšanu no trešajām personām saistītās izmaksas un citas ar Preces piegādes savlaicīgu un kvalitatīvu izpildi saistītās izmaksas.</w:t>
      </w:r>
    </w:p>
    <w:p w14:paraId="2657CB7F" w14:textId="2DB701F6" w:rsidR="00F04292" w:rsidRPr="00E64379" w:rsidRDefault="008E39BA" w:rsidP="003D5A73">
      <w:pPr>
        <w:pStyle w:val="Style20"/>
        <w:widowControl/>
        <w:numPr>
          <w:ilvl w:val="0"/>
          <w:numId w:val="1"/>
        </w:numPr>
        <w:tabs>
          <w:tab w:val="left" w:pos="566"/>
        </w:tabs>
        <w:spacing w:line="240" w:lineRule="auto"/>
        <w:rPr>
          <w:rStyle w:val="FontStyle43"/>
          <w:b/>
          <w:bCs/>
          <w:sz w:val="24"/>
          <w:szCs w:val="24"/>
        </w:rPr>
      </w:pPr>
      <w:r w:rsidRPr="00E64379">
        <w:t xml:space="preserve">Samaksu par kvalitatīvas un </w:t>
      </w:r>
      <w:r w:rsidRPr="00E64379">
        <w:rPr>
          <w:bCs/>
        </w:rPr>
        <w:t xml:space="preserve">līguma nosacījumiem </w:t>
      </w:r>
      <w:r w:rsidRPr="00E64379">
        <w:t xml:space="preserve">atbilstošas Preces vienību piegādi Pasūtītājs veic 30 (trīsdesmit) dienu laikā no Preces vienību piegādes pavadzīmes abpusējas </w:t>
      </w:r>
      <w:r w:rsidRPr="00E64379">
        <w:rPr>
          <w:color w:val="000000" w:themeColor="text1"/>
        </w:rPr>
        <w:t xml:space="preserve">parakstīšanas dienas, maksājumu pārskaitot uz Piegādātāja līgumā norādīto norēķinu kontu </w:t>
      </w:r>
      <w:r w:rsidRPr="00E64379">
        <w:t>kredītiestādē.</w:t>
      </w:r>
    </w:p>
    <w:p w14:paraId="11268136" w14:textId="77777777" w:rsidR="00F04292" w:rsidRPr="00E64379" w:rsidRDefault="00F04292" w:rsidP="003D5A73">
      <w:pPr>
        <w:pStyle w:val="Style20"/>
        <w:widowControl/>
        <w:numPr>
          <w:ilvl w:val="0"/>
          <w:numId w:val="1"/>
        </w:numPr>
        <w:tabs>
          <w:tab w:val="left" w:pos="566"/>
        </w:tabs>
        <w:spacing w:line="240" w:lineRule="auto"/>
        <w:rPr>
          <w:b/>
          <w:bCs/>
        </w:rPr>
      </w:pPr>
      <w:r w:rsidRPr="00E64379">
        <w:rPr>
          <w:lang w:eastAsia="ar-SA"/>
        </w:rPr>
        <w:t xml:space="preserve">Par Preces samaksas brīdi uzskatāms naudas pārskaitīšanas datums no Pasūtītāja </w:t>
      </w:r>
      <w:r w:rsidRPr="00E64379">
        <w:rPr>
          <w:bCs/>
          <w:lang w:eastAsia="ar-SA"/>
        </w:rPr>
        <w:t xml:space="preserve">norēķinu </w:t>
      </w:r>
      <w:r w:rsidRPr="00E64379">
        <w:rPr>
          <w:lang w:eastAsia="ar-SA"/>
        </w:rPr>
        <w:t>konta.</w:t>
      </w:r>
    </w:p>
    <w:p w14:paraId="0D379F54" w14:textId="77777777" w:rsidR="00F04292" w:rsidRPr="00E64379" w:rsidRDefault="00F04292" w:rsidP="003D5A73">
      <w:pPr>
        <w:pStyle w:val="Style20"/>
        <w:widowControl/>
        <w:numPr>
          <w:ilvl w:val="0"/>
          <w:numId w:val="1"/>
        </w:numPr>
        <w:tabs>
          <w:tab w:val="left" w:pos="566"/>
        </w:tabs>
        <w:spacing w:line="240" w:lineRule="auto"/>
        <w:rPr>
          <w:b/>
          <w:bCs/>
        </w:rPr>
      </w:pPr>
      <w:r w:rsidRPr="00E64379">
        <w:t>Līguma 2.pielikumā Preces cena ir norādīta, paredzot prognozējamo cenu svārstību risku un ir nemainīga visā Līguma darbības laikā. Pasūtītājs veic samaksu par Preci saskaņā ar Līguma 2.pielikumā norādīto Preces cenu.</w:t>
      </w:r>
    </w:p>
    <w:p w14:paraId="38D9774D" w14:textId="36BDFEF0" w:rsidR="00686579" w:rsidRPr="00E64379" w:rsidRDefault="00686579" w:rsidP="00686579">
      <w:pPr>
        <w:pStyle w:val="Style20"/>
        <w:widowControl/>
        <w:numPr>
          <w:ilvl w:val="0"/>
          <w:numId w:val="1"/>
        </w:numPr>
        <w:tabs>
          <w:tab w:val="left" w:pos="566"/>
        </w:tabs>
        <w:spacing w:line="240" w:lineRule="auto"/>
        <w:rPr>
          <w:b/>
          <w:bCs/>
          <w:color w:val="000000" w:themeColor="text1"/>
        </w:rPr>
      </w:pPr>
      <w:r w:rsidRPr="00E64379">
        <w:rPr>
          <w:rFonts w:eastAsia="Calibri"/>
          <w:color w:val="000000" w:themeColor="text1"/>
        </w:rPr>
        <w:t>Puses vienojas, ka Preces pavadzīme vienlaicīgi kalpos kā Preces nodošanas-pieņemšanas akts.</w:t>
      </w:r>
    </w:p>
    <w:p w14:paraId="31EA17ED" w14:textId="50051FE4" w:rsidR="00686579" w:rsidRPr="00E64379" w:rsidRDefault="00686579" w:rsidP="00686579">
      <w:pPr>
        <w:pStyle w:val="Style20"/>
        <w:widowControl/>
        <w:numPr>
          <w:ilvl w:val="0"/>
          <w:numId w:val="1"/>
        </w:numPr>
        <w:tabs>
          <w:tab w:val="left" w:pos="566"/>
        </w:tabs>
        <w:spacing w:line="240" w:lineRule="auto"/>
        <w:rPr>
          <w:rStyle w:val="FontStyle43"/>
          <w:b/>
          <w:bCs/>
          <w:sz w:val="24"/>
          <w:szCs w:val="24"/>
        </w:rPr>
      </w:pPr>
      <w:r w:rsidRPr="00E64379">
        <w:t xml:space="preserve">Ja piemēroto sankciju dēļ Pasūtītājam nav tiesības veikt samaksu Piegādātājam par faktiski piegādāto Preci, Pasūtītājs atliek samaksas veikšanu un samaksai noteiktie termiņi tiek apturēti līdz brīdim, kad Līguma </w:t>
      </w:r>
      <w:r w:rsidR="00B24292" w:rsidRPr="00E64379">
        <w:rPr>
          <w:noProof/>
        </w:rPr>
        <w:t>9</w:t>
      </w:r>
      <w:r w:rsidRPr="00E64379">
        <w:rPr>
          <w:noProof/>
        </w:rPr>
        <w:t>.11.1</w:t>
      </w:r>
      <w:r w:rsidRPr="00E64379">
        <w:t>. apakšpunktā norādītajiem sankciju subjektiem tiek atceltas sankcijas un maksājumus ir iespējams veikt.</w:t>
      </w:r>
    </w:p>
    <w:p w14:paraId="3D7D9C58" w14:textId="465E63A3" w:rsidR="00F04292" w:rsidRPr="00E64379" w:rsidRDefault="00F04292" w:rsidP="00002857">
      <w:pPr>
        <w:pStyle w:val="Style20"/>
        <w:widowControl/>
        <w:numPr>
          <w:ilvl w:val="0"/>
          <w:numId w:val="1"/>
        </w:numPr>
        <w:tabs>
          <w:tab w:val="left" w:pos="566"/>
        </w:tabs>
        <w:spacing w:line="240" w:lineRule="auto"/>
        <w:rPr>
          <w:b/>
          <w:bCs/>
        </w:rPr>
      </w:pPr>
      <w:r w:rsidRPr="00E64379">
        <w:lastRenderedPageBreak/>
        <w:t>Pasūtītājam nav pienākuma izlietot visu Līguma 2.1.apakšpunktā norādīto Līguma summu</w:t>
      </w:r>
      <w:r w:rsidR="00D712DE" w:rsidRPr="00E64379">
        <w:t>,</w:t>
      </w:r>
      <w:r w:rsidRPr="00E64379">
        <w:t xml:space="preserve"> pasūtot Preci Līgumā noteiktajā kārtībā.</w:t>
      </w:r>
    </w:p>
    <w:p w14:paraId="16E3C41F" w14:textId="77777777" w:rsidR="00F04292" w:rsidRPr="00E64379" w:rsidRDefault="00F04292" w:rsidP="00002857">
      <w:pPr>
        <w:pStyle w:val="Style4"/>
        <w:spacing w:before="60" w:after="60" w:line="240" w:lineRule="auto"/>
        <w:jc w:val="center"/>
        <w:rPr>
          <w:b/>
          <w:bCs/>
        </w:rPr>
      </w:pPr>
      <w:r w:rsidRPr="00E64379">
        <w:rPr>
          <w:rStyle w:val="FontStyle41"/>
          <w:sz w:val="24"/>
          <w:szCs w:val="24"/>
        </w:rPr>
        <w:t>3. Preces piegādes kārtība</w:t>
      </w:r>
    </w:p>
    <w:p w14:paraId="70C6FE6F" w14:textId="4BDFE559" w:rsidR="00637D13" w:rsidRPr="00E64379" w:rsidRDefault="00F04292" w:rsidP="003D5A73">
      <w:pPr>
        <w:pStyle w:val="Style20"/>
        <w:widowControl/>
        <w:tabs>
          <w:tab w:val="left" w:pos="562"/>
        </w:tabs>
        <w:spacing w:line="240" w:lineRule="auto"/>
      </w:pPr>
      <w:r w:rsidRPr="00E64379">
        <w:rPr>
          <w:rStyle w:val="FontStyle41"/>
          <w:sz w:val="24"/>
          <w:szCs w:val="24"/>
        </w:rPr>
        <w:t xml:space="preserve">3.1. </w:t>
      </w:r>
      <w:r w:rsidR="00637D13" w:rsidRPr="00E64379">
        <w:rPr>
          <w:bCs/>
        </w:rPr>
        <w:t>Piegādātājs par saviem līdzekļiem, izmantojot sev pieejamo darbaspēku un transportu, nodrošina kvalitatīvas, jaunas un līguma nosacījumiem atbilstošas Preces savlaicīgu piegādi  atsevišķu piegāžu veidā uz Līguma 3.3.apakšpunktā norādīto piegādes vietu, atbilstoši Pasūtītāja pilnvarotās kontaktpersonas elektroniski nosūtītajam Preces pieteikumam.</w:t>
      </w:r>
    </w:p>
    <w:p w14:paraId="62D22084" w14:textId="77777777" w:rsidR="00F04292" w:rsidRPr="00E64379" w:rsidRDefault="00F04292" w:rsidP="003D5A73">
      <w:pPr>
        <w:pStyle w:val="Style20"/>
        <w:widowControl/>
        <w:tabs>
          <w:tab w:val="left" w:pos="413"/>
        </w:tabs>
        <w:spacing w:line="240" w:lineRule="auto"/>
        <w:rPr>
          <w:rStyle w:val="FontStyle43"/>
          <w:sz w:val="24"/>
          <w:szCs w:val="24"/>
        </w:rPr>
      </w:pPr>
      <w:r w:rsidRPr="00E64379">
        <w:rPr>
          <w:b/>
        </w:rPr>
        <w:t>3.2.</w:t>
      </w:r>
      <w:r w:rsidRPr="00E64379">
        <w:t xml:space="preserve"> </w:t>
      </w:r>
      <w:r w:rsidRPr="00E64379">
        <w:rPr>
          <w:bCs/>
        </w:rPr>
        <w:t xml:space="preserve">Pasūtītāja pilnvarotā persona </w:t>
      </w:r>
      <w:proofErr w:type="spellStart"/>
      <w:r w:rsidRPr="00E64379">
        <w:rPr>
          <w:bCs/>
        </w:rPr>
        <w:t>nosūta</w:t>
      </w:r>
      <w:proofErr w:type="spellEnd"/>
      <w:r w:rsidRPr="00E64379">
        <w:rPr>
          <w:bCs/>
        </w:rPr>
        <w:t xml:space="preserve"> Preces pieteikumu, kurā norāda piegādājamās Preces vienību veidu, skaitu un nosaukumu, cenu, Preces piegādes adresi (ieskaitot stāvu un telpu) un vēlamo piegādes laiku un elektroniski to </w:t>
      </w:r>
      <w:proofErr w:type="spellStart"/>
      <w:r w:rsidRPr="00E64379">
        <w:rPr>
          <w:bCs/>
        </w:rPr>
        <w:t>nosūta</w:t>
      </w:r>
      <w:proofErr w:type="spellEnd"/>
      <w:r w:rsidRPr="00E64379">
        <w:rPr>
          <w:bCs/>
        </w:rPr>
        <w:t xml:space="preserve"> Pretendenta pilnvarotajai personai uz elektroniskā pasta adresi.</w:t>
      </w:r>
    </w:p>
    <w:p w14:paraId="3236575F" w14:textId="2B79D030" w:rsidR="00F04292" w:rsidRPr="00E64379" w:rsidRDefault="00F04292" w:rsidP="003D5A73">
      <w:pPr>
        <w:pStyle w:val="Style20"/>
        <w:widowControl/>
        <w:tabs>
          <w:tab w:val="left" w:pos="562"/>
        </w:tabs>
        <w:spacing w:line="240" w:lineRule="auto"/>
        <w:rPr>
          <w:rStyle w:val="FontStyle43"/>
          <w:sz w:val="24"/>
          <w:szCs w:val="24"/>
        </w:rPr>
      </w:pPr>
      <w:r w:rsidRPr="00E64379">
        <w:rPr>
          <w:b/>
        </w:rPr>
        <w:t xml:space="preserve">3.3. </w:t>
      </w:r>
      <w:r w:rsidRPr="00E64379">
        <w:t xml:space="preserve">Piegādātājs piegādā Preci Pasūtītāja adresē Talejas iela 1, </w:t>
      </w:r>
      <w:r w:rsidR="007F7181" w:rsidRPr="00E64379">
        <w:t xml:space="preserve">Rīga </w:t>
      </w:r>
      <w:r w:rsidRPr="00E64379">
        <w:t>Pasūtītāja darba laikā no pirmdienas līdz ceturtdienai no plkst.9.00 līdz plkst.16.00 un piektdienās no plkst.9.00 līdz plkst.15.00.</w:t>
      </w:r>
      <w:r w:rsidRPr="00E64379">
        <w:rPr>
          <w:rStyle w:val="FontStyle43"/>
          <w:sz w:val="24"/>
          <w:szCs w:val="24"/>
        </w:rPr>
        <w:t xml:space="preserve"> </w:t>
      </w:r>
      <w:r w:rsidR="001153A6" w:rsidRPr="00E64379">
        <w:t>Pušu pilnvarotās kontaktpersonas pirms piegādes iepriekš savlaicīgi saskaņo Preces piegādes laiku Pasūtītāja darba laikā piegādes dienā.</w:t>
      </w:r>
    </w:p>
    <w:p w14:paraId="69C2B52B" w14:textId="2E8D488D" w:rsidR="00F04292" w:rsidRPr="00E64379" w:rsidRDefault="00F04292" w:rsidP="003D5A73">
      <w:pPr>
        <w:pStyle w:val="Style20"/>
        <w:widowControl/>
        <w:tabs>
          <w:tab w:val="left" w:pos="562"/>
        </w:tabs>
        <w:spacing w:line="240" w:lineRule="auto"/>
      </w:pPr>
      <w:r w:rsidRPr="00E64379">
        <w:rPr>
          <w:rStyle w:val="FontStyle43"/>
          <w:b/>
          <w:sz w:val="24"/>
          <w:szCs w:val="24"/>
        </w:rPr>
        <w:t xml:space="preserve">3.4. </w:t>
      </w:r>
      <w:r w:rsidRPr="00E64379">
        <w:rPr>
          <w:rStyle w:val="FontStyle43"/>
          <w:sz w:val="24"/>
          <w:szCs w:val="24"/>
        </w:rPr>
        <w:t xml:space="preserve">Piegādātājs piegādā Preci </w:t>
      </w:r>
      <w:r w:rsidRPr="00E64379">
        <w:t xml:space="preserve">ne ilgāk kā 20 (divdesmit) darba dienu </w:t>
      </w:r>
      <w:r w:rsidR="005E418E" w:rsidRPr="00E64379">
        <w:t>laikā no Pasūtītāja pilnvarotās kontaktpersonas elektroniska Preces pieteikuma nosūtīšanas dienas uz Pretendenta norādīto elektroniskā pasta adresi</w:t>
      </w:r>
      <w:r w:rsidRPr="00E64379">
        <w:t xml:space="preserve">. </w:t>
      </w:r>
    </w:p>
    <w:p w14:paraId="6DAD34C5" w14:textId="77777777" w:rsidR="00F04292" w:rsidRPr="00E64379" w:rsidRDefault="00F04292" w:rsidP="003D5A73">
      <w:pPr>
        <w:pStyle w:val="Style20"/>
        <w:widowControl/>
        <w:tabs>
          <w:tab w:val="left" w:pos="562"/>
        </w:tabs>
        <w:spacing w:line="240" w:lineRule="auto"/>
        <w:rPr>
          <w:rStyle w:val="FontStyle43"/>
          <w:b/>
          <w:sz w:val="24"/>
          <w:szCs w:val="24"/>
        </w:rPr>
      </w:pPr>
      <w:r w:rsidRPr="00E64379">
        <w:rPr>
          <w:b/>
          <w:bCs/>
        </w:rPr>
        <w:t>3.5.</w:t>
      </w:r>
      <w:r w:rsidRPr="00E64379">
        <w:rPr>
          <w:bCs/>
        </w:rPr>
        <w:t xml:space="preserve"> Piegādātājs </w:t>
      </w:r>
      <w:r w:rsidRPr="00E64379">
        <w:t>nodrošina un veic Preces izkraušanas un komplektēšanas darbus par saviem līdzekļiem bez papildu maksas Preces piegādes vietā Pasūtītāja pilnvarotās personas norādītajās telpās.</w:t>
      </w:r>
    </w:p>
    <w:p w14:paraId="28CE56F7" w14:textId="7B0754AC" w:rsidR="00F04292" w:rsidRPr="00E64379" w:rsidRDefault="00F04292" w:rsidP="003D5A73">
      <w:pPr>
        <w:tabs>
          <w:tab w:val="left" w:pos="1108"/>
        </w:tabs>
        <w:jc w:val="both"/>
        <w:rPr>
          <w:rStyle w:val="FontStyle41"/>
          <w:b w:val="0"/>
          <w:bCs w:val="0"/>
          <w:sz w:val="24"/>
          <w:szCs w:val="24"/>
        </w:rPr>
      </w:pPr>
      <w:r w:rsidRPr="00E64379">
        <w:rPr>
          <w:b/>
          <w:bCs/>
          <w:sz w:val="24"/>
          <w:szCs w:val="24"/>
        </w:rPr>
        <w:t>3.6.</w:t>
      </w:r>
      <w:r w:rsidRPr="00E64379">
        <w:rPr>
          <w:bCs/>
          <w:sz w:val="24"/>
          <w:szCs w:val="24"/>
        </w:rPr>
        <w:t xml:space="preserve"> Saņemot Preci, Pasūtītāja pilnvarotā persona pirms parakstīt pavadzīmi, pārbauda atvesto Preces vienību atbilstību Līguma </w:t>
      </w:r>
      <w:r w:rsidRPr="00E64379">
        <w:rPr>
          <w:sz w:val="24"/>
          <w:szCs w:val="24"/>
          <w:lang w:eastAsia="lv-LV"/>
        </w:rPr>
        <w:t xml:space="preserve">nosacījumiem </w:t>
      </w:r>
      <w:r w:rsidRPr="00E64379">
        <w:rPr>
          <w:bCs/>
          <w:sz w:val="24"/>
          <w:szCs w:val="24"/>
        </w:rPr>
        <w:t xml:space="preserve">un nosūtītajam Preces pieteikumam. </w:t>
      </w:r>
      <w:r w:rsidRPr="00E64379">
        <w:rPr>
          <w:sz w:val="24"/>
          <w:szCs w:val="24"/>
          <w:lang w:eastAsia="lv-LV"/>
        </w:rPr>
        <w:t xml:space="preserve">Ja atvestā Prece neatbilst Līguma nosacījumiem un/vai  nosūtītajam Preces pieteikumam (kvalitātes, kvantitātes u.c. neatbilstības), Pasūtītāja pilnvarotā persona atvesto Preci nepieņem un pavadzīmi neparaksta, un </w:t>
      </w:r>
      <w:proofErr w:type="spellStart"/>
      <w:r w:rsidRPr="00E64379">
        <w:rPr>
          <w:sz w:val="24"/>
          <w:szCs w:val="24"/>
          <w:lang w:eastAsia="lv-LV"/>
        </w:rPr>
        <w:t>nosūta</w:t>
      </w:r>
      <w:proofErr w:type="spellEnd"/>
      <w:r w:rsidRPr="00E64379">
        <w:rPr>
          <w:sz w:val="24"/>
          <w:szCs w:val="24"/>
          <w:lang w:eastAsia="lv-LV"/>
        </w:rPr>
        <w:t xml:space="preserve"> </w:t>
      </w:r>
      <w:r w:rsidRPr="00E64379">
        <w:rPr>
          <w:bCs/>
          <w:sz w:val="24"/>
          <w:szCs w:val="24"/>
        </w:rPr>
        <w:t>Līguma 9.</w:t>
      </w:r>
      <w:r w:rsidR="00B24292" w:rsidRPr="00E64379">
        <w:rPr>
          <w:bCs/>
          <w:sz w:val="24"/>
          <w:szCs w:val="24"/>
        </w:rPr>
        <w:t>8</w:t>
      </w:r>
      <w:r w:rsidRPr="00E64379">
        <w:rPr>
          <w:bCs/>
          <w:sz w:val="24"/>
          <w:szCs w:val="24"/>
        </w:rPr>
        <w:t xml:space="preserve">.2.apakšpunktā noteiktai </w:t>
      </w:r>
      <w:r w:rsidRPr="00E64379">
        <w:rPr>
          <w:sz w:val="24"/>
          <w:szCs w:val="24"/>
          <w:lang w:eastAsia="lv-LV"/>
        </w:rPr>
        <w:t xml:space="preserve">Piegādātāja pilnvarotajai personai </w:t>
      </w:r>
      <w:r w:rsidRPr="00E64379">
        <w:rPr>
          <w:bCs/>
          <w:sz w:val="24"/>
          <w:szCs w:val="24"/>
        </w:rPr>
        <w:t xml:space="preserve">(turpmāk – Piegādātāja pilnvarotā persona) </w:t>
      </w:r>
      <w:r w:rsidRPr="00E64379">
        <w:rPr>
          <w:sz w:val="24"/>
          <w:szCs w:val="24"/>
          <w:lang w:eastAsia="lv-LV"/>
        </w:rPr>
        <w:t>uz elektroniskā pasta adresi motivētu pretenziju. Piegādātājs par saviem līdzekļiem bez papildus samaksas 20 (divdesmit) darba dienu laikā novērš pretenzijā norādītos Preces trūkumus, un nepieciešamības gadījumā to apmaina pret jaunu Preci.</w:t>
      </w:r>
      <w:r w:rsidRPr="00E64379">
        <w:rPr>
          <w:rStyle w:val="FontStyle41"/>
          <w:sz w:val="24"/>
          <w:szCs w:val="24"/>
        </w:rPr>
        <w:t xml:space="preserve"> </w:t>
      </w:r>
    </w:p>
    <w:p w14:paraId="0EEAFCB4" w14:textId="77777777" w:rsidR="00F04292" w:rsidRPr="00E64379" w:rsidRDefault="00F04292" w:rsidP="003D5A73">
      <w:pPr>
        <w:pStyle w:val="Style20"/>
        <w:widowControl/>
        <w:tabs>
          <w:tab w:val="left" w:pos="0"/>
        </w:tabs>
        <w:spacing w:line="240" w:lineRule="auto"/>
        <w:rPr>
          <w:rStyle w:val="FontStyle41"/>
          <w:sz w:val="24"/>
          <w:szCs w:val="24"/>
        </w:rPr>
      </w:pPr>
      <w:r w:rsidRPr="00E64379">
        <w:rPr>
          <w:b/>
        </w:rPr>
        <w:t>3.7.</w:t>
      </w:r>
      <w:r w:rsidRPr="00E64379">
        <w:t xml:space="preserve"> Preces piegādes kavējumā ieskaita visu laika periodu, kas pārsniedz Līguma 3.4.apakšpunktā norādīto termiņu līdz dienai, kad Piegādātājs piegādā Līguma nosacījumiem un Pasūtītāja prasībām atbilstošu Preci </w:t>
      </w:r>
      <w:r w:rsidRPr="00E64379">
        <w:rPr>
          <w:rFonts w:eastAsia="Times New Roman"/>
        </w:rPr>
        <w:t>un Pasūtītāja pilnvarotā persona paraksta Preces piegādes pavadzīmi</w:t>
      </w:r>
      <w:r w:rsidRPr="00E64379">
        <w:t xml:space="preserve">. Kavējumā netiek ieskaitīts laika periods no Preces saņemšanas dienas, </w:t>
      </w:r>
      <w:r w:rsidRPr="00E64379">
        <w:rPr>
          <w:rFonts w:eastAsia="Times New Roman"/>
        </w:rPr>
        <w:t xml:space="preserve">kurā Prece netika pieņemta, </w:t>
      </w:r>
      <w:r w:rsidRPr="00E64379">
        <w:t xml:space="preserve"> līdz </w:t>
      </w:r>
      <w:r w:rsidRPr="00E64379">
        <w:rPr>
          <w:rFonts w:eastAsia="Times New Roman"/>
        </w:rPr>
        <w:t>pretenzijas par neatbilstību novēršanu nosūtīšanas dienai</w:t>
      </w:r>
      <w:r w:rsidRPr="00E64379">
        <w:t>.</w:t>
      </w:r>
    </w:p>
    <w:p w14:paraId="1263918E" w14:textId="6FA50F6B" w:rsidR="00F04292" w:rsidRPr="00E64379" w:rsidRDefault="00F04292" w:rsidP="00002857">
      <w:pPr>
        <w:pStyle w:val="Style20"/>
        <w:widowControl/>
        <w:tabs>
          <w:tab w:val="left" w:pos="566"/>
        </w:tabs>
        <w:spacing w:before="60" w:after="60" w:line="240" w:lineRule="auto"/>
        <w:rPr>
          <w:rStyle w:val="FontStyle43"/>
          <w:sz w:val="24"/>
          <w:szCs w:val="24"/>
        </w:rPr>
      </w:pPr>
      <w:r w:rsidRPr="00E64379">
        <w:rPr>
          <w:rStyle w:val="FontStyle41"/>
          <w:sz w:val="24"/>
          <w:szCs w:val="24"/>
        </w:rPr>
        <w:t xml:space="preserve">3.8. </w:t>
      </w:r>
      <w:r w:rsidRPr="00E64379">
        <w:rPr>
          <w:rStyle w:val="FontStyle41"/>
          <w:sz w:val="24"/>
          <w:szCs w:val="24"/>
        </w:rPr>
        <w:tab/>
      </w:r>
      <w:r w:rsidRPr="00E64379">
        <w:rPr>
          <w:bCs/>
        </w:rPr>
        <w:t xml:space="preserve">Preces </w:t>
      </w:r>
      <w:r w:rsidRPr="00E64379">
        <w:t>piegāde tiek uzskatīta par veiktu katras attiecīgas pavadzīmes abpusējas parakstīšanas dienā. Pavadzīmi paraksta Pušu pilnvarotās personas</w:t>
      </w:r>
      <w:r w:rsidRPr="00E64379">
        <w:rPr>
          <w:rStyle w:val="FontStyle43"/>
          <w:sz w:val="24"/>
          <w:szCs w:val="24"/>
        </w:rPr>
        <w:t xml:space="preserve">. </w:t>
      </w:r>
      <w:r w:rsidRPr="00E64379">
        <w:t>Preces piegādes pavadzīme ir pamatojums norēķinu veikšanai Līgumā noteiktajā kārtībā.</w:t>
      </w:r>
    </w:p>
    <w:p w14:paraId="10D3C1EA" w14:textId="77777777" w:rsidR="00F04292" w:rsidRPr="00E64379" w:rsidRDefault="00F04292" w:rsidP="00002857">
      <w:pPr>
        <w:pStyle w:val="Style4"/>
        <w:spacing w:before="60" w:after="60" w:line="240" w:lineRule="auto"/>
        <w:jc w:val="center"/>
        <w:rPr>
          <w:b/>
          <w:bCs/>
        </w:rPr>
      </w:pPr>
      <w:r w:rsidRPr="00E64379">
        <w:rPr>
          <w:rStyle w:val="FontStyle41"/>
          <w:sz w:val="24"/>
          <w:szCs w:val="24"/>
        </w:rPr>
        <w:t>4. Pušu atbildība</w:t>
      </w:r>
    </w:p>
    <w:p w14:paraId="26C2F2DE" w14:textId="77777777" w:rsidR="00F04292" w:rsidRPr="00E64379" w:rsidRDefault="00F04292" w:rsidP="003D5A73">
      <w:pPr>
        <w:jc w:val="both"/>
        <w:rPr>
          <w:sz w:val="24"/>
          <w:szCs w:val="24"/>
        </w:rPr>
      </w:pPr>
      <w:r w:rsidRPr="00E64379">
        <w:rPr>
          <w:b/>
          <w:sz w:val="24"/>
          <w:szCs w:val="24"/>
        </w:rPr>
        <w:t>4.1.</w:t>
      </w:r>
      <w:r w:rsidRPr="00E64379">
        <w:rPr>
          <w:sz w:val="24"/>
          <w:szCs w:val="24"/>
        </w:rPr>
        <w:tab/>
        <w:t>Par Līguma noteikumu neizpildi vai nepienācīgu izpildi Puses ir atbildīgas Līgumā un Latvijas Republikas normatīvajos aktos noteiktajā kārtībā.</w:t>
      </w:r>
    </w:p>
    <w:p w14:paraId="1FEC05B8" w14:textId="77777777" w:rsidR="00F04292" w:rsidRPr="00E64379" w:rsidRDefault="00F04292" w:rsidP="003D5A73">
      <w:pPr>
        <w:widowControl w:val="0"/>
        <w:jc w:val="both"/>
        <w:rPr>
          <w:sz w:val="24"/>
          <w:szCs w:val="24"/>
        </w:rPr>
      </w:pPr>
      <w:r w:rsidRPr="00E64379">
        <w:rPr>
          <w:rStyle w:val="FontStyle41"/>
          <w:sz w:val="24"/>
          <w:szCs w:val="24"/>
        </w:rPr>
        <w:t>4.2.</w:t>
      </w:r>
      <w:r w:rsidRPr="00E64379">
        <w:rPr>
          <w:rStyle w:val="FontStyle41"/>
          <w:sz w:val="24"/>
          <w:szCs w:val="24"/>
        </w:rPr>
        <w:tab/>
      </w:r>
      <w:r w:rsidRPr="00E64379">
        <w:rPr>
          <w:sz w:val="24"/>
          <w:szCs w:val="24"/>
        </w:rPr>
        <w:t>Ja Pasūtītājs Līguma 2.4.apakšpunktā norādītajā termiņā neveic samaksu par piegādāto Preci, Piegādātājs prasa un Pasūtītājs maksā līgumsodu 0,1% (viena desmitā daļa procenta) apmērā no savlaicīgi nesamaksātas summas par katru nokavēto samaksas dienu. Saskaņā ar šo punktu aprēķinātais līgumsods katrā atsevišķā tā piemērošanas gadījumā nedrīkst pārsniegt 10% (desmit procentus) no kavētā maksājuma summas.</w:t>
      </w:r>
    </w:p>
    <w:p w14:paraId="3CA419DE" w14:textId="77777777" w:rsidR="00F04292" w:rsidRPr="00E64379" w:rsidRDefault="00F04292" w:rsidP="003D5A73">
      <w:pPr>
        <w:jc w:val="both"/>
        <w:rPr>
          <w:b/>
          <w:sz w:val="24"/>
          <w:szCs w:val="24"/>
        </w:rPr>
      </w:pPr>
      <w:r w:rsidRPr="00E64379">
        <w:rPr>
          <w:b/>
          <w:sz w:val="24"/>
          <w:szCs w:val="24"/>
        </w:rPr>
        <w:t>4.3.</w:t>
      </w:r>
      <w:r w:rsidRPr="00E64379">
        <w:rPr>
          <w:sz w:val="24"/>
          <w:szCs w:val="24"/>
        </w:rPr>
        <w:t xml:space="preserve"> Ja Piegādātājs pēc Līguma noslēgšanas atsakās veikt Preču piegādi atbilstoši Pasūtītāja pilnvarotās personas elektroniski nosūtītājam Preces piegādes pieteikumam, tad Pasūtītājs prasa un Piegādātājs maksā līgumsodu 200,00 EUR (divi simti </w:t>
      </w:r>
      <w:proofErr w:type="spellStart"/>
      <w:r w:rsidRPr="00E64379">
        <w:rPr>
          <w:i/>
          <w:sz w:val="24"/>
          <w:szCs w:val="24"/>
        </w:rPr>
        <w:t>euro</w:t>
      </w:r>
      <w:proofErr w:type="spellEnd"/>
      <w:r w:rsidRPr="00E64379">
        <w:rPr>
          <w:i/>
          <w:sz w:val="24"/>
          <w:szCs w:val="24"/>
        </w:rPr>
        <w:t xml:space="preserve"> </w:t>
      </w:r>
      <w:r w:rsidRPr="00E64379">
        <w:rPr>
          <w:sz w:val="24"/>
          <w:szCs w:val="24"/>
        </w:rPr>
        <w:t>un 00 centi) apmērā.</w:t>
      </w:r>
    </w:p>
    <w:p w14:paraId="7E81320F" w14:textId="77777777" w:rsidR="00F04292" w:rsidRPr="00E64379" w:rsidRDefault="00F04292" w:rsidP="003D5A73">
      <w:pPr>
        <w:pStyle w:val="Style20"/>
        <w:tabs>
          <w:tab w:val="left" w:pos="413"/>
        </w:tabs>
        <w:rPr>
          <w:rStyle w:val="FontStyle41"/>
          <w:sz w:val="24"/>
          <w:szCs w:val="24"/>
        </w:rPr>
      </w:pPr>
      <w:r w:rsidRPr="00E64379">
        <w:rPr>
          <w:rStyle w:val="FontStyle41"/>
          <w:sz w:val="24"/>
          <w:szCs w:val="24"/>
        </w:rPr>
        <w:t>4.4.</w:t>
      </w:r>
      <w:r w:rsidRPr="00E64379">
        <w:rPr>
          <w:rStyle w:val="FontStyle41"/>
          <w:sz w:val="24"/>
          <w:szCs w:val="24"/>
        </w:rPr>
        <w:tab/>
      </w:r>
      <w:r w:rsidRPr="00E64379">
        <w:t>Ja Piegādātājs neievēro Līguma 3.4.apakšpunktā norādīto termiņu, Pasūtītājs prasa un Piegādātājs maksā līgumsodu 0,1% (vienas desmitās daļas procenta) apmērā</w:t>
      </w:r>
      <w:r w:rsidRPr="00E64379">
        <w:rPr>
          <w:rFonts w:eastAsia="Times New Roman"/>
        </w:rPr>
        <w:t xml:space="preserve"> no Preces pasūtījuma summas par katru piegādes kavējuma dienu. Saskaņā ar šo punktu aprēķinātais līgumsods katrā </w:t>
      </w:r>
      <w:r w:rsidRPr="00E64379">
        <w:rPr>
          <w:rFonts w:eastAsia="Times New Roman"/>
        </w:rPr>
        <w:lastRenderedPageBreak/>
        <w:t>atsevišķā tā piemērošanas gadījumā nedrīkst pārsniegt 10% (desmit procentus) no Preces pasūtījuma kopējās summas</w:t>
      </w:r>
      <w:r w:rsidRPr="00E64379">
        <w:t>.</w:t>
      </w:r>
    </w:p>
    <w:p w14:paraId="3D6A768A" w14:textId="77777777" w:rsidR="00F04292" w:rsidRPr="00E64379" w:rsidRDefault="00F04292" w:rsidP="003D5A73">
      <w:pPr>
        <w:pStyle w:val="Style20"/>
        <w:tabs>
          <w:tab w:val="left" w:pos="413"/>
        </w:tabs>
      </w:pPr>
      <w:r w:rsidRPr="00E64379">
        <w:rPr>
          <w:rStyle w:val="FontStyle41"/>
          <w:sz w:val="24"/>
          <w:szCs w:val="24"/>
        </w:rPr>
        <w:t>4.5.</w:t>
      </w:r>
      <w:r w:rsidRPr="00E64379">
        <w:rPr>
          <w:rStyle w:val="FontStyle41"/>
          <w:sz w:val="24"/>
          <w:szCs w:val="24"/>
        </w:rPr>
        <w:tab/>
      </w:r>
      <w:r w:rsidRPr="00E64379">
        <w:t>Ja Piegādātājs neievēro Līguma 5.4.apakšpunktā norādīto</w:t>
      </w:r>
      <w:r w:rsidRPr="00E64379">
        <w:rPr>
          <w:rFonts w:eastAsia="Times New Roman"/>
        </w:rPr>
        <w:t xml:space="preserve"> neatbilstošas un/vai bojātas Preces trūkumu, bojājumu, neatbilstību novēršanas termiņu Preces garantijas laikā</w:t>
      </w:r>
      <w:r w:rsidRPr="00E64379">
        <w:t xml:space="preserve">, Pasūtītājs prasa  un Piegādātājs maksā līgumsodu 0,1% (viena desmitā daļa procenta) apmērā </w:t>
      </w:r>
      <w:r w:rsidRPr="00E64379">
        <w:rPr>
          <w:rFonts w:eastAsia="Times New Roman"/>
        </w:rPr>
        <w:t>no neatbilstošas Preces cenas par katru nokavējuma dienu līdz pilnīgai Preces trūkumu, bojājumu, neatbilstību novēršanai. Saskaņā ar šo punktu aprēķinātais līgumsods katrā atsevišķā tā piemērošanas gadījumā nedrīkst pārsniegt 10% (desmit procentus) no neatbilstošas Preces cenas</w:t>
      </w:r>
      <w:r w:rsidRPr="00E64379">
        <w:t>.</w:t>
      </w:r>
    </w:p>
    <w:p w14:paraId="4C4CD10F" w14:textId="46D85107" w:rsidR="00F04292" w:rsidRPr="00E64379" w:rsidRDefault="00F04292" w:rsidP="003D5A73">
      <w:pPr>
        <w:pStyle w:val="Style20"/>
        <w:tabs>
          <w:tab w:val="left" w:pos="413"/>
        </w:tabs>
        <w:rPr>
          <w:rStyle w:val="FontStyle41"/>
          <w:sz w:val="24"/>
          <w:szCs w:val="24"/>
        </w:rPr>
      </w:pPr>
      <w:r w:rsidRPr="00E64379">
        <w:rPr>
          <w:b/>
        </w:rPr>
        <w:t>4.</w:t>
      </w:r>
      <w:r w:rsidR="00B24292" w:rsidRPr="00E64379">
        <w:rPr>
          <w:b/>
        </w:rPr>
        <w:t>6</w:t>
      </w:r>
      <w:r w:rsidRPr="00E64379">
        <w:rPr>
          <w:b/>
        </w:rPr>
        <w:t>.</w:t>
      </w:r>
      <w:r w:rsidRPr="00E64379">
        <w:rPr>
          <w:b/>
        </w:rPr>
        <w:tab/>
      </w:r>
      <w:r w:rsidRPr="00E64379">
        <w:t>Ja nokavēta kādas Līgumā noteiktās saistības izpilde, līgumsods katrā atsevišķā tā piemērošanas gadījumā aprēķināms par periodu, kas sākas nākamajā kalendāra dienā pēc Līgumā noteiktās saistības izpildes termiņa un ietver dienu, kurā saistība izpildīta. Līgumsodu aprēķina no attiecīgās summas.</w:t>
      </w:r>
    </w:p>
    <w:p w14:paraId="39FD10A1" w14:textId="429480E7" w:rsidR="00F04292" w:rsidRPr="00E64379" w:rsidRDefault="00F04292" w:rsidP="003D5A73">
      <w:pPr>
        <w:pStyle w:val="Style20"/>
        <w:tabs>
          <w:tab w:val="left" w:pos="418"/>
        </w:tabs>
        <w:rPr>
          <w:rStyle w:val="FontStyle41"/>
          <w:sz w:val="24"/>
          <w:szCs w:val="24"/>
        </w:rPr>
      </w:pPr>
      <w:r w:rsidRPr="00E64379">
        <w:rPr>
          <w:rStyle w:val="FontStyle41"/>
          <w:sz w:val="24"/>
          <w:szCs w:val="24"/>
        </w:rPr>
        <w:t>4.</w:t>
      </w:r>
      <w:r w:rsidR="00B24292" w:rsidRPr="00E64379">
        <w:rPr>
          <w:rStyle w:val="FontStyle41"/>
          <w:sz w:val="24"/>
          <w:szCs w:val="24"/>
        </w:rPr>
        <w:t>7</w:t>
      </w:r>
      <w:r w:rsidRPr="00E64379">
        <w:rPr>
          <w:rStyle w:val="FontStyle41"/>
          <w:sz w:val="24"/>
          <w:szCs w:val="24"/>
        </w:rPr>
        <w:t>.</w:t>
      </w:r>
      <w:r w:rsidRPr="00E64379">
        <w:rPr>
          <w:rStyle w:val="FontStyle41"/>
          <w:sz w:val="24"/>
          <w:szCs w:val="24"/>
        </w:rPr>
        <w:tab/>
      </w:r>
      <w:r w:rsidRPr="00E64379">
        <w:t>Pusēm ir pienākums atlīdzināt otrai Pusei nodarītos zaudējumus, ja tādi ir radušies Puses prettiesiskas rīcības (darbība vai bezdarbība) rezultātā, kam par iemeslu ir ļauns nolūks vai rupja neuzmanība, un ir konstatēts un dokumentāli pamatoti pierādīts zaudējumu esamības fakts un zaudējumu apmērs, kā arī cēloniskais sakars starp prettiesisko rīcību (darbību un bezdarbību) un nodarītajiem zaudējumiem</w:t>
      </w:r>
      <w:r w:rsidRPr="00E64379">
        <w:rPr>
          <w:rStyle w:val="FontStyle43"/>
          <w:sz w:val="24"/>
          <w:szCs w:val="24"/>
        </w:rPr>
        <w:t>.</w:t>
      </w:r>
    </w:p>
    <w:p w14:paraId="404E33E3" w14:textId="7CB27BA3" w:rsidR="00F04292" w:rsidRPr="00E64379" w:rsidRDefault="00F04292" w:rsidP="003D5A73">
      <w:pPr>
        <w:pStyle w:val="Style20"/>
        <w:tabs>
          <w:tab w:val="left" w:pos="413"/>
        </w:tabs>
        <w:rPr>
          <w:rStyle w:val="FontStyle41"/>
          <w:sz w:val="24"/>
          <w:szCs w:val="24"/>
        </w:rPr>
      </w:pPr>
      <w:r w:rsidRPr="00E64379">
        <w:rPr>
          <w:b/>
        </w:rPr>
        <w:t>4.</w:t>
      </w:r>
      <w:r w:rsidR="00B24292" w:rsidRPr="00E64379">
        <w:rPr>
          <w:b/>
        </w:rPr>
        <w:t>8</w:t>
      </w:r>
      <w:r w:rsidRPr="00E64379">
        <w:rPr>
          <w:b/>
        </w:rPr>
        <w:t>.</w:t>
      </w:r>
      <w:r w:rsidRPr="00E64379">
        <w:tab/>
        <w:t>Līgumsoda samaksa neatbrīvo Puses no pārējo Līguma saistību izpildes un zaudējumu atlīdzināšanas pienākuma</w:t>
      </w:r>
      <w:r w:rsidRPr="00E64379">
        <w:rPr>
          <w:rStyle w:val="FontStyle43"/>
          <w:sz w:val="24"/>
          <w:szCs w:val="24"/>
        </w:rPr>
        <w:t>.</w:t>
      </w:r>
    </w:p>
    <w:p w14:paraId="13296708" w14:textId="77777777" w:rsidR="00F04292" w:rsidRPr="00E64379" w:rsidRDefault="00F04292" w:rsidP="00002857">
      <w:pPr>
        <w:pStyle w:val="Style4"/>
        <w:spacing w:before="60" w:after="60" w:line="240" w:lineRule="auto"/>
        <w:jc w:val="center"/>
        <w:rPr>
          <w:rStyle w:val="FontStyle41"/>
          <w:sz w:val="24"/>
          <w:szCs w:val="24"/>
        </w:rPr>
      </w:pPr>
      <w:r w:rsidRPr="00E64379">
        <w:rPr>
          <w:rStyle w:val="FontStyle41"/>
          <w:sz w:val="24"/>
          <w:szCs w:val="24"/>
        </w:rPr>
        <w:t>5. Garantijas nosacījumi</w:t>
      </w:r>
    </w:p>
    <w:p w14:paraId="36625009" w14:textId="77777777" w:rsidR="00F04292" w:rsidRPr="00E64379" w:rsidRDefault="00F04292" w:rsidP="003D5A73">
      <w:pPr>
        <w:pStyle w:val="Style20"/>
        <w:widowControl/>
        <w:numPr>
          <w:ilvl w:val="1"/>
          <w:numId w:val="2"/>
        </w:numPr>
        <w:tabs>
          <w:tab w:val="left" w:pos="0"/>
        </w:tabs>
        <w:spacing w:line="240" w:lineRule="auto"/>
        <w:ind w:left="0" w:firstLine="0"/>
        <w:rPr>
          <w:rStyle w:val="FontStyle41"/>
          <w:sz w:val="24"/>
          <w:szCs w:val="24"/>
        </w:rPr>
      </w:pPr>
      <w:r w:rsidRPr="00E64379">
        <w:rPr>
          <w:rStyle w:val="FontStyle43"/>
          <w:sz w:val="24"/>
          <w:szCs w:val="24"/>
        </w:rPr>
        <w:t>Piegādātājs garantē piegādātās Preces atbilstību Līguma un pielikuma noteikumiem un Latvijas Republikā spēkā esošo saistošo normatīvo aktu noteiktajām prasībām.</w:t>
      </w:r>
    </w:p>
    <w:p w14:paraId="74A53099" w14:textId="77777777" w:rsidR="00F04292" w:rsidRPr="00E64379" w:rsidRDefault="00F04292" w:rsidP="003D5A73">
      <w:pPr>
        <w:pStyle w:val="Style20"/>
        <w:widowControl/>
        <w:numPr>
          <w:ilvl w:val="1"/>
          <w:numId w:val="2"/>
        </w:numPr>
        <w:tabs>
          <w:tab w:val="left" w:pos="0"/>
        </w:tabs>
        <w:spacing w:line="240" w:lineRule="auto"/>
        <w:ind w:left="0" w:firstLine="0"/>
        <w:rPr>
          <w:rStyle w:val="FontStyle41"/>
          <w:sz w:val="24"/>
          <w:szCs w:val="24"/>
        </w:rPr>
      </w:pPr>
      <w:r w:rsidRPr="00E64379">
        <w:rPr>
          <w:rStyle w:val="FontStyle43"/>
          <w:sz w:val="24"/>
          <w:szCs w:val="24"/>
        </w:rPr>
        <w:t xml:space="preserve">Piegādātājs nodrošina piegādātajai Precei 24 (divdesmit četru) mēnešu garantiju. Garantijas termiņš tiek skaitīts no dienas, kad attiecīgās Pušu pilnvarotās personas parakstījušas Preces pavadzīmi. </w:t>
      </w:r>
    </w:p>
    <w:p w14:paraId="00465ACB" w14:textId="77777777" w:rsidR="00F04292" w:rsidRPr="00E64379" w:rsidRDefault="00F04292" w:rsidP="003D5A73">
      <w:pPr>
        <w:pStyle w:val="Style20"/>
        <w:widowControl/>
        <w:numPr>
          <w:ilvl w:val="1"/>
          <w:numId w:val="2"/>
        </w:numPr>
        <w:tabs>
          <w:tab w:val="left" w:pos="0"/>
        </w:tabs>
        <w:spacing w:line="240" w:lineRule="auto"/>
        <w:ind w:left="0" w:firstLine="0"/>
        <w:rPr>
          <w:b/>
          <w:bCs/>
        </w:rPr>
      </w:pPr>
      <w:r w:rsidRPr="00E64379">
        <w:rPr>
          <w:rStyle w:val="FontStyle43"/>
          <w:sz w:val="24"/>
          <w:szCs w:val="24"/>
        </w:rPr>
        <w:t xml:space="preserve">Ja Precei garantijas termiņā konstatēti trūkumi vai bojājumi, </w:t>
      </w:r>
      <w:r w:rsidRPr="00E64379">
        <w:t xml:space="preserve">kas nav radušies Pasūtītāja vainas dēļ (Pasūtītājs ir ievērojis Preces glabāšanas un/vai lietošanas prasības), Pasūtītāja pilnvarotā persona sastāda motivētu pretenziju un </w:t>
      </w:r>
      <w:proofErr w:type="spellStart"/>
      <w:r w:rsidRPr="00E64379">
        <w:t>nosūta</w:t>
      </w:r>
      <w:proofErr w:type="spellEnd"/>
      <w:r w:rsidRPr="00E64379">
        <w:t xml:space="preserve"> to </w:t>
      </w:r>
      <w:r w:rsidRPr="00E64379">
        <w:rPr>
          <w:bCs/>
        </w:rPr>
        <w:t xml:space="preserve">Pretendenta </w:t>
      </w:r>
      <w:r w:rsidRPr="00E64379">
        <w:t>pilnvarotajai personai uz elektroniskā pasta adresi.</w:t>
      </w:r>
    </w:p>
    <w:p w14:paraId="5FA84212" w14:textId="77777777" w:rsidR="00007C3E" w:rsidRPr="00E64379" w:rsidRDefault="00F04292" w:rsidP="00007C3E">
      <w:pPr>
        <w:pStyle w:val="Style20"/>
        <w:widowControl/>
        <w:numPr>
          <w:ilvl w:val="1"/>
          <w:numId w:val="2"/>
        </w:numPr>
        <w:tabs>
          <w:tab w:val="left" w:pos="0"/>
        </w:tabs>
        <w:spacing w:line="240" w:lineRule="auto"/>
        <w:ind w:left="0" w:firstLine="0"/>
        <w:rPr>
          <w:b/>
          <w:bCs/>
        </w:rPr>
      </w:pPr>
      <w:r w:rsidRPr="00E64379">
        <w:t xml:space="preserve">Preces garantijas laikā Piegādātājs par saviem līdzekļiem </w:t>
      </w:r>
      <w:r w:rsidRPr="00E64379">
        <w:rPr>
          <w:bCs/>
        </w:rPr>
        <w:t xml:space="preserve">bez papildus samaksas </w:t>
      </w:r>
      <w:r w:rsidRPr="00E64379">
        <w:t xml:space="preserve">novērš piegādātās Preces vienības trūkumus vai bojājumus, kas nav radušies Pasūtītāja vainas dēļ (Pasūtītājs ir ievērojis Preces glabāšanas un/vai lietošanas prasības), nepieciešamības gadījumā apmainot to pret jaunu, Līguma un tā pielikumu nosacījumiem atbilstošu Preci 20 (divdesmit) darba dienu laikā no dienas, kad Pasūtītāja pilnvarotā persona </w:t>
      </w:r>
      <w:r w:rsidRPr="00E64379">
        <w:rPr>
          <w:bCs/>
        </w:rPr>
        <w:t xml:space="preserve">Līguma </w:t>
      </w:r>
      <w:r w:rsidRPr="00E64379">
        <w:t>5.3.apakšpunktā noteiktā kārtībā ir nosūtījusi motivētu pretenziju Piegādātāja pilnvarotajai personai uz elektroniskā pasta adresi.</w:t>
      </w:r>
    </w:p>
    <w:p w14:paraId="6AA6F8BF" w14:textId="427362F6" w:rsidR="00007C3E" w:rsidRPr="00E64379" w:rsidRDefault="00007C3E" w:rsidP="00007C3E">
      <w:pPr>
        <w:pStyle w:val="Style20"/>
        <w:widowControl/>
        <w:numPr>
          <w:ilvl w:val="1"/>
          <w:numId w:val="2"/>
        </w:numPr>
        <w:tabs>
          <w:tab w:val="left" w:pos="0"/>
        </w:tabs>
        <w:spacing w:line="240" w:lineRule="auto"/>
        <w:ind w:left="0" w:firstLine="0"/>
        <w:rPr>
          <w:b/>
          <w:bCs/>
        </w:rPr>
      </w:pPr>
      <w:r w:rsidRPr="00E64379">
        <w:rPr>
          <w:bCs/>
          <w:noProof/>
        </w:rPr>
        <w:t xml:space="preserve">Līguma garantijas noteikumi attiecas uz garantijas darbības laikā neierobežotu reižu skaitu veiktu Preces trūkumu novēršanu vai apmaiņu. </w:t>
      </w:r>
    </w:p>
    <w:p w14:paraId="73D708B0" w14:textId="3CDADAC3" w:rsidR="00F04292" w:rsidRPr="00E64379" w:rsidRDefault="00F04292" w:rsidP="00002857">
      <w:pPr>
        <w:pStyle w:val="Style20"/>
        <w:widowControl/>
        <w:numPr>
          <w:ilvl w:val="1"/>
          <w:numId w:val="2"/>
        </w:numPr>
        <w:tabs>
          <w:tab w:val="left" w:pos="0"/>
        </w:tabs>
        <w:spacing w:line="240" w:lineRule="auto"/>
        <w:ind w:left="0" w:firstLine="0"/>
        <w:rPr>
          <w:b/>
          <w:bCs/>
        </w:rPr>
      </w:pPr>
      <w:r w:rsidRPr="00E64379">
        <w:rPr>
          <w:iCs/>
        </w:rPr>
        <w:t xml:space="preserve">Neskatoties uz Līguma izbeigšanu, </w:t>
      </w:r>
      <w:r w:rsidRPr="00E64379">
        <w:t xml:space="preserve">Piegādātājs </w:t>
      </w:r>
      <w:r w:rsidRPr="00E64379">
        <w:rPr>
          <w:iCs/>
        </w:rPr>
        <w:t>nodrošina ar šo Līgumu uzņemto garantijas nosacījumu savlaicīgu un kvalitatīvu izpildi.</w:t>
      </w:r>
    </w:p>
    <w:p w14:paraId="1B754F69" w14:textId="77777777" w:rsidR="00F04292" w:rsidRPr="00E64379" w:rsidRDefault="00F04292" w:rsidP="00002857">
      <w:pPr>
        <w:pStyle w:val="Style4"/>
        <w:spacing w:before="60" w:after="60" w:line="240" w:lineRule="auto"/>
        <w:jc w:val="center"/>
        <w:rPr>
          <w:rStyle w:val="FontStyle41"/>
          <w:sz w:val="24"/>
          <w:szCs w:val="24"/>
        </w:rPr>
      </w:pPr>
      <w:r w:rsidRPr="00E64379">
        <w:rPr>
          <w:rStyle w:val="FontStyle41"/>
          <w:sz w:val="24"/>
          <w:szCs w:val="24"/>
        </w:rPr>
        <w:t>6. Līguma darbības termiņš</w:t>
      </w:r>
    </w:p>
    <w:p w14:paraId="151255A4" w14:textId="13328C1D" w:rsidR="003B3809" w:rsidRPr="00E64379" w:rsidRDefault="003B3809" w:rsidP="003B3809">
      <w:pPr>
        <w:pStyle w:val="ListParagraph"/>
        <w:widowControl w:val="0"/>
        <w:ind w:left="0"/>
        <w:contextualSpacing w:val="0"/>
        <w:jc w:val="both"/>
        <w:rPr>
          <w:noProof/>
          <w:lang w:val="lv-LV"/>
        </w:rPr>
      </w:pPr>
      <w:r w:rsidRPr="00E64379">
        <w:rPr>
          <w:noProof/>
          <w:lang w:val="lv-LV"/>
        </w:rPr>
        <w:t>6.1.</w:t>
      </w:r>
      <w:r w:rsidRPr="00E64379">
        <w:rPr>
          <w:noProof/>
          <w:lang w:val="lv-LV"/>
        </w:rPr>
        <w:tab/>
        <w:t xml:space="preserve">Līgums stājas spēkā ar pēdējā pievienotā droša elektroniskā paraksta un tā laika zīmoga datumu. </w:t>
      </w:r>
    </w:p>
    <w:p w14:paraId="072A067C" w14:textId="77777777" w:rsidR="003B3809" w:rsidRPr="00E64379" w:rsidRDefault="003B3809" w:rsidP="003B3809">
      <w:pPr>
        <w:pStyle w:val="ListParagraph"/>
        <w:widowControl w:val="0"/>
        <w:ind w:left="0"/>
        <w:contextualSpacing w:val="0"/>
        <w:jc w:val="both"/>
        <w:rPr>
          <w:noProof/>
          <w:lang w:val="lv-LV"/>
        </w:rPr>
      </w:pPr>
      <w:r w:rsidRPr="00E64379">
        <w:rPr>
          <w:noProof/>
          <w:lang w:val="lv-LV"/>
        </w:rPr>
        <w:t>6.2.</w:t>
      </w:r>
      <w:r w:rsidRPr="00E64379">
        <w:rPr>
          <w:noProof/>
          <w:lang w:val="lv-LV"/>
        </w:rPr>
        <w:tab/>
        <w:t>Līgums ir spēkā līdz Pušu saistību pilnīgai izpildei.</w:t>
      </w:r>
    </w:p>
    <w:p w14:paraId="106E868B" w14:textId="77777777" w:rsidR="003B3809" w:rsidRPr="00E64379" w:rsidRDefault="003B3809" w:rsidP="003B3809">
      <w:pPr>
        <w:pStyle w:val="ListParagraph"/>
        <w:widowControl w:val="0"/>
        <w:ind w:left="0"/>
        <w:contextualSpacing w:val="0"/>
        <w:jc w:val="both"/>
        <w:rPr>
          <w:noProof/>
          <w:lang w:val="lv-LV"/>
        </w:rPr>
      </w:pPr>
      <w:r w:rsidRPr="00E64379">
        <w:rPr>
          <w:noProof/>
          <w:lang w:val="lv-LV"/>
        </w:rPr>
        <w:t>6.3.</w:t>
      </w:r>
      <w:r w:rsidRPr="00E64379">
        <w:rPr>
          <w:noProof/>
          <w:lang w:val="lv-LV"/>
        </w:rPr>
        <w:tab/>
        <w:t>Pasūtītāja pilnvarotā persona ir tiesīga pasūtīt Preci līdz iestājas viens no šādiem nosacījumiem:</w:t>
      </w:r>
    </w:p>
    <w:p w14:paraId="233535E7" w14:textId="77777777" w:rsidR="003B3809" w:rsidRPr="00E64379" w:rsidRDefault="003B3809" w:rsidP="003B3809">
      <w:pPr>
        <w:pStyle w:val="ListParagraph"/>
        <w:widowControl w:val="0"/>
        <w:ind w:left="0"/>
        <w:contextualSpacing w:val="0"/>
        <w:jc w:val="both"/>
        <w:rPr>
          <w:noProof/>
          <w:lang w:val="lv-LV"/>
        </w:rPr>
      </w:pPr>
      <w:r w:rsidRPr="00E64379">
        <w:rPr>
          <w:noProof/>
          <w:lang w:val="lv-LV"/>
        </w:rPr>
        <w:t>6.3.1.</w:t>
      </w:r>
      <w:r w:rsidRPr="00E64379">
        <w:rPr>
          <w:noProof/>
          <w:lang w:val="lv-LV"/>
        </w:rPr>
        <w:tab/>
        <w:t>Pasūtītājs ir izlietojis Līguma 2.1.apakšpunktā norādīto Līguma kopējo summu;</w:t>
      </w:r>
    </w:p>
    <w:p w14:paraId="2C46CF6C" w14:textId="77777777" w:rsidR="00B24292" w:rsidRPr="00E64379" w:rsidRDefault="003B3809" w:rsidP="00B24292">
      <w:pPr>
        <w:pStyle w:val="ListParagraph"/>
        <w:widowControl w:val="0"/>
        <w:ind w:left="0"/>
        <w:contextualSpacing w:val="0"/>
        <w:jc w:val="both"/>
        <w:rPr>
          <w:noProof/>
          <w:lang w:val="lv-LV"/>
        </w:rPr>
      </w:pPr>
      <w:r w:rsidRPr="00E64379">
        <w:rPr>
          <w:noProof/>
          <w:lang w:val="lv-LV"/>
        </w:rPr>
        <w:t>6.3.2.</w:t>
      </w:r>
      <w:r w:rsidRPr="00E64379">
        <w:rPr>
          <w:noProof/>
          <w:lang w:val="lv-LV"/>
        </w:rPr>
        <w:tab/>
        <w:t xml:space="preserve">ir pagājuši 2 (divi) gadi no Līguma spēkā stāšanās dienas.  </w:t>
      </w:r>
    </w:p>
    <w:p w14:paraId="580F559B" w14:textId="77777777" w:rsidR="00B24292" w:rsidRPr="00E64379" w:rsidRDefault="00B24292" w:rsidP="00B24292">
      <w:pPr>
        <w:pStyle w:val="ListParagraph"/>
        <w:widowControl w:val="0"/>
        <w:ind w:left="0"/>
        <w:contextualSpacing w:val="0"/>
        <w:jc w:val="both"/>
        <w:rPr>
          <w:rStyle w:val="FontStyle43"/>
          <w:noProof/>
          <w:sz w:val="24"/>
          <w:szCs w:val="24"/>
          <w:lang w:val="lv-LV"/>
        </w:rPr>
      </w:pPr>
      <w:r w:rsidRPr="00E64379">
        <w:rPr>
          <w:noProof/>
          <w:lang w:val="lv-LV"/>
        </w:rPr>
        <w:t>6.4.</w:t>
      </w:r>
      <w:r w:rsidRPr="00E64379">
        <w:rPr>
          <w:noProof/>
          <w:lang w:val="lv-LV"/>
        </w:rPr>
        <w:tab/>
      </w:r>
      <w:r w:rsidR="00F04292" w:rsidRPr="00E64379">
        <w:rPr>
          <w:rStyle w:val="FontStyle43"/>
          <w:sz w:val="24"/>
          <w:szCs w:val="24"/>
          <w:lang w:val="lv-LV"/>
        </w:rPr>
        <w:t>Pusēm ir tiesības izbeigt Līguma darbību, 30 (trīsdesmit) dienas iepriekš rakstiski paziņojot par to otrai Pusei.</w:t>
      </w:r>
    </w:p>
    <w:p w14:paraId="515B3374" w14:textId="6AFCF731" w:rsidR="00D55135" w:rsidRPr="00E64379" w:rsidRDefault="00B24292" w:rsidP="00B24292">
      <w:pPr>
        <w:pStyle w:val="ListParagraph"/>
        <w:widowControl w:val="0"/>
        <w:ind w:left="0"/>
        <w:contextualSpacing w:val="0"/>
        <w:jc w:val="both"/>
        <w:rPr>
          <w:noProof/>
          <w:lang w:val="lv-LV"/>
        </w:rPr>
      </w:pPr>
      <w:r w:rsidRPr="00E64379">
        <w:rPr>
          <w:rStyle w:val="FontStyle43"/>
          <w:noProof/>
          <w:sz w:val="24"/>
          <w:szCs w:val="24"/>
          <w:lang w:val="lv-LV"/>
        </w:rPr>
        <w:t>6.5.</w:t>
      </w:r>
      <w:r w:rsidRPr="00E64379">
        <w:rPr>
          <w:rStyle w:val="FontStyle43"/>
          <w:noProof/>
          <w:sz w:val="24"/>
          <w:szCs w:val="24"/>
          <w:lang w:val="lv-LV"/>
        </w:rPr>
        <w:tab/>
      </w:r>
      <w:r w:rsidR="00D55135" w:rsidRPr="00E64379">
        <w:rPr>
          <w:noProof/>
          <w:lang w:val="lv-LV"/>
        </w:rPr>
        <w:t xml:space="preserve">Pasūtītājam ar rakstisku paziņojumu ir tiesības nekavējoties izbeigt Līguma darbību šādos </w:t>
      </w:r>
      <w:r w:rsidR="00D55135" w:rsidRPr="00E64379">
        <w:rPr>
          <w:noProof/>
          <w:lang w:val="lv-LV"/>
        </w:rPr>
        <w:lastRenderedPageBreak/>
        <w:t>gadījumos:</w:t>
      </w:r>
    </w:p>
    <w:p w14:paraId="369BED0D" w14:textId="00A83411" w:rsidR="00D55135" w:rsidRPr="00E64379" w:rsidRDefault="00D55135" w:rsidP="00D5517D">
      <w:pPr>
        <w:pStyle w:val="ListParagraph"/>
        <w:widowControl w:val="0"/>
        <w:ind w:left="0"/>
        <w:contextualSpacing w:val="0"/>
        <w:jc w:val="both"/>
        <w:rPr>
          <w:noProof/>
          <w:lang w:val="lv-LV"/>
        </w:rPr>
      </w:pPr>
      <w:r w:rsidRPr="00E64379">
        <w:rPr>
          <w:b/>
          <w:bCs/>
          <w:noProof/>
          <w:lang w:val="lv-LV"/>
        </w:rPr>
        <w:t>6.</w:t>
      </w:r>
      <w:r w:rsidR="00B24292" w:rsidRPr="00E64379">
        <w:rPr>
          <w:b/>
          <w:bCs/>
          <w:noProof/>
          <w:lang w:val="lv-LV"/>
        </w:rPr>
        <w:t>5</w:t>
      </w:r>
      <w:r w:rsidRPr="00E64379">
        <w:rPr>
          <w:b/>
          <w:bCs/>
          <w:noProof/>
          <w:lang w:val="lv-LV"/>
        </w:rPr>
        <w:t>.</w:t>
      </w:r>
      <w:r w:rsidR="0067196D" w:rsidRPr="00E64379">
        <w:rPr>
          <w:b/>
          <w:bCs/>
          <w:noProof/>
          <w:lang w:val="lv-LV"/>
        </w:rPr>
        <w:t>1</w:t>
      </w:r>
      <w:r w:rsidRPr="00E64379">
        <w:rPr>
          <w:b/>
          <w:bCs/>
          <w:noProof/>
          <w:lang w:val="lv-LV"/>
        </w:rPr>
        <w:t>.</w:t>
      </w:r>
      <w:r w:rsidRPr="00E64379">
        <w:rPr>
          <w:noProof/>
          <w:lang w:val="lv-LV"/>
        </w:rPr>
        <w:tab/>
        <w:t>ja Piegādātājs pasludināts par maksātnespējīgu;</w:t>
      </w:r>
    </w:p>
    <w:p w14:paraId="16E1E172" w14:textId="2F090BAA" w:rsidR="00D55135" w:rsidRPr="00E64379" w:rsidRDefault="00D55135" w:rsidP="00D5517D">
      <w:pPr>
        <w:jc w:val="both"/>
        <w:rPr>
          <w:noProof/>
          <w:sz w:val="24"/>
          <w:szCs w:val="24"/>
        </w:rPr>
      </w:pPr>
      <w:r w:rsidRPr="00E64379">
        <w:rPr>
          <w:b/>
          <w:bCs/>
          <w:noProof/>
          <w:sz w:val="24"/>
          <w:szCs w:val="24"/>
        </w:rPr>
        <w:t>6.</w:t>
      </w:r>
      <w:r w:rsidR="00B24292" w:rsidRPr="00E64379">
        <w:rPr>
          <w:b/>
          <w:bCs/>
          <w:noProof/>
          <w:sz w:val="24"/>
          <w:szCs w:val="24"/>
        </w:rPr>
        <w:t>5</w:t>
      </w:r>
      <w:r w:rsidRPr="00E64379">
        <w:rPr>
          <w:b/>
          <w:bCs/>
          <w:noProof/>
          <w:sz w:val="24"/>
          <w:szCs w:val="24"/>
        </w:rPr>
        <w:t>.</w:t>
      </w:r>
      <w:r w:rsidR="0067196D" w:rsidRPr="00E64379">
        <w:rPr>
          <w:b/>
          <w:bCs/>
          <w:noProof/>
          <w:sz w:val="24"/>
          <w:szCs w:val="24"/>
        </w:rPr>
        <w:t>2</w:t>
      </w:r>
      <w:r w:rsidRPr="00E64379">
        <w:rPr>
          <w:b/>
          <w:bCs/>
          <w:noProof/>
          <w:sz w:val="24"/>
          <w:szCs w:val="24"/>
        </w:rPr>
        <w:t>.</w:t>
      </w:r>
      <w:r w:rsidRPr="00E64379">
        <w:rPr>
          <w:noProof/>
          <w:sz w:val="24"/>
          <w:szCs w:val="24"/>
        </w:rPr>
        <w:t xml:space="preserve"> ja kompetentas valsts vai pašvaldību institūcijas Piegādātāja saimnieciskajā darbībā ir konstatējušas normatīvo aktu pārkāpumus un apturējušas tā darbību</w:t>
      </w:r>
      <w:r w:rsidR="0067196D" w:rsidRPr="00E64379">
        <w:rPr>
          <w:noProof/>
          <w:sz w:val="24"/>
          <w:szCs w:val="24"/>
        </w:rPr>
        <w:t>.</w:t>
      </w:r>
    </w:p>
    <w:p w14:paraId="72927E18" w14:textId="778695AB" w:rsidR="00D55135" w:rsidRPr="00E64379" w:rsidRDefault="00D55135" w:rsidP="00D5517D">
      <w:pPr>
        <w:jc w:val="both"/>
        <w:rPr>
          <w:noProof/>
          <w:sz w:val="24"/>
          <w:szCs w:val="24"/>
        </w:rPr>
      </w:pPr>
      <w:r w:rsidRPr="00E64379">
        <w:rPr>
          <w:b/>
          <w:noProof/>
          <w:sz w:val="24"/>
          <w:szCs w:val="24"/>
          <w:lang w:eastAsia="lv-LV"/>
        </w:rPr>
        <w:t>6.</w:t>
      </w:r>
      <w:r w:rsidR="00B24292" w:rsidRPr="00E64379">
        <w:rPr>
          <w:b/>
          <w:noProof/>
          <w:sz w:val="24"/>
          <w:szCs w:val="24"/>
          <w:lang w:eastAsia="lv-LV"/>
        </w:rPr>
        <w:t>6</w:t>
      </w:r>
      <w:r w:rsidRPr="00E64379">
        <w:rPr>
          <w:b/>
          <w:noProof/>
          <w:sz w:val="24"/>
          <w:szCs w:val="24"/>
          <w:lang w:eastAsia="lv-LV"/>
        </w:rPr>
        <w:t>.</w:t>
      </w:r>
      <w:r w:rsidRPr="00E64379">
        <w:rPr>
          <w:bCs/>
          <w:noProof/>
          <w:sz w:val="24"/>
          <w:szCs w:val="24"/>
          <w:lang w:eastAsia="lv-LV"/>
        </w:rPr>
        <w:t xml:space="preserve"> </w:t>
      </w:r>
      <w:r w:rsidRPr="00E64379">
        <w:rPr>
          <w:rFonts w:eastAsia="Calibri"/>
          <w:noProof/>
          <w:sz w:val="24"/>
          <w:szCs w:val="24"/>
        </w:rPr>
        <w:t>Pasūtītājam ir tiesības vienpusēji izbeigt Līguma darbību, vismaz 1 (vienu) darba dienu iepriekš rakstiski paziņojot par to Piegādātajam, ja</w:t>
      </w:r>
      <w:r w:rsidR="0067196D" w:rsidRPr="00E64379">
        <w:rPr>
          <w:rFonts w:eastAsia="Calibri"/>
          <w:noProof/>
          <w:sz w:val="24"/>
          <w:szCs w:val="24"/>
        </w:rPr>
        <w:t>:</w:t>
      </w:r>
    </w:p>
    <w:p w14:paraId="78FC5AF2" w14:textId="2705EA10" w:rsidR="00D55135" w:rsidRPr="00E64379" w:rsidRDefault="00D55135" w:rsidP="00D5517D">
      <w:pPr>
        <w:widowControl w:val="0"/>
        <w:tabs>
          <w:tab w:val="left" w:pos="709"/>
          <w:tab w:val="left" w:pos="851"/>
        </w:tabs>
        <w:jc w:val="both"/>
        <w:rPr>
          <w:rFonts w:eastAsia="Calibri"/>
          <w:noProof/>
          <w:sz w:val="24"/>
          <w:szCs w:val="24"/>
        </w:rPr>
      </w:pPr>
      <w:r w:rsidRPr="00E64379">
        <w:rPr>
          <w:rFonts w:eastAsia="Calibri"/>
          <w:b/>
          <w:bCs/>
          <w:noProof/>
          <w:sz w:val="24"/>
          <w:szCs w:val="24"/>
        </w:rPr>
        <w:t>6.</w:t>
      </w:r>
      <w:r w:rsidR="00B24292" w:rsidRPr="00E64379">
        <w:rPr>
          <w:rFonts w:eastAsia="Calibri"/>
          <w:b/>
          <w:bCs/>
          <w:noProof/>
          <w:sz w:val="24"/>
          <w:szCs w:val="24"/>
        </w:rPr>
        <w:t>6</w:t>
      </w:r>
      <w:r w:rsidRPr="00E64379">
        <w:rPr>
          <w:rFonts w:eastAsia="Calibri"/>
          <w:b/>
          <w:bCs/>
          <w:noProof/>
          <w:sz w:val="24"/>
          <w:szCs w:val="24"/>
        </w:rPr>
        <w:t>.1.</w:t>
      </w:r>
      <w:r w:rsidRPr="00E64379">
        <w:rPr>
          <w:rFonts w:eastAsia="Calibri"/>
          <w:noProof/>
          <w:sz w:val="24"/>
          <w:szCs w:val="24"/>
        </w:rPr>
        <w:t xml:space="preserve"> atbilstoši Starptautisko un Latvijas Republikas nacionālo sankciju likumam Līguma </w:t>
      </w:r>
      <w:r w:rsidR="00B24292" w:rsidRPr="00E64379">
        <w:rPr>
          <w:rFonts w:eastAsia="Calibri"/>
          <w:noProof/>
          <w:sz w:val="24"/>
          <w:szCs w:val="24"/>
        </w:rPr>
        <w:t>9.11.1</w:t>
      </w:r>
      <w:r w:rsidRPr="00E64379">
        <w:rPr>
          <w:rFonts w:eastAsia="Calibri"/>
          <w:noProof/>
          <w:sz w:val="24"/>
          <w:szCs w:val="24"/>
        </w:rPr>
        <w:t>.apakšpunktā norādītajiem sankciju subjektiem ir piemērotas starptautiskās vai nacionālās sankcijas vai būtiskas finanšu un kapitāla intereses ietekmējošas Eiropas Savienības un Ziemeļatlantijas līguma organizācijas dalībvalsts noteiktās sankcijas, kuru dēļ Līgumu nav iespējams izpildīt vai Līguma izpilde tiek būtiski kavēta;</w:t>
      </w:r>
    </w:p>
    <w:p w14:paraId="0439FC6A" w14:textId="474B998D" w:rsidR="00D55135" w:rsidRPr="00E64379" w:rsidRDefault="00D55135" w:rsidP="00D5517D">
      <w:pPr>
        <w:widowControl w:val="0"/>
        <w:tabs>
          <w:tab w:val="left" w:pos="709"/>
          <w:tab w:val="left" w:pos="851"/>
        </w:tabs>
        <w:jc w:val="both"/>
        <w:rPr>
          <w:rFonts w:eastAsia="Calibri"/>
          <w:noProof/>
          <w:sz w:val="24"/>
          <w:szCs w:val="24"/>
        </w:rPr>
      </w:pPr>
      <w:r w:rsidRPr="00E64379">
        <w:rPr>
          <w:rFonts w:eastAsia="Calibri"/>
          <w:b/>
          <w:bCs/>
          <w:noProof/>
          <w:sz w:val="24"/>
          <w:szCs w:val="24"/>
        </w:rPr>
        <w:t>6.</w:t>
      </w:r>
      <w:r w:rsidR="00B24292" w:rsidRPr="00E64379">
        <w:rPr>
          <w:rFonts w:eastAsia="Calibri"/>
          <w:b/>
          <w:bCs/>
          <w:noProof/>
          <w:sz w:val="24"/>
          <w:szCs w:val="24"/>
        </w:rPr>
        <w:t>6</w:t>
      </w:r>
      <w:r w:rsidRPr="00E64379">
        <w:rPr>
          <w:rFonts w:eastAsia="Calibri"/>
          <w:b/>
          <w:bCs/>
          <w:noProof/>
          <w:sz w:val="24"/>
          <w:szCs w:val="24"/>
        </w:rPr>
        <w:t>.2.</w:t>
      </w:r>
      <w:r w:rsidRPr="00E64379">
        <w:rPr>
          <w:rFonts w:eastAsia="Calibri"/>
          <w:noProof/>
          <w:sz w:val="24"/>
          <w:szCs w:val="24"/>
        </w:rPr>
        <w:t xml:space="preserve"> </w:t>
      </w:r>
      <w:r w:rsidRPr="00E64379">
        <w:rPr>
          <w:rFonts w:eastAsia="Calibri"/>
          <w:noProof/>
          <w:sz w:val="24"/>
          <w:szCs w:val="24"/>
        </w:rPr>
        <w:tab/>
        <w:t>ja uz Piegādātāju Līguma spēkā esības laikā iestājas kāds no nosacījumiem, kas izriet no Padomes Regulas (ES) Nr. 833/2014 (2014. gada 31. jūlijs) 5.k. panta 1.punktā noteiktā.</w:t>
      </w:r>
    </w:p>
    <w:p w14:paraId="3F9523C8" w14:textId="6D4DA684" w:rsidR="00D55135" w:rsidRPr="00E64379" w:rsidRDefault="00D55135" w:rsidP="00D55135">
      <w:pPr>
        <w:widowControl w:val="0"/>
        <w:tabs>
          <w:tab w:val="left" w:pos="709"/>
          <w:tab w:val="left" w:pos="851"/>
        </w:tabs>
        <w:spacing w:before="40" w:after="40"/>
        <w:jc w:val="both"/>
        <w:rPr>
          <w:rFonts w:eastAsia="Calibri"/>
          <w:noProof/>
          <w:sz w:val="24"/>
          <w:szCs w:val="24"/>
        </w:rPr>
      </w:pPr>
      <w:r w:rsidRPr="00E64379">
        <w:rPr>
          <w:rFonts w:eastAsia="Calibri"/>
          <w:b/>
          <w:bCs/>
          <w:noProof/>
          <w:sz w:val="24"/>
          <w:szCs w:val="24"/>
        </w:rPr>
        <w:t>6.</w:t>
      </w:r>
      <w:r w:rsidR="00B24292" w:rsidRPr="00E64379">
        <w:rPr>
          <w:rFonts w:eastAsia="Calibri"/>
          <w:b/>
          <w:bCs/>
          <w:noProof/>
          <w:sz w:val="24"/>
          <w:szCs w:val="24"/>
        </w:rPr>
        <w:t>7</w:t>
      </w:r>
      <w:r w:rsidRPr="00E64379">
        <w:rPr>
          <w:rFonts w:eastAsia="Calibri"/>
          <w:noProof/>
          <w:sz w:val="24"/>
          <w:szCs w:val="24"/>
        </w:rPr>
        <w:t>. Ja Pasūtītājs izbeidz Līguma darbību saskaņā ar Līguma 6.</w:t>
      </w:r>
      <w:r w:rsidR="00B24292" w:rsidRPr="00E64379">
        <w:rPr>
          <w:rFonts w:eastAsia="Calibri"/>
          <w:noProof/>
          <w:sz w:val="24"/>
          <w:szCs w:val="24"/>
        </w:rPr>
        <w:t>5.</w:t>
      </w:r>
      <w:r w:rsidRPr="00E64379">
        <w:rPr>
          <w:rFonts w:eastAsia="Calibri"/>
          <w:noProof/>
          <w:sz w:val="24"/>
          <w:szCs w:val="24"/>
        </w:rPr>
        <w:t xml:space="preserve"> vai 6.</w:t>
      </w:r>
      <w:r w:rsidR="00B24292" w:rsidRPr="00E64379">
        <w:rPr>
          <w:rFonts w:eastAsia="Calibri"/>
          <w:noProof/>
          <w:sz w:val="24"/>
          <w:szCs w:val="24"/>
        </w:rPr>
        <w:t>6</w:t>
      </w:r>
      <w:r w:rsidRPr="00E64379">
        <w:rPr>
          <w:rFonts w:eastAsia="Calibri"/>
          <w:noProof/>
          <w:sz w:val="24"/>
          <w:szCs w:val="24"/>
        </w:rPr>
        <w:t>.apakšpunkta nosacījumiem Piegādātājam nav tiesības celt nekādas pretenzijas un/vai pieprasīt zaudējumu segšanu no Pasūtītāja saistībā ar Līguma izbeigšanu.</w:t>
      </w:r>
    </w:p>
    <w:p w14:paraId="07844A26" w14:textId="5302D059" w:rsidR="00F04292" w:rsidRPr="00E64379" w:rsidRDefault="00D55135" w:rsidP="00F91B2D">
      <w:pPr>
        <w:spacing w:before="40" w:after="40"/>
        <w:jc w:val="both"/>
        <w:outlineLvl w:val="0"/>
        <w:rPr>
          <w:rFonts w:eastAsia="Calibri"/>
          <w:iCs/>
          <w:noProof/>
          <w:sz w:val="24"/>
          <w:szCs w:val="24"/>
        </w:rPr>
      </w:pPr>
      <w:r w:rsidRPr="00E64379">
        <w:rPr>
          <w:b/>
          <w:noProof/>
          <w:sz w:val="24"/>
          <w:szCs w:val="24"/>
        </w:rPr>
        <w:t>6.</w:t>
      </w:r>
      <w:r w:rsidR="00B24292" w:rsidRPr="00E64379">
        <w:rPr>
          <w:b/>
          <w:noProof/>
          <w:sz w:val="24"/>
          <w:szCs w:val="24"/>
        </w:rPr>
        <w:t>8</w:t>
      </w:r>
      <w:r w:rsidRPr="00E64379">
        <w:rPr>
          <w:b/>
          <w:noProof/>
          <w:sz w:val="24"/>
          <w:szCs w:val="24"/>
        </w:rPr>
        <w:t>.</w:t>
      </w:r>
      <w:r w:rsidRPr="00E64379">
        <w:rPr>
          <w:noProof/>
          <w:sz w:val="24"/>
          <w:szCs w:val="24"/>
        </w:rPr>
        <w:t xml:space="preserve"> </w:t>
      </w:r>
      <w:r w:rsidRPr="00E64379">
        <w:rPr>
          <w:rFonts w:eastAsia="Calibri"/>
          <w:iCs/>
          <w:noProof/>
          <w:sz w:val="24"/>
          <w:szCs w:val="24"/>
        </w:rPr>
        <w:t>Neskatoties uz Līguma izbeigšanu, Piegādātājs nodrošina piegādātajai Precei Līgumā noteikto garantijas nosacījumu savlaicīgu un kvalitatīvu izpildi, izņemot Līguma 6.</w:t>
      </w:r>
      <w:r w:rsidR="00B24292" w:rsidRPr="00E64379">
        <w:rPr>
          <w:rFonts w:eastAsia="Calibri"/>
          <w:iCs/>
          <w:noProof/>
          <w:sz w:val="24"/>
          <w:szCs w:val="24"/>
        </w:rPr>
        <w:t>6</w:t>
      </w:r>
      <w:r w:rsidR="00007C3E" w:rsidRPr="00E64379">
        <w:rPr>
          <w:rFonts w:eastAsia="Calibri"/>
          <w:iCs/>
          <w:noProof/>
          <w:sz w:val="24"/>
          <w:szCs w:val="24"/>
        </w:rPr>
        <w:t>.</w:t>
      </w:r>
      <w:r w:rsidRPr="00E64379">
        <w:rPr>
          <w:rFonts w:eastAsia="Calibri"/>
          <w:iCs/>
          <w:noProof/>
          <w:sz w:val="24"/>
          <w:szCs w:val="24"/>
        </w:rPr>
        <w:t xml:space="preserve">apakšpunktā noteikto gadījumu. </w:t>
      </w:r>
    </w:p>
    <w:p w14:paraId="791D5A4F" w14:textId="207B579E" w:rsidR="00F04292" w:rsidRPr="00E64379" w:rsidRDefault="00F91B2D" w:rsidP="00002857">
      <w:pPr>
        <w:pStyle w:val="Style4"/>
        <w:spacing w:line="240" w:lineRule="auto"/>
        <w:jc w:val="center"/>
        <w:rPr>
          <w:b/>
          <w:bCs/>
        </w:rPr>
      </w:pPr>
      <w:r w:rsidRPr="00E64379">
        <w:rPr>
          <w:rStyle w:val="FontStyle41"/>
          <w:sz w:val="24"/>
          <w:szCs w:val="24"/>
        </w:rPr>
        <w:t>7</w:t>
      </w:r>
      <w:r w:rsidR="00F04292" w:rsidRPr="00E64379">
        <w:rPr>
          <w:rStyle w:val="FontStyle41"/>
          <w:sz w:val="24"/>
          <w:szCs w:val="24"/>
        </w:rPr>
        <w:t>. Nepārvarama vara</w:t>
      </w:r>
    </w:p>
    <w:p w14:paraId="562B8FB0" w14:textId="77777777" w:rsidR="00F91B2D" w:rsidRPr="00E64379" w:rsidRDefault="00F91B2D" w:rsidP="00F91B2D">
      <w:pPr>
        <w:widowControl w:val="0"/>
        <w:tabs>
          <w:tab w:val="left" w:pos="709"/>
        </w:tabs>
        <w:contextualSpacing/>
        <w:jc w:val="both"/>
        <w:rPr>
          <w:rFonts w:eastAsiaTheme="minorHAnsi"/>
          <w:sz w:val="24"/>
          <w:szCs w:val="24"/>
        </w:rPr>
      </w:pPr>
      <w:r w:rsidRPr="00E64379">
        <w:rPr>
          <w:rStyle w:val="FontStyle43"/>
          <w:b/>
          <w:sz w:val="24"/>
          <w:szCs w:val="24"/>
        </w:rPr>
        <w:t>7</w:t>
      </w:r>
      <w:r w:rsidR="00F04292" w:rsidRPr="00E64379">
        <w:rPr>
          <w:rStyle w:val="FontStyle43"/>
          <w:b/>
          <w:sz w:val="24"/>
          <w:szCs w:val="24"/>
        </w:rPr>
        <w:t>.1.</w:t>
      </w:r>
      <w:r w:rsidR="00F04292" w:rsidRPr="00E64379">
        <w:rPr>
          <w:rStyle w:val="FontStyle43"/>
          <w:sz w:val="24"/>
          <w:szCs w:val="24"/>
        </w:rPr>
        <w:t xml:space="preserve"> </w:t>
      </w:r>
      <w:r w:rsidR="00F04292" w:rsidRPr="00E64379">
        <w:rPr>
          <w:rStyle w:val="FontStyle43"/>
          <w:sz w:val="24"/>
          <w:szCs w:val="24"/>
        </w:rPr>
        <w:tab/>
      </w:r>
      <w:r w:rsidR="00F04292" w:rsidRPr="00E64379">
        <w:rPr>
          <w:rFonts w:eastAsiaTheme="minorHAnsi"/>
          <w:sz w:val="24"/>
          <w:szCs w:val="24"/>
        </w:rPr>
        <w:t>Līgumā par nepārvaramas varas apstākļiem atzīst notikumu, no kura nav iespējams izvairīties un kura sekas nav iespējams pārvarēt; kuru Līguma slēgšanas brīdī nebija iespējams paredzēt; kas nav radies Puses vai tās kontrolē esošas personas kļūdas vai rīcības dēļ un, kas padara saistību izpildi ne tikai apgrūtinošu, bet arī neiespējamu. Puses tiek atbrīvotas no atbildības par pilnīgu vai daļēju Līgumā noteikto saistību neizpildi, ja un kad šāda neizpilde ir notikusi nepārvaramas varas (</w:t>
      </w:r>
      <w:proofErr w:type="spellStart"/>
      <w:r w:rsidR="00F04292" w:rsidRPr="00E64379">
        <w:rPr>
          <w:rFonts w:eastAsiaTheme="minorHAnsi"/>
          <w:i/>
          <w:sz w:val="24"/>
          <w:szCs w:val="24"/>
        </w:rPr>
        <w:t>Force</w:t>
      </w:r>
      <w:proofErr w:type="spellEnd"/>
      <w:r w:rsidR="00F04292" w:rsidRPr="00E64379">
        <w:rPr>
          <w:rFonts w:eastAsiaTheme="minorHAnsi"/>
          <w:i/>
          <w:sz w:val="24"/>
          <w:szCs w:val="24"/>
        </w:rPr>
        <w:t xml:space="preserve"> </w:t>
      </w:r>
      <w:proofErr w:type="spellStart"/>
      <w:r w:rsidR="00F04292" w:rsidRPr="00E64379">
        <w:rPr>
          <w:rFonts w:eastAsiaTheme="minorHAnsi"/>
          <w:i/>
          <w:sz w:val="24"/>
          <w:szCs w:val="24"/>
        </w:rPr>
        <w:t>majeure</w:t>
      </w:r>
      <w:proofErr w:type="spellEnd"/>
      <w:r w:rsidR="00F04292" w:rsidRPr="00E64379">
        <w:rPr>
          <w:rFonts w:eastAsiaTheme="minorHAnsi"/>
          <w:sz w:val="24"/>
          <w:szCs w:val="24"/>
        </w:rPr>
        <w:t>) rezultātā.</w:t>
      </w:r>
    </w:p>
    <w:p w14:paraId="69238A29" w14:textId="77777777" w:rsidR="00F91B2D" w:rsidRPr="00E64379" w:rsidRDefault="00F91B2D" w:rsidP="00F91B2D">
      <w:pPr>
        <w:widowControl w:val="0"/>
        <w:tabs>
          <w:tab w:val="left" w:pos="709"/>
        </w:tabs>
        <w:contextualSpacing/>
        <w:jc w:val="both"/>
        <w:rPr>
          <w:rFonts w:eastAsiaTheme="minorHAnsi"/>
          <w:sz w:val="24"/>
          <w:szCs w:val="24"/>
        </w:rPr>
      </w:pPr>
      <w:r w:rsidRPr="00E64379">
        <w:rPr>
          <w:rFonts w:eastAsiaTheme="minorHAnsi"/>
          <w:b/>
          <w:bCs/>
          <w:sz w:val="24"/>
          <w:szCs w:val="24"/>
        </w:rPr>
        <w:t>7.2.</w:t>
      </w:r>
      <w:r w:rsidRPr="00E64379">
        <w:rPr>
          <w:rFonts w:eastAsiaTheme="minorHAnsi"/>
          <w:sz w:val="24"/>
          <w:szCs w:val="24"/>
        </w:rPr>
        <w:tab/>
      </w:r>
      <w:r w:rsidR="00F04292" w:rsidRPr="00E64379">
        <w:rPr>
          <w:rFonts w:eastAsiaTheme="minorHAnsi"/>
          <w:sz w:val="24"/>
          <w:szCs w:val="24"/>
        </w:rPr>
        <w:t>Par nepārvaramu varu netiek uzskatīti Preces defekti, Preces piegādes kavējumi vai Piegādātāju speciālistu nepieejamība darba nespējas vai citu iemeslu dēļ (ja vien minētās problēmas tieši neizriet no nepārvaramās varas).</w:t>
      </w:r>
    </w:p>
    <w:p w14:paraId="7AC6379A" w14:textId="77777777" w:rsidR="00F91B2D" w:rsidRPr="00E64379" w:rsidRDefault="00F91B2D" w:rsidP="00F91B2D">
      <w:pPr>
        <w:widowControl w:val="0"/>
        <w:tabs>
          <w:tab w:val="left" w:pos="709"/>
        </w:tabs>
        <w:contextualSpacing/>
        <w:jc w:val="both"/>
        <w:rPr>
          <w:rFonts w:eastAsiaTheme="minorHAnsi"/>
          <w:sz w:val="24"/>
          <w:szCs w:val="24"/>
        </w:rPr>
      </w:pPr>
      <w:r w:rsidRPr="00E64379">
        <w:rPr>
          <w:rFonts w:eastAsiaTheme="minorHAnsi"/>
          <w:b/>
          <w:bCs/>
          <w:sz w:val="24"/>
          <w:szCs w:val="24"/>
        </w:rPr>
        <w:t>7.3.</w:t>
      </w:r>
      <w:r w:rsidRPr="00E64379">
        <w:rPr>
          <w:rFonts w:eastAsiaTheme="minorHAnsi"/>
          <w:sz w:val="24"/>
          <w:szCs w:val="24"/>
        </w:rPr>
        <w:tab/>
      </w:r>
      <w:r w:rsidR="00F04292" w:rsidRPr="00E64379">
        <w:rPr>
          <w:rFonts w:eastAsiaTheme="minorHAnsi"/>
          <w:sz w:val="24"/>
          <w:szCs w:val="24"/>
        </w:rPr>
        <w:t xml:space="preserve"> Pusei, kuras līgumsaistību izpildi ietekmējuši nepārvaramas varas apstākļi, bez kavēšanās jāinformē par to otra Puse rakstiski 10 (desmit) darba dienu laikā pēc šādu apstākļu iestāšanās un paziņojumam jāpievieno apstiprinājums, ko izsniegušas kompetentas iestādes un kurš satur minēto apstākļu apstiprinājumu un raksturojumu, ja attiecīgajā gadījumā kompetentas iestādes ir tiesīgas izsniegt šādu dokumentu.</w:t>
      </w:r>
    </w:p>
    <w:p w14:paraId="1C0EC6EA" w14:textId="23024545" w:rsidR="00F91B2D" w:rsidRPr="00E64379" w:rsidRDefault="00F91B2D" w:rsidP="00F91B2D">
      <w:pPr>
        <w:widowControl w:val="0"/>
        <w:tabs>
          <w:tab w:val="left" w:pos="709"/>
        </w:tabs>
        <w:contextualSpacing/>
        <w:jc w:val="both"/>
        <w:rPr>
          <w:rFonts w:eastAsiaTheme="minorHAnsi"/>
          <w:sz w:val="24"/>
          <w:szCs w:val="24"/>
        </w:rPr>
      </w:pPr>
      <w:r w:rsidRPr="00E64379">
        <w:rPr>
          <w:rFonts w:eastAsiaTheme="minorHAnsi"/>
          <w:b/>
          <w:bCs/>
          <w:sz w:val="24"/>
          <w:szCs w:val="24"/>
        </w:rPr>
        <w:t>7.4.</w:t>
      </w:r>
      <w:r w:rsidRPr="00E64379">
        <w:rPr>
          <w:rFonts w:eastAsiaTheme="minorHAnsi"/>
          <w:b/>
          <w:bCs/>
          <w:sz w:val="24"/>
          <w:szCs w:val="24"/>
        </w:rPr>
        <w:tab/>
      </w:r>
      <w:r w:rsidR="00F04292" w:rsidRPr="00E64379">
        <w:rPr>
          <w:rFonts w:eastAsiaTheme="minorHAnsi"/>
          <w:sz w:val="24"/>
          <w:szCs w:val="24"/>
        </w:rPr>
        <w:t xml:space="preserve">Puses tiek atbrīvotas no atbildības saskaņā ar Līguma </w:t>
      </w:r>
      <w:r w:rsidRPr="00E64379">
        <w:rPr>
          <w:rFonts w:eastAsiaTheme="minorHAnsi"/>
          <w:sz w:val="24"/>
          <w:szCs w:val="24"/>
        </w:rPr>
        <w:t>7</w:t>
      </w:r>
      <w:r w:rsidR="00F04292" w:rsidRPr="00E64379">
        <w:rPr>
          <w:rFonts w:eastAsiaTheme="minorHAnsi"/>
          <w:sz w:val="24"/>
          <w:szCs w:val="24"/>
        </w:rPr>
        <w:t xml:space="preserve">.1.punktu tikai par to laiku, kurā pastāv nepārvaramas varas apstākļi. Ja šie apstākļi turpinās ilgāk par 2 (diviem) mēnešiem no Līguma </w:t>
      </w:r>
      <w:r w:rsidRPr="00E64379">
        <w:rPr>
          <w:rFonts w:eastAsiaTheme="minorHAnsi"/>
          <w:sz w:val="24"/>
          <w:szCs w:val="24"/>
        </w:rPr>
        <w:t>7</w:t>
      </w:r>
      <w:r w:rsidR="00F04292" w:rsidRPr="00E64379">
        <w:rPr>
          <w:rFonts w:eastAsiaTheme="minorHAnsi"/>
          <w:sz w:val="24"/>
          <w:szCs w:val="24"/>
        </w:rPr>
        <w:t>.3.punktā minētā paziņojuma saņemšanas dienas, katrai Pusei ir tiesības vienpusēji izbeigt Līgumu saistībā ar tā izpildīšanas neiespējamību.</w:t>
      </w:r>
    </w:p>
    <w:p w14:paraId="53EA3574" w14:textId="02A0E660" w:rsidR="00F04292" w:rsidRPr="00E64379" w:rsidRDefault="00F91B2D" w:rsidP="00002857">
      <w:pPr>
        <w:widowControl w:val="0"/>
        <w:tabs>
          <w:tab w:val="left" w:pos="709"/>
        </w:tabs>
        <w:contextualSpacing/>
        <w:jc w:val="both"/>
        <w:rPr>
          <w:rFonts w:eastAsiaTheme="minorHAnsi"/>
          <w:sz w:val="24"/>
          <w:szCs w:val="24"/>
        </w:rPr>
      </w:pPr>
      <w:r w:rsidRPr="00E64379">
        <w:rPr>
          <w:rFonts w:eastAsiaTheme="minorHAnsi"/>
          <w:b/>
          <w:bCs/>
          <w:sz w:val="24"/>
          <w:szCs w:val="24"/>
        </w:rPr>
        <w:t>7.5.</w:t>
      </w:r>
      <w:r w:rsidRPr="00E64379">
        <w:rPr>
          <w:rFonts w:eastAsiaTheme="minorHAnsi"/>
          <w:sz w:val="24"/>
          <w:szCs w:val="24"/>
        </w:rPr>
        <w:tab/>
      </w:r>
      <w:r w:rsidR="00F04292" w:rsidRPr="00E64379">
        <w:rPr>
          <w:rFonts w:eastAsiaTheme="minorHAnsi"/>
          <w:sz w:val="24"/>
          <w:szCs w:val="24"/>
        </w:rPr>
        <w:t>Iestājoties nepārvaramas varas apstākļiem, Līgums var tikt izbeigts nekavējoties, par to Pusēm rakstiski vienojoties.</w:t>
      </w:r>
    </w:p>
    <w:p w14:paraId="32FDA7C3" w14:textId="02D233E1" w:rsidR="00504C0C" w:rsidRPr="00E64379" w:rsidRDefault="00F91B2D" w:rsidP="00002857">
      <w:pPr>
        <w:pStyle w:val="ListParagraph"/>
        <w:widowControl w:val="0"/>
        <w:spacing w:before="60" w:after="60"/>
        <w:ind w:left="0"/>
        <w:contextualSpacing w:val="0"/>
        <w:jc w:val="center"/>
        <w:rPr>
          <w:b/>
          <w:noProof/>
          <w:lang w:val="lv-LV"/>
        </w:rPr>
      </w:pPr>
      <w:r w:rsidRPr="00E64379">
        <w:rPr>
          <w:b/>
          <w:noProof/>
          <w:lang w:val="lv-LV"/>
        </w:rPr>
        <w:t>8</w:t>
      </w:r>
      <w:r w:rsidR="00504C0C" w:rsidRPr="00E64379">
        <w:rPr>
          <w:b/>
          <w:noProof/>
          <w:lang w:val="lv-LV"/>
        </w:rPr>
        <w:t>. Strīdu izšķiršana</w:t>
      </w:r>
    </w:p>
    <w:p w14:paraId="4819AFE4" w14:textId="52067F58" w:rsidR="00504C0C" w:rsidRPr="00E64379" w:rsidRDefault="00F91B2D" w:rsidP="00504C0C">
      <w:pPr>
        <w:pStyle w:val="ListParagraph"/>
        <w:ind w:left="0"/>
        <w:jc w:val="both"/>
        <w:rPr>
          <w:b/>
          <w:noProof/>
          <w:lang w:val="lv-LV" w:eastAsia="lv-LV"/>
        </w:rPr>
      </w:pPr>
      <w:r w:rsidRPr="00E64379">
        <w:rPr>
          <w:b/>
          <w:bCs/>
          <w:noProof/>
          <w:lang w:val="lv-LV" w:eastAsia="lv-LV"/>
        </w:rPr>
        <w:t>8</w:t>
      </w:r>
      <w:r w:rsidR="00504C0C" w:rsidRPr="00E64379">
        <w:rPr>
          <w:b/>
          <w:bCs/>
          <w:noProof/>
          <w:lang w:val="lv-LV" w:eastAsia="lv-LV"/>
        </w:rPr>
        <w:t>.1.</w:t>
      </w:r>
      <w:r w:rsidR="00504C0C" w:rsidRPr="00E64379">
        <w:rPr>
          <w:noProof/>
          <w:lang w:val="lv-LV" w:eastAsia="lv-LV"/>
        </w:rPr>
        <w:tab/>
        <w:t xml:space="preserve">Puses apņemas darīt visu iespējamo, lai visus strīdus, kas varētu rasties sakarā ar Līgumu, izšķirtu savstarpēju sarunu un vienošanās ceļā. </w:t>
      </w:r>
    </w:p>
    <w:p w14:paraId="2E172D50" w14:textId="2B3FD32A" w:rsidR="00504C0C" w:rsidRPr="00E64379" w:rsidRDefault="00F91B2D" w:rsidP="00504C0C">
      <w:pPr>
        <w:pStyle w:val="ListParagraph"/>
        <w:ind w:left="0"/>
        <w:jc w:val="both"/>
        <w:rPr>
          <w:noProof/>
          <w:lang w:val="lv-LV" w:eastAsia="lv-LV"/>
        </w:rPr>
      </w:pPr>
      <w:r w:rsidRPr="00E64379">
        <w:rPr>
          <w:b/>
          <w:bCs/>
          <w:noProof/>
          <w:lang w:val="lv-LV" w:eastAsia="lv-LV"/>
        </w:rPr>
        <w:t>8</w:t>
      </w:r>
      <w:r w:rsidR="00504C0C" w:rsidRPr="00E64379">
        <w:rPr>
          <w:b/>
          <w:bCs/>
          <w:noProof/>
          <w:lang w:val="lv-LV" w:eastAsia="lv-LV"/>
        </w:rPr>
        <w:t>.2.</w:t>
      </w:r>
      <w:r w:rsidR="00504C0C" w:rsidRPr="00E64379">
        <w:rPr>
          <w:noProof/>
          <w:lang w:val="lv-LV" w:eastAsia="lv-LV"/>
        </w:rPr>
        <w:tab/>
        <w:t>Strīdi, kurus nav iespējams izšķirt vienošanās ceļā, tiek izšķirti Latvijas Republikas tiesā, piemērojot Latvijas Republikas normatīvos aktus.</w:t>
      </w:r>
    </w:p>
    <w:p w14:paraId="7A6E3AB0" w14:textId="76579F19" w:rsidR="00504C0C" w:rsidRPr="00E64379" w:rsidRDefault="00F91B2D" w:rsidP="00002857">
      <w:pPr>
        <w:pStyle w:val="ListParagraph"/>
        <w:spacing w:before="60" w:after="60"/>
        <w:ind w:left="0"/>
        <w:jc w:val="center"/>
        <w:rPr>
          <w:b/>
          <w:noProof/>
          <w:lang w:val="lv-LV" w:eastAsia="lv-LV"/>
        </w:rPr>
      </w:pPr>
      <w:r w:rsidRPr="00E64379">
        <w:rPr>
          <w:b/>
          <w:noProof/>
          <w:lang w:val="lv-LV" w:eastAsia="lv-LV"/>
        </w:rPr>
        <w:t>9</w:t>
      </w:r>
      <w:r w:rsidR="00504C0C" w:rsidRPr="00E64379">
        <w:rPr>
          <w:b/>
          <w:noProof/>
          <w:lang w:val="lv-LV" w:eastAsia="lv-LV"/>
        </w:rPr>
        <w:t xml:space="preserve">. </w:t>
      </w:r>
      <w:r w:rsidR="00504C0C" w:rsidRPr="00E64379">
        <w:rPr>
          <w:b/>
          <w:noProof/>
          <w:lang w:val="lv-LV"/>
        </w:rPr>
        <w:t>Citi noteikumi</w:t>
      </w:r>
    </w:p>
    <w:p w14:paraId="71CE5FDB" w14:textId="17B65BE1" w:rsidR="00504C0C" w:rsidRPr="00E64379" w:rsidRDefault="00F91B2D" w:rsidP="00504C0C">
      <w:pPr>
        <w:pStyle w:val="ListParagraph"/>
        <w:widowControl w:val="0"/>
        <w:spacing w:before="40" w:after="40"/>
        <w:ind w:left="0"/>
        <w:jc w:val="both"/>
        <w:rPr>
          <w:noProof/>
          <w:lang w:val="lv-LV"/>
        </w:rPr>
      </w:pPr>
      <w:r w:rsidRPr="00E64379">
        <w:rPr>
          <w:b/>
          <w:bCs/>
          <w:noProof/>
          <w:lang w:val="lv-LV"/>
        </w:rPr>
        <w:t>9</w:t>
      </w:r>
      <w:r w:rsidR="00504C0C" w:rsidRPr="00E64379">
        <w:rPr>
          <w:b/>
          <w:bCs/>
          <w:noProof/>
          <w:lang w:val="lv-LV"/>
        </w:rPr>
        <w:t>.1.</w:t>
      </w:r>
      <w:r w:rsidR="00504C0C" w:rsidRPr="00E64379">
        <w:rPr>
          <w:noProof/>
          <w:lang w:val="lv-LV"/>
        </w:rPr>
        <w:tab/>
        <w:t>Līgums atspoguļo Pušu vienošanos attiecībā uz Līguma priekšmetu un atceļ visas iepriekšējās sarunas, saraksti un vienošanās attiecībā uz Līguma priekšmetu, kas pastāvējušas starp Pusēm līdz Līguma parakstīšanai.</w:t>
      </w:r>
    </w:p>
    <w:p w14:paraId="15404062" w14:textId="67E1FA18" w:rsidR="00504C0C" w:rsidRPr="00E64379" w:rsidRDefault="00F91B2D" w:rsidP="00504C0C">
      <w:pPr>
        <w:pStyle w:val="ListParagraph"/>
        <w:widowControl w:val="0"/>
        <w:spacing w:before="40" w:after="40"/>
        <w:ind w:left="0"/>
        <w:jc w:val="both"/>
        <w:rPr>
          <w:noProof/>
          <w:lang w:val="lv-LV"/>
        </w:rPr>
      </w:pPr>
      <w:r w:rsidRPr="00E64379">
        <w:rPr>
          <w:b/>
          <w:bCs/>
          <w:noProof/>
          <w:lang w:val="lv-LV"/>
        </w:rPr>
        <w:t>9</w:t>
      </w:r>
      <w:r w:rsidR="00504C0C" w:rsidRPr="00E64379">
        <w:rPr>
          <w:b/>
          <w:bCs/>
          <w:noProof/>
          <w:lang w:val="lv-LV"/>
        </w:rPr>
        <w:t>.2</w:t>
      </w:r>
      <w:r w:rsidR="00504C0C" w:rsidRPr="00E64379">
        <w:rPr>
          <w:noProof/>
          <w:lang w:val="lv-LV"/>
        </w:rPr>
        <w:t>.</w:t>
      </w:r>
      <w:r w:rsidR="00504C0C" w:rsidRPr="00E64379">
        <w:rPr>
          <w:noProof/>
          <w:lang w:val="lv-LV"/>
        </w:rPr>
        <w:tab/>
        <w:t>Puses apliecina, ka tām ir visas nepieciešamās tiesības un pilnvaras Līguma noslēgšanai un izpildei.</w:t>
      </w:r>
    </w:p>
    <w:p w14:paraId="5CF2B1C3" w14:textId="1A156047" w:rsidR="00504C0C" w:rsidRPr="00E64379" w:rsidRDefault="00F91B2D" w:rsidP="00504C0C">
      <w:pPr>
        <w:pStyle w:val="ListParagraph"/>
        <w:widowControl w:val="0"/>
        <w:spacing w:before="40" w:after="40"/>
        <w:ind w:left="0"/>
        <w:jc w:val="both"/>
        <w:rPr>
          <w:noProof/>
          <w:lang w:val="lv-LV"/>
        </w:rPr>
      </w:pPr>
      <w:r w:rsidRPr="00E64379">
        <w:rPr>
          <w:b/>
          <w:bCs/>
          <w:noProof/>
          <w:lang w:val="lv-LV"/>
        </w:rPr>
        <w:lastRenderedPageBreak/>
        <w:t>9</w:t>
      </w:r>
      <w:r w:rsidR="00504C0C" w:rsidRPr="00E64379">
        <w:rPr>
          <w:b/>
          <w:bCs/>
          <w:noProof/>
          <w:lang w:val="lv-LV"/>
        </w:rPr>
        <w:t>.3.</w:t>
      </w:r>
      <w:r w:rsidR="00504C0C" w:rsidRPr="00E64379">
        <w:rPr>
          <w:noProof/>
          <w:lang w:val="lv-LV"/>
        </w:rPr>
        <w:tab/>
        <w:t>Kādam no Līguma noteikumiem zaudējot spēku Latvijas Republikas normatīvo aktu grozījumu gadījumā, Līgums nezaudē spēku tā pārējos punktos, un šajā gadījumā Pušu pienākums ir piemērot Līgumu atbilstoši Latvijas Republikā spēkā esošajiem normatīvajiem aktiem.</w:t>
      </w:r>
    </w:p>
    <w:p w14:paraId="659A6E96" w14:textId="1F188A8F" w:rsidR="00504C0C" w:rsidRPr="00E64379" w:rsidRDefault="00F91B2D" w:rsidP="00504C0C">
      <w:pPr>
        <w:pStyle w:val="ListParagraph"/>
        <w:widowControl w:val="0"/>
        <w:spacing w:before="40" w:after="40"/>
        <w:ind w:left="0"/>
        <w:jc w:val="both"/>
        <w:rPr>
          <w:noProof/>
          <w:lang w:val="lv-LV"/>
        </w:rPr>
      </w:pPr>
      <w:r w:rsidRPr="00E64379">
        <w:rPr>
          <w:b/>
          <w:bCs/>
          <w:noProof/>
          <w:lang w:val="lv-LV"/>
        </w:rPr>
        <w:t>9</w:t>
      </w:r>
      <w:r w:rsidR="00504C0C" w:rsidRPr="00E64379">
        <w:rPr>
          <w:b/>
          <w:bCs/>
          <w:noProof/>
          <w:lang w:val="lv-LV"/>
        </w:rPr>
        <w:t>.4.</w:t>
      </w:r>
      <w:r w:rsidR="00504C0C" w:rsidRPr="00E64379">
        <w:rPr>
          <w:noProof/>
          <w:lang w:val="lv-LV"/>
        </w:rPr>
        <w:tab/>
        <w:t xml:space="preserve">Ja kādai no Pusēm tiek mainīts juridiskais statuss, Pušu amatpersonu paraksta tiesības, īpašnieki vai vadītāji, vai kādi Līgumā minētie Pušu rekvizīti- tālruņa, faksa numuri, elektroniskā pasta adreses, adreses u.c. šāda veida informācija, tad tā nekavējoties, bet ne vēlāk kā 5 (piecu) darba dienu laikā rakstiski, nosūtot vēstuli, paziņo par to otrai Pusei uz elektroniskā pasta adresi. </w:t>
      </w:r>
      <w:r w:rsidR="00504C0C" w:rsidRPr="00E64379">
        <w:rPr>
          <w:noProof/>
          <w:lang w:val="lv-LV" w:eastAsia="lv-LV"/>
        </w:rPr>
        <w:t xml:space="preserve">Šāds paziņojums kļūst saistošs otrai Pusei 2. (otrajā) darba dienā pēc tā nosūtīšanas dienas. </w:t>
      </w:r>
      <w:r w:rsidR="00504C0C" w:rsidRPr="00E64379">
        <w:rPr>
          <w:noProof/>
          <w:lang w:val="lv-LV"/>
        </w:rPr>
        <w:t>Ja Puse neizpilda šī apakšpunkta noteikumus, uzskatāms, ka otra Puse ir pilnībā izpildījusi savas saistības, lietojot Līgumā esošo informāciju par otru Pusi. Šajā apakšpunktā minētie nosacījumi attiecas arī uz Līgumā minētajām Pušu pilnvarotajām personām un to rekvizītiem. Vēstuli par Pasūtītāja pilnvaroto personu vai to rekvizītu maiņu paraksta Pasūtītāja Nodrošinājuma pārvaldes direktors vai persona, kura viņu aizvieto.</w:t>
      </w:r>
    </w:p>
    <w:p w14:paraId="70916E25" w14:textId="0F8556EE" w:rsidR="00504C0C" w:rsidRPr="00E64379" w:rsidRDefault="00F91B2D" w:rsidP="00504C0C">
      <w:pPr>
        <w:pStyle w:val="ListParagraph"/>
        <w:widowControl w:val="0"/>
        <w:spacing w:before="40" w:after="40"/>
        <w:ind w:left="0"/>
        <w:jc w:val="both"/>
        <w:rPr>
          <w:noProof/>
          <w:color w:val="FF0000"/>
          <w:lang w:val="lv-LV"/>
        </w:rPr>
      </w:pPr>
      <w:r w:rsidRPr="00E64379">
        <w:rPr>
          <w:b/>
          <w:bCs/>
          <w:noProof/>
          <w:lang w:val="lv-LV"/>
        </w:rPr>
        <w:t>9</w:t>
      </w:r>
      <w:r w:rsidR="00504C0C" w:rsidRPr="00E64379">
        <w:rPr>
          <w:b/>
          <w:bCs/>
          <w:noProof/>
          <w:lang w:val="lv-LV"/>
        </w:rPr>
        <w:t>.5.</w:t>
      </w:r>
      <w:r w:rsidR="00504C0C" w:rsidRPr="00E64379">
        <w:rPr>
          <w:noProof/>
          <w:lang w:val="lv-LV"/>
        </w:rPr>
        <w:tab/>
        <w:t>Pušu reorganizācija vai to vadītāju maiņa nevar būt par pamatu Līguma izbeigšanai. Gadījumā, ja kāda no Pusēm tiek reorganizēta, Līgums paliek spēkā un tā noteikumi ir saistoši Pušu saistību pārņēmējam. Piegādātājs brīdina Pasūtītāju par šādu apstākļu iestāšanos 10 (desmit) dienas iepriekš</w:t>
      </w:r>
      <w:r w:rsidR="00504C0C" w:rsidRPr="00E64379">
        <w:rPr>
          <w:noProof/>
          <w:color w:val="FF0000"/>
          <w:lang w:val="lv-LV"/>
        </w:rPr>
        <w:t>.</w:t>
      </w:r>
    </w:p>
    <w:p w14:paraId="163B72BC" w14:textId="0E397667" w:rsidR="00504C0C" w:rsidRPr="00E64379" w:rsidRDefault="00F91B2D" w:rsidP="00504C0C">
      <w:pPr>
        <w:pStyle w:val="ListParagraph"/>
        <w:widowControl w:val="0"/>
        <w:spacing w:before="40" w:after="40"/>
        <w:ind w:left="0"/>
        <w:jc w:val="both"/>
        <w:rPr>
          <w:noProof/>
          <w:lang w:val="lv-LV"/>
        </w:rPr>
      </w:pPr>
      <w:r w:rsidRPr="00E64379">
        <w:rPr>
          <w:b/>
          <w:bCs/>
          <w:noProof/>
          <w:lang w:val="lv-LV"/>
        </w:rPr>
        <w:t>9</w:t>
      </w:r>
      <w:r w:rsidR="00504C0C" w:rsidRPr="00E64379">
        <w:rPr>
          <w:b/>
          <w:bCs/>
          <w:noProof/>
          <w:lang w:val="lv-LV"/>
        </w:rPr>
        <w:t>.6</w:t>
      </w:r>
      <w:r w:rsidR="00504C0C" w:rsidRPr="00E64379">
        <w:rPr>
          <w:noProof/>
          <w:lang w:val="lv-LV"/>
        </w:rPr>
        <w:t>.</w:t>
      </w:r>
      <w:r w:rsidR="00504C0C" w:rsidRPr="00E64379">
        <w:rPr>
          <w:noProof/>
          <w:lang w:val="lv-LV"/>
        </w:rPr>
        <w:tab/>
        <w:t xml:space="preserve">Par Līguma grozījumiem un papildinājumiem, izņemot Līguma </w:t>
      </w:r>
      <w:r w:rsidR="00B24292" w:rsidRPr="00E64379">
        <w:rPr>
          <w:noProof/>
          <w:lang w:val="lv-LV"/>
        </w:rPr>
        <w:t>9</w:t>
      </w:r>
      <w:r w:rsidR="00504C0C" w:rsidRPr="00E64379">
        <w:rPr>
          <w:noProof/>
          <w:lang w:val="lv-LV"/>
        </w:rPr>
        <w:t xml:space="preserve">.4.apakšpunktā noteikto gadījumu, Puses vienojas rakstiski. Līguma grozījumi un papildinājumi pēc to parakstīšanas kļūst par Līguma neatņemamām sastāvdaļām. </w:t>
      </w:r>
    </w:p>
    <w:p w14:paraId="01AD625A" w14:textId="562F3048" w:rsidR="00504C0C" w:rsidRPr="00E64379" w:rsidRDefault="00F91B2D" w:rsidP="00504C0C">
      <w:pPr>
        <w:pStyle w:val="ListParagraph"/>
        <w:widowControl w:val="0"/>
        <w:spacing w:before="40" w:after="40"/>
        <w:ind w:left="0"/>
        <w:jc w:val="both"/>
        <w:rPr>
          <w:noProof/>
          <w:lang w:val="lv-LV"/>
        </w:rPr>
      </w:pPr>
      <w:r w:rsidRPr="00E64379">
        <w:rPr>
          <w:b/>
          <w:bCs/>
          <w:noProof/>
          <w:lang w:val="lv-LV"/>
        </w:rPr>
        <w:t>9</w:t>
      </w:r>
      <w:r w:rsidR="00504C0C" w:rsidRPr="00E64379">
        <w:rPr>
          <w:b/>
          <w:bCs/>
          <w:noProof/>
          <w:lang w:val="lv-LV"/>
        </w:rPr>
        <w:t>.7.</w:t>
      </w:r>
      <w:r w:rsidR="00504C0C" w:rsidRPr="00E64379">
        <w:rPr>
          <w:noProof/>
          <w:lang w:val="lv-LV"/>
        </w:rPr>
        <w:tab/>
        <w:t>Neviena no Pusēm nedrīkst nodot savas tiesības, kas saistītas ar Līgumu un izriet no tā, trešajām personām bez otras Puses rakstiskas piekrišanas.</w:t>
      </w:r>
    </w:p>
    <w:p w14:paraId="73A2D82E" w14:textId="2F3940CF" w:rsidR="00504C0C" w:rsidRPr="00E64379" w:rsidRDefault="00F91B2D" w:rsidP="00504C0C">
      <w:pPr>
        <w:pStyle w:val="ListParagraph"/>
        <w:widowControl w:val="0"/>
        <w:spacing w:before="40" w:after="40"/>
        <w:ind w:left="0"/>
        <w:jc w:val="both"/>
        <w:rPr>
          <w:noProof/>
          <w:lang w:val="lv-LV"/>
        </w:rPr>
      </w:pPr>
      <w:r w:rsidRPr="00E64379">
        <w:rPr>
          <w:b/>
          <w:bCs/>
          <w:noProof/>
          <w:lang w:val="lv-LV"/>
        </w:rPr>
        <w:t>9</w:t>
      </w:r>
      <w:r w:rsidR="00504C0C" w:rsidRPr="00E64379">
        <w:rPr>
          <w:b/>
          <w:bCs/>
          <w:noProof/>
          <w:lang w:val="lv-LV"/>
        </w:rPr>
        <w:t>.8</w:t>
      </w:r>
      <w:r w:rsidR="00504C0C" w:rsidRPr="00E64379">
        <w:rPr>
          <w:noProof/>
          <w:lang w:val="lv-LV"/>
        </w:rPr>
        <w:t>.</w:t>
      </w:r>
      <w:r w:rsidR="00504C0C" w:rsidRPr="00E64379">
        <w:rPr>
          <w:noProof/>
          <w:lang w:val="lv-LV"/>
        </w:rPr>
        <w:tab/>
        <w:t>Puses vienojas, ka Līguma izpildē tiek norīkotas šādas Pušu pilnvarotās personas:</w:t>
      </w:r>
    </w:p>
    <w:p w14:paraId="494C5379" w14:textId="2F0B94B6" w:rsidR="00504C0C" w:rsidRPr="00E64379" w:rsidRDefault="00F91B2D" w:rsidP="00504C0C">
      <w:pPr>
        <w:pStyle w:val="ListParagraph"/>
        <w:widowControl w:val="0"/>
        <w:spacing w:before="40" w:after="40"/>
        <w:ind w:left="567"/>
        <w:jc w:val="both"/>
        <w:rPr>
          <w:noProof/>
          <w:lang w:val="lv-LV"/>
        </w:rPr>
      </w:pPr>
      <w:r w:rsidRPr="00E64379">
        <w:rPr>
          <w:b/>
          <w:bCs/>
          <w:noProof/>
          <w:lang w:val="lv-LV"/>
        </w:rPr>
        <w:t>9</w:t>
      </w:r>
      <w:r w:rsidR="00504C0C" w:rsidRPr="00E64379">
        <w:rPr>
          <w:b/>
          <w:bCs/>
          <w:noProof/>
          <w:lang w:val="lv-LV"/>
        </w:rPr>
        <w:t>.8.1.</w:t>
      </w:r>
      <w:r w:rsidR="00504C0C" w:rsidRPr="00E64379">
        <w:rPr>
          <w:noProof/>
          <w:lang w:val="lv-LV"/>
        </w:rPr>
        <w:tab/>
        <w:t>no Pasūtītāja puses: __________________________________________;</w:t>
      </w:r>
    </w:p>
    <w:p w14:paraId="102B35FB" w14:textId="348FAF1B" w:rsidR="00504C0C" w:rsidRPr="00E64379" w:rsidRDefault="00F91B2D" w:rsidP="00504C0C">
      <w:pPr>
        <w:pStyle w:val="ListParagraph"/>
        <w:widowControl w:val="0"/>
        <w:spacing w:before="40" w:after="40"/>
        <w:ind w:left="567"/>
        <w:jc w:val="both"/>
        <w:rPr>
          <w:noProof/>
          <w:lang w:val="lv-LV"/>
        </w:rPr>
      </w:pPr>
      <w:r w:rsidRPr="00E64379">
        <w:rPr>
          <w:b/>
          <w:bCs/>
          <w:noProof/>
          <w:lang w:val="lv-LV"/>
        </w:rPr>
        <w:t>9</w:t>
      </w:r>
      <w:r w:rsidR="00504C0C" w:rsidRPr="00E64379">
        <w:rPr>
          <w:b/>
          <w:bCs/>
          <w:noProof/>
          <w:lang w:val="lv-LV"/>
        </w:rPr>
        <w:t>.8.2.</w:t>
      </w:r>
      <w:r w:rsidR="00504C0C" w:rsidRPr="00E64379">
        <w:rPr>
          <w:noProof/>
          <w:lang w:val="lv-LV"/>
        </w:rPr>
        <w:tab/>
        <w:t>no Piegādātāja puses:_________________________________________.</w:t>
      </w:r>
    </w:p>
    <w:p w14:paraId="64C29CAC" w14:textId="7576F3AA" w:rsidR="00504C0C" w:rsidRPr="00E64379" w:rsidRDefault="00F91B2D" w:rsidP="00504C0C">
      <w:pPr>
        <w:pStyle w:val="ListParagraph"/>
        <w:widowControl w:val="0"/>
        <w:spacing w:before="40" w:after="40"/>
        <w:ind w:left="0"/>
        <w:jc w:val="both"/>
        <w:rPr>
          <w:noProof/>
          <w:lang w:val="lv-LV"/>
        </w:rPr>
      </w:pPr>
      <w:r w:rsidRPr="00E64379">
        <w:rPr>
          <w:b/>
          <w:bCs/>
          <w:noProof/>
          <w:lang w:val="lv-LV"/>
        </w:rPr>
        <w:t>9</w:t>
      </w:r>
      <w:r w:rsidR="00504C0C" w:rsidRPr="00E64379">
        <w:rPr>
          <w:b/>
          <w:bCs/>
          <w:noProof/>
          <w:lang w:val="lv-LV"/>
        </w:rPr>
        <w:t>.9.</w:t>
      </w:r>
      <w:r w:rsidR="00504C0C" w:rsidRPr="00E64379">
        <w:rPr>
          <w:noProof/>
          <w:lang w:val="lv-LV"/>
        </w:rPr>
        <w:tab/>
        <w:t xml:space="preserve">Pušu pilnvarotās personas savstarpējā sarakstē (arī Pasūtījumu un pretenziju nosūtīšanā), kas saistīta ar Līguma izpildi, izmanto elektronisko pastu, Līgumā norādītajā Pasūtītāja darba laikā. E-pasta vēstule Pusēm, ir saistoša tikai tad, ja vēstule sūtīta no Līguma </w:t>
      </w:r>
      <w:r w:rsidR="00D67DA2" w:rsidRPr="00E64379">
        <w:rPr>
          <w:noProof/>
          <w:lang w:val="lv-LV"/>
        </w:rPr>
        <w:t>9</w:t>
      </w:r>
      <w:r w:rsidR="00504C0C" w:rsidRPr="00E64379">
        <w:rPr>
          <w:noProof/>
          <w:lang w:val="lv-LV"/>
        </w:rPr>
        <w:t>.8. apakšpunktā vai rekvizītu zonā norādītajām e-pasta adresēm. Atbildot elektroniski uz otras Puses e-pastu, tiek lietota izvēlne “</w:t>
      </w:r>
      <w:bookmarkStart w:id="1" w:name="_Hlk123557697"/>
      <w:r w:rsidR="00504C0C" w:rsidRPr="00E64379">
        <w:rPr>
          <w:noProof/>
          <w:lang w:val="lv-LV"/>
        </w:rPr>
        <w:t>FORWARD</w:t>
      </w:r>
      <w:bookmarkEnd w:id="1"/>
      <w:r w:rsidR="00504C0C" w:rsidRPr="00E64379">
        <w:rPr>
          <w:noProof/>
          <w:lang w:val="lv-LV"/>
        </w:rPr>
        <w:t>”, atbildē saglabājot saņemto oriģinālo tekstu. Citā laikā nosūtītā sarakste uzskatāma par saņemtu nākamajā darba dienā. Nosūtīšanas laiks tiek fiksēts uz Pasūtītāja elektroniskā pasta atskaites par piegādāto e-pastu (piegāde uz adresāta serveri) izdrukas (e-pastam laiks tiek fiksēts un saglabāts arī elektroniskā formātā), kas nepieciešamības gadījumā katrai no Pusēm var kalpot par pierādījumu par attiecīgās vēstules nosūtīšanu un, pamatojoties uz kuru, var tikt piemērotas soda sankcijas attiecībā pret Piegādātāju par Līgumā noteikto termiņu neievērošanu, kā arī uzdevumu neizpildi.</w:t>
      </w:r>
    </w:p>
    <w:p w14:paraId="19015F0F" w14:textId="505E51F1" w:rsidR="00504C0C" w:rsidRPr="00E64379" w:rsidRDefault="00F91B2D" w:rsidP="00504C0C">
      <w:pPr>
        <w:spacing w:before="40" w:after="40"/>
        <w:jc w:val="both"/>
        <w:rPr>
          <w:sz w:val="24"/>
          <w:szCs w:val="24"/>
        </w:rPr>
      </w:pPr>
      <w:bookmarkStart w:id="2" w:name="_Hlk534891652"/>
      <w:r w:rsidRPr="00E64379">
        <w:rPr>
          <w:b/>
          <w:bCs/>
          <w:sz w:val="24"/>
          <w:szCs w:val="24"/>
        </w:rPr>
        <w:t>9</w:t>
      </w:r>
      <w:r w:rsidR="00504C0C" w:rsidRPr="00E64379">
        <w:rPr>
          <w:b/>
          <w:bCs/>
          <w:sz w:val="24"/>
          <w:szCs w:val="24"/>
        </w:rPr>
        <w:t>.10</w:t>
      </w:r>
      <w:r w:rsidR="00504C0C" w:rsidRPr="00E64379">
        <w:rPr>
          <w:sz w:val="24"/>
          <w:szCs w:val="24"/>
        </w:rPr>
        <w:t>.</w:t>
      </w:r>
      <w:r w:rsidR="00504C0C" w:rsidRPr="00E64379">
        <w:rPr>
          <w:sz w:val="24"/>
          <w:szCs w:val="24"/>
        </w:rPr>
        <w:tab/>
        <w:t xml:space="preserve">Piegādātājs apliecina, ka Līguma saistību izpildē neveiks darījumus (neiegādāsies preces un nesaņems pakalpojumus) ar tādu fizisku vai juridisku personu (tai skaitā tās valdes vai padomes locekli, patieso labuma guvēju, </w:t>
      </w:r>
      <w:proofErr w:type="spellStart"/>
      <w:r w:rsidR="00504C0C" w:rsidRPr="00E64379">
        <w:rPr>
          <w:sz w:val="24"/>
          <w:szCs w:val="24"/>
        </w:rPr>
        <w:t>pārstāvēttiesīgo</w:t>
      </w:r>
      <w:proofErr w:type="spellEnd"/>
      <w:r w:rsidR="00504C0C" w:rsidRPr="00E64379">
        <w:rPr>
          <w:sz w:val="24"/>
          <w:szCs w:val="24"/>
        </w:rPr>
        <w:t xml:space="preserve"> personu vai prokūristu, vai personu, kura ir pilnvarota pārstāvēt juridisko personu darbībās, kas saistītas ar filiāli, vai personālsabiedrības biedru, tā valdes vai padomes locekli, patieso labuma guvēju, </w:t>
      </w:r>
      <w:proofErr w:type="spellStart"/>
      <w:r w:rsidR="00504C0C" w:rsidRPr="00E64379">
        <w:rPr>
          <w:sz w:val="24"/>
          <w:szCs w:val="24"/>
        </w:rPr>
        <w:t>pārstāvēttiesīgo</w:t>
      </w:r>
      <w:proofErr w:type="spellEnd"/>
      <w:r w:rsidR="00504C0C" w:rsidRPr="00E64379">
        <w:rPr>
          <w:sz w:val="24"/>
          <w:szCs w:val="24"/>
        </w:rPr>
        <w:t xml:space="preserve"> personu vai prokūristu, ja juridiskā persona ir personālsabiedrība), pret kuru ir noteiktas starptautiskās vai nacionālās sankcijas vai būtiskas finanšu un kapitāla tirgus intereses ietekmējošas Eiropas Savienības vai Ziemeļatlantijas līguma organizācijas dalībvalsts sankcijas.</w:t>
      </w:r>
    </w:p>
    <w:p w14:paraId="64A87D7E" w14:textId="6DAC1D4E" w:rsidR="00504C0C" w:rsidRPr="00E64379" w:rsidRDefault="00F91B2D" w:rsidP="00504C0C">
      <w:pPr>
        <w:widowControl w:val="0"/>
        <w:jc w:val="both"/>
        <w:rPr>
          <w:noProof/>
          <w:sz w:val="24"/>
          <w:szCs w:val="24"/>
          <w:highlight w:val="yellow"/>
        </w:rPr>
      </w:pPr>
      <w:r w:rsidRPr="00E64379">
        <w:rPr>
          <w:b/>
          <w:bCs/>
          <w:noProof/>
          <w:sz w:val="24"/>
          <w:szCs w:val="24"/>
        </w:rPr>
        <w:t>9</w:t>
      </w:r>
      <w:r w:rsidR="00504C0C" w:rsidRPr="00E64379">
        <w:rPr>
          <w:b/>
          <w:bCs/>
          <w:noProof/>
          <w:sz w:val="24"/>
          <w:szCs w:val="24"/>
        </w:rPr>
        <w:t>.11.</w:t>
      </w:r>
      <w:r w:rsidR="00504C0C" w:rsidRPr="00E64379">
        <w:rPr>
          <w:b/>
          <w:bCs/>
          <w:noProof/>
          <w:sz w:val="24"/>
          <w:szCs w:val="24"/>
        </w:rPr>
        <w:tab/>
      </w:r>
      <w:r w:rsidR="00504C0C" w:rsidRPr="00E64379">
        <w:rPr>
          <w:noProof/>
          <w:sz w:val="24"/>
          <w:szCs w:val="24"/>
        </w:rPr>
        <w:t>Piegādātājs  2 (divu) daba dienu laikā rakstveidā informē Pasūtītāju:</w:t>
      </w:r>
    </w:p>
    <w:p w14:paraId="2EE329B5" w14:textId="45D4B8BA" w:rsidR="00504C0C" w:rsidRPr="00E64379" w:rsidRDefault="00F91B2D" w:rsidP="00504C0C">
      <w:pPr>
        <w:widowControl w:val="0"/>
        <w:jc w:val="both"/>
        <w:rPr>
          <w:noProof/>
          <w:sz w:val="24"/>
          <w:szCs w:val="24"/>
        </w:rPr>
      </w:pPr>
      <w:r w:rsidRPr="00E64379">
        <w:rPr>
          <w:b/>
          <w:bCs/>
          <w:noProof/>
          <w:sz w:val="24"/>
          <w:szCs w:val="24"/>
        </w:rPr>
        <w:t>9</w:t>
      </w:r>
      <w:r w:rsidR="00504C0C" w:rsidRPr="00E64379">
        <w:rPr>
          <w:b/>
          <w:bCs/>
          <w:noProof/>
          <w:sz w:val="24"/>
          <w:szCs w:val="24"/>
        </w:rPr>
        <w:t>.11.1.</w:t>
      </w:r>
      <w:r w:rsidR="00504C0C" w:rsidRPr="00E64379">
        <w:rPr>
          <w:b/>
          <w:bCs/>
          <w:noProof/>
          <w:sz w:val="24"/>
          <w:szCs w:val="24"/>
        </w:rPr>
        <w:tab/>
      </w:r>
      <w:r w:rsidR="00504C0C" w:rsidRPr="00E64379">
        <w:rPr>
          <w:noProof/>
          <w:sz w:val="24"/>
          <w:szCs w:val="24"/>
        </w:rPr>
        <w:t xml:space="preserve">par tieši vai netieši piemērotajām snakcijām Starptautisko un Lavijas Republikas nacionālo sankciju likuma izpratnē, t.sk., ja </w:t>
      </w:r>
      <w:r w:rsidR="00504C0C" w:rsidRPr="00E64379">
        <w:rPr>
          <w:sz w:val="24"/>
          <w:szCs w:val="24"/>
        </w:rPr>
        <w:t>dalībniekam, valdes vai padomes loceklim, patiesā labuma guvējam, pārstāvēt tiesīgajai personai vai prokūristam, vai personai, kura ir pilnvarota pārstāvēt Piegādātāju darbībās, kas saistītas ar filiāli, vai personālsabiedrības biedru, tā valdes vai padomes locekli, patieso labuma guvēju, pārstāvēt tiesīgo personu vai prokūristu, ja Piegādātājam ir personālsabiedrība</w:t>
      </w:r>
      <w:r w:rsidR="00504C0C" w:rsidRPr="00E64379">
        <w:rPr>
          <w:sz w:val="24"/>
          <w:szCs w:val="24"/>
          <w:shd w:val="clear" w:color="auto" w:fill="FFFFFF"/>
        </w:rPr>
        <w:t>,</w:t>
      </w:r>
      <w:r w:rsidR="00504C0C" w:rsidRPr="00E64379">
        <w:rPr>
          <w:sz w:val="24"/>
          <w:szCs w:val="24"/>
        </w:rPr>
        <w:t xml:space="preserve"> ir noteiktas starptautiskās vai nacionālās sankcijas vai būtiskas finanšu un kapitāla intereses ietekmējošas Eiropas Savienības un Ziemeļatlantijas līguma organizācijas </w:t>
      </w:r>
      <w:r w:rsidR="00504C0C" w:rsidRPr="00E64379">
        <w:rPr>
          <w:sz w:val="24"/>
          <w:szCs w:val="24"/>
        </w:rPr>
        <w:lastRenderedPageBreak/>
        <w:t>dalībvalsts sankcijas</w:t>
      </w:r>
      <w:r w:rsidR="00504C0C" w:rsidRPr="00E64379">
        <w:rPr>
          <w:noProof/>
          <w:sz w:val="24"/>
          <w:szCs w:val="24"/>
        </w:rPr>
        <w:t>;</w:t>
      </w:r>
    </w:p>
    <w:p w14:paraId="5BC3E3E9" w14:textId="082200D1" w:rsidR="00504C0C" w:rsidRPr="00E64379" w:rsidRDefault="00F91B2D" w:rsidP="00504C0C">
      <w:pPr>
        <w:widowControl w:val="0"/>
        <w:jc w:val="both"/>
        <w:rPr>
          <w:sz w:val="24"/>
          <w:szCs w:val="24"/>
          <w:shd w:val="clear" w:color="auto" w:fill="FFFFFF"/>
        </w:rPr>
      </w:pPr>
      <w:r w:rsidRPr="00E64379">
        <w:rPr>
          <w:b/>
          <w:bCs/>
          <w:sz w:val="24"/>
          <w:szCs w:val="24"/>
        </w:rPr>
        <w:t>9</w:t>
      </w:r>
      <w:r w:rsidR="00504C0C" w:rsidRPr="00E64379">
        <w:rPr>
          <w:b/>
          <w:bCs/>
          <w:sz w:val="24"/>
          <w:szCs w:val="24"/>
        </w:rPr>
        <w:t>.11.2.</w:t>
      </w:r>
      <w:r w:rsidR="00504C0C" w:rsidRPr="00E64379">
        <w:rPr>
          <w:sz w:val="24"/>
          <w:szCs w:val="24"/>
        </w:rPr>
        <w:tab/>
        <w:t>ja mainās Piegādātāja</w:t>
      </w:r>
      <w:r w:rsidR="00504C0C" w:rsidRPr="00E64379">
        <w:rPr>
          <w:b/>
          <w:bCs/>
          <w:sz w:val="24"/>
          <w:szCs w:val="24"/>
        </w:rPr>
        <w:t xml:space="preserve"> </w:t>
      </w:r>
      <w:r w:rsidR="00504C0C" w:rsidRPr="00E64379">
        <w:rPr>
          <w:sz w:val="24"/>
          <w:szCs w:val="24"/>
        </w:rPr>
        <w:t xml:space="preserve">dalībnieki, </w:t>
      </w:r>
      <w:r w:rsidR="00504C0C" w:rsidRPr="00E64379">
        <w:rPr>
          <w:sz w:val="24"/>
          <w:szCs w:val="24"/>
          <w:shd w:val="clear" w:color="auto" w:fill="FFFFFF"/>
        </w:rPr>
        <w:t xml:space="preserve">valdes un padomes locekļi, patiesā labuma guvēji, </w:t>
      </w:r>
      <w:proofErr w:type="spellStart"/>
      <w:r w:rsidR="00504C0C" w:rsidRPr="00E64379">
        <w:rPr>
          <w:sz w:val="24"/>
          <w:szCs w:val="24"/>
          <w:shd w:val="clear" w:color="auto" w:fill="FFFFFF"/>
        </w:rPr>
        <w:t>pārstāvēttiesīgās</w:t>
      </w:r>
      <w:proofErr w:type="spellEnd"/>
      <w:r w:rsidR="00504C0C" w:rsidRPr="00E64379">
        <w:rPr>
          <w:sz w:val="24"/>
          <w:szCs w:val="24"/>
          <w:shd w:val="clear" w:color="auto" w:fill="FFFFFF"/>
        </w:rPr>
        <w:t xml:space="preserve"> personas, prokūristi </w:t>
      </w:r>
      <w:r w:rsidR="00504C0C" w:rsidRPr="00E64379">
        <w:rPr>
          <w:sz w:val="24"/>
          <w:szCs w:val="24"/>
        </w:rPr>
        <w:t xml:space="preserve">vai personas, kuras ir pilnvarotas pārstāvēt Piegādātāju darbībās, kas saistītas ar filiāli, vai personālsabiedrības biedri, tās valdes vai padomes locekļi, patiesā labuma guvēji, </w:t>
      </w:r>
      <w:proofErr w:type="spellStart"/>
      <w:r w:rsidR="00504C0C" w:rsidRPr="00E64379">
        <w:rPr>
          <w:sz w:val="24"/>
          <w:szCs w:val="24"/>
        </w:rPr>
        <w:t>pārstāvēttiesīgās</w:t>
      </w:r>
      <w:proofErr w:type="spellEnd"/>
      <w:r w:rsidR="00504C0C" w:rsidRPr="00E64379">
        <w:rPr>
          <w:sz w:val="24"/>
          <w:szCs w:val="24"/>
        </w:rPr>
        <w:t xml:space="preserve"> personas vai prokūristi, ja Piegādātājs ir personālsabiedrība, un informācija par šajā apakšpunktā minētajām personām Uzņēmumu reģistra atvērto datu vietnē: </w:t>
      </w:r>
      <w:hyperlink r:id="rId10" w:anchor="/data-search" w:history="1">
        <w:r w:rsidR="00504C0C" w:rsidRPr="00E64379">
          <w:rPr>
            <w:rStyle w:val="Hyperlink"/>
            <w:color w:val="auto"/>
            <w:sz w:val="24"/>
            <w:szCs w:val="24"/>
          </w:rPr>
          <w:t>https://info.ur.gov.lv/#/data-search</w:t>
        </w:r>
      </w:hyperlink>
      <w:r w:rsidR="00504C0C" w:rsidRPr="00E64379">
        <w:rPr>
          <w:rStyle w:val="Hyperlink"/>
          <w:color w:val="auto"/>
          <w:sz w:val="24"/>
          <w:szCs w:val="24"/>
        </w:rPr>
        <w:t xml:space="preserve"> </w:t>
      </w:r>
      <w:r w:rsidR="00504C0C" w:rsidRPr="00E64379">
        <w:rPr>
          <w:sz w:val="24"/>
          <w:szCs w:val="24"/>
        </w:rPr>
        <w:t> nav publicēta</w:t>
      </w:r>
      <w:r w:rsidR="00504C0C" w:rsidRPr="00E64379">
        <w:rPr>
          <w:sz w:val="24"/>
          <w:szCs w:val="24"/>
          <w:shd w:val="clear" w:color="auto" w:fill="FFFFFF"/>
        </w:rPr>
        <w:t>.</w:t>
      </w:r>
    </w:p>
    <w:p w14:paraId="050B55B6" w14:textId="4B145235" w:rsidR="00504C0C" w:rsidRPr="00E64379" w:rsidRDefault="00F91B2D" w:rsidP="00504C0C">
      <w:pPr>
        <w:pStyle w:val="ListParagraph"/>
        <w:widowControl w:val="0"/>
        <w:spacing w:beforeLines="40" w:before="96" w:afterLines="40" w:after="96"/>
        <w:ind w:left="0"/>
        <w:jc w:val="both"/>
        <w:rPr>
          <w:noProof/>
          <w:lang w:val="lv-LV"/>
        </w:rPr>
      </w:pPr>
      <w:r w:rsidRPr="00E64379">
        <w:rPr>
          <w:b/>
          <w:bCs/>
          <w:noProof/>
          <w:lang w:val="lv-LV"/>
        </w:rPr>
        <w:t>9</w:t>
      </w:r>
      <w:r w:rsidR="00504C0C" w:rsidRPr="00E64379">
        <w:rPr>
          <w:b/>
          <w:bCs/>
          <w:noProof/>
          <w:lang w:val="lv-LV"/>
        </w:rPr>
        <w:t>.12.</w:t>
      </w:r>
      <w:r w:rsidR="00504C0C" w:rsidRPr="00E64379">
        <w:rPr>
          <w:noProof/>
          <w:lang w:val="lv-LV"/>
        </w:rPr>
        <w:tab/>
        <w:t>Pasūtītāja pilnvarotās personas nav pilnvarotas izdarīt grozījumus un labojumus Līgumā un tā pielikumos.</w:t>
      </w:r>
    </w:p>
    <w:p w14:paraId="27107E76" w14:textId="3032C778" w:rsidR="00F04292" w:rsidRPr="00E64379" w:rsidRDefault="00F91B2D" w:rsidP="00002857">
      <w:pPr>
        <w:pStyle w:val="ListParagraph"/>
        <w:widowControl w:val="0"/>
        <w:spacing w:beforeLines="40" w:before="96" w:afterLines="40" w:after="96"/>
        <w:ind w:left="0"/>
        <w:jc w:val="both"/>
        <w:rPr>
          <w:rStyle w:val="FontStyle43"/>
          <w:noProof/>
          <w:sz w:val="24"/>
          <w:szCs w:val="24"/>
          <w:lang w:val="lv-LV"/>
        </w:rPr>
      </w:pPr>
      <w:r w:rsidRPr="00E64379">
        <w:rPr>
          <w:b/>
          <w:bCs/>
          <w:noProof/>
          <w:lang w:val="lv-LV"/>
        </w:rPr>
        <w:t>9</w:t>
      </w:r>
      <w:r w:rsidR="00504C0C" w:rsidRPr="00E64379">
        <w:rPr>
          <w:b/>
          <w:bCs/>
          <w:noProof/>
          <w:lang w:val="lv-LV"/>
        </w:rPr>
        <w:t>.13.</w:t>
      </w:r>
      <w:r w:rsidR="00504C0C" w:rsidRPr="00E64379">
        <w:rPr>
          <w:noProof/>
          <w:lang w:val="lv-LV"/>
        </w:rPr>
        <w:tab/>
        <w:t xml:space="preserve">Līgums sagatavots uz </w:t>
      </w:r>
      <w:r w:rsidR="00401F69" w:rsidRPr="00E64379">
        <w:rPr>
          <w:noProof/>
          <w:lang w:val="lv-LV"/>
        </w:rPr>
        <w:t>6</w:t>
      </w:r>
      <w:r w:rsidR="00504C0C" w:rsidRPr="00E64379">
        <w:rPr>
          <w:noProof/>
          <w:lang w:val="lv-LV"/>
        </w:rPr>
        <w:t xml:space="preserve"> (</w:t>
      </w:r>
      <w:r w:rsidR="00401F69" w:rsidRPr="00E64379">
        <w:rPr>
          <w:noProof/>
          <w:lang w:val="lv-LV"/>
        </w:rPr>
        <w:t>sešām</w:t>
      </w:r>
      <w:r w:rsidR="00504C0C" w:rsidRPr="00E64379">
        <w:rPr>
          <w:noProof/>
          <w:lang w:val="lv-LV"/>
        </w:rPr>
        <w:t xml:space="preserve">) lappusēm. Tā neatņemama sastāvdaļa ir 1.pielikums uz </w:t>
      </w:r>
      <w:r w:rsidR="00683F28" w:rsidRPr="00E64379">
        <w:rPr>
          <w:noProof/>
          <w:lang w:val="lv-LV"/>
        </w:rPr>
        <w:t>4</w:t>
      </w:r>
      <w:r w:rsidR="00504C0C" w:rsidRPr="00E64379">
        <w:rPr>
          <w:noProof/>
          <w:lang w:val="lv-LV"/>
        </w:rPr>
        <w:t xml:space="preserve"> </w:t>
      </w:r>
      <w:r w:rsidR="00683F28" w:rsidRPr="00E64379">
        <w:rPr>
          <w:noProof/>
          <w:lang w:val="lv-LV"/>
        </w:rPr>
        <w:t>(četrām</w:t>
      </w:r>
      <w:r w:rsidR="00504C0C" w:rsidRPr="00E64379">
        <w:rPr>
          <w:noProof/>
          <w:lang w:val="lv-LV"/>
        </w:rPr>
        <w:t xml:space="preserve">) lappusēm un 2.pielikums uz </w:t>
      </w:r>
      <w:r w:rsidR="00683F28" w:rsidRPr="00E64379">
        <w:rPr>
          <w:noProof/>
          <w:lang w:val="lv-LV"/>
        </w:rPr>
        <w:t xml:space="preserve">1 </w:t>
      </w:r>
      <w:r w:rsidR="00504C0C" w:rsidRPr="00E64379">
        <w:rPr>
          <w:noProof/>
          <w:lang w:val="lv-LV"/>
        </w:rPr>
        <w:t>(</w:t>
      </w:r>
      <w:r w:rsidR="00683F28" w:rsidRPr="00E64379">
        <w:rPr>
          <w:noProof/>
          <w:lang w:val="lv-LV"/>
        </w:rPr>
        <w:t>vienas</w:t>
      </w:r>
      <w:r w:rsidR="00504C0C" w:rsidRPr="00E64379">
        <w:rPr>
          <w:noProof/>
          <w:lang w:val="lv-LV"/>
        </w:rPr>
        <w:t>) lappuses. Līgums un tā pielikumi sagatavoti latviešu valodā elektroniska dokumenta veidā un parakstīti ar drošu elektronisko parakstu.</w:t>
      </w:r>
      <w:bookmarkEnd w:id="2"/>
    </w:p>
    <w:p w14:paraId="3ED02EF0" w14:textId="025D1B9F" w:rsidR="00F04292" w:rsidRPr="00E64379" w:rsidRDefault="00F04292" w:rsidP="00002857">
      <w:pPr>
        <w:pStyle w:val="Style4"/>
        <w:spacing w:before="120" w:after="120" w:line="240" w:lineRule="auto"/>
        <w:jc w:val="center"/>
        <w:rPr>
          <w:rStyle w:val="FontStyle41"/>
          <w:color w:val="000000" w:themeColor="text1"/>
          <w:sz w:val="24"/>
          <w:szCs w:val="24"/>
        </w:rPr>
      </w:pPr>
      <w:r w:rsidRPr="00E64379">
        <w:rPr>
          <w:rStyle w:val="FontStyle41"/>
          <w:color w:val="000000" w:themeColor="text1"/>
          <w:sz w:val="24"/>
          <w:szCs w:val="24"/>
        </w:rPr>
        <w:t>Pušu rekvizīti un paraksti</w:t>
      </w:r>
    </w:p>
    <w:p w14:paraId="3294AF23" w14:textId="77777777" w:rsidR="000D5C80" w:rsidRPr="00E64379" w:rsidRDefault="000D5C80" w:rsidP="003D5A73">
      <w:pPr>
        <w:pStyle w:val="Style4"/>
        <w:jc w:val="center"/>
        <w:rPr>
          <w:rStyle w:val="FontStyle41"/>
          <w:color w:val="FF0000"/>
          <w:sz w:val="24"/>
          <w:szCs w:val="24"/>
        </w:rPr>
      </w:pPr>
    </w:p>
    <w:tbl>
      <w:tblPr>
        <w:tblW w:w="9215" w:type="dxa"/>
        <w:tblLayout w:type="fixed"/>
        <w:tblLook w:val="0000" w:firstRow="0" w:lastRow="0" w:firstColumn="0" w:lastColumn="0" w:noHBand="0" w:noVBand="0"/>
      </w:tblPr>
      <w:tblGrid>
        <w:gridCol w:w="4608"/>
        <w:gridCol w:w="4607"/>
      </w:tblGrid>
      <w:tr w:rsidR="000D5C80" w:rsidRPr="00E64379" w14:paraId="432231DA" w14:textId="77777777" w:rsidTr="00AB4997">
        <w:tc>
          <w:tcPr>
            <w:tcW w:w="4608" w:type="dxa"/>
            <w:shd w:val="clear" w:color="auto" w:fill="auto"/>
          </w:tcPr>
          <w:p w14:paraId="21CEF6FE" w14:textId="77777777" w:rsidR="000D5C80" w:rsidRPr="00E64379" w:rsidRDefault="000D5C80" w:rsidP="00AB4997">
            <w:pPr>
              <w:ind w:right="-2"/>
              <w:rPr>
                <w:sz w:val="24"/>
                <w:szCs w:val="24"/>
              </w:rPr>
            </w:pPr>
            <w:r w:rsidRPr="00E64379">
              <w:rPr>
                <w:sz w:val="24"/>
                <w:szCs w:val="24"/>
              </w:rPr>
              <w:t>Pasūtītājs:</w:t>
            </w:r>
          </w:p>
          <w:p w14:paraId="1BE61FCE" w14:textId="77777777" w:rsidR="000D5C80" w:rsidRPr="00E64379" w:rsidRDefault="000D5C80" w:rsidP="00AB4997">
            <w:pPr>
              <w:ind w:right="-2"/>
              <w:jc w:val="both"/>
              <w:rPr>
                <w:b/>
                <w:sz w:val="24"/>
                <w:szCs w:val="24"/>
              </w:rPr>
            </w:pPr>
            <w:r w:rsidRPr="00E64379">
              <w:rPr>
                <w:b/>
                <w:sz w:val="24"/>
                <w:szCs w:val="24"/>
              </w:rPr>
              <w:t>Valsts ieņēmumu dienests</w:t>
            </w:r>
          </w:p>
          <w:p w14:paraId="665ED7C8" w14:textId="77777777" w:rsidR="000D5C80" w:rsidRPr="00E64379" w:rsidRDefault="000D5C80" w:rsidP="00AB4997">
            <w:pPr>
              <w:ind w:right="-2"/>
              <w:jc w:val="both"/>
              <w:rPr>
                <w:sz w:val="24"/>
                <w:szCs w:val="24"/>
              </w:rPr>
            </w:pPr>
            <w:r w:rsidRPr="00E64379">
              <w:rPr>
                <w:sz w:val="24"/>
                <w:szCs w:val="24"/>
              </w:rPr>
              <w:t>Talejas iela 1, Rīga, LV-1978</w:t>
            </w:r>
          </w:p>
          <w:p w14:paraId="5F890B77" w14:textId="77777777" w:rsidR="000D5C80" w:rsidRPr="00E64379" w:rsidRDefault="000D5C80" w:rsidP="00AB4997">
            <w:pPr>
              <w:ind w:right="-2"/>
              <w:jc w:val="both"/>
              <w:rPr>
                <w:sz w:val="24"/>
                <w:szCs w:val="24"/>
              </w:rPr>
            </w:pPr>
            <w:r w:rsidRPr="00E64379">
              <w:rPr>
                <w:sz w:val="24"/>
                <w:szCs w:val="24"/>
              </w:rPr>
              <w:t xml:space="preserve">Vienotais </w:t>
            </w:r>
            <w:proofErr w:type="spellStart"/>
            <w:r w:rsidRPr="00E64379">
              <w:rPr>
                <w:sz w:val="24"/>
                <w:szCs w:val="24"/>
              </w:rPr>
              <w:t>reģ</w:t>
            </w:r>
            <w:proofErr w:type="spellEnd"/>
            <w:r w:rsidRPr="00E64379">
              <w:rPr>
                <w:sz w:val="24"/>
                <w:szCs w:val="24"/>
              </w:rPr>
              <w:t>. Nr.: 90000069281</w:t>
            </w:r>
          </w:p>
          <w:p w14:paraId="2789BF14" w14:textId="77777777" w:rsidR="000D5C80" w:rsidRPr="00E64379" w:rsidRDefault="000D5C80" w:rsidP="00AB4997">
            <w:pPr>
              <w:ind w:right="-2"/>
              <w:jc w:val="both"/>
              <w:rPr>
                <w:sz w:val="24"/>
                <w:szCs w:val="24"/>
              </w:rPr>
            </w:pPr>
            <w:r w:rsidRPr="00E64379">
              <w:rPr>
                <w:sz w:val="24"/>
                <w:szCs w:val="24"/>
              </w:rPr>
              <w:t>Tālr.: 67122689</w:t>
            </w:r>
          </w:p>
          <w:p w14:paraId="6A743CDA" w14:textId="77777777" w:rsidR="000D5C80" w:rsidRPr="00E64379" w:rsidRDefault="000D5C80" w:rsidP="00AB4997">
            <w:pPr>
              <w:ind w:right="-2"/>
              <w:jc w:val="both"/>
              <w:rPr>
                <w:sz w:val="24"/>
                <w:szCs w:val="24"/>
              </w:rPr>
            </w:pPr>
            <w:r w:rsidRPr="00E64379">
              <w:rPr>
                <w:sz w:val="24"/>
                <w:szCs w:val="24"/>
              </w:rPr>
              <w:t xml:space="preserve">E-pasts: </w:t>
            </w:r>
            <w:hyperlink r:id="rId11" w:history="1">
              <w:r w:rsidRPr="00E64379">
                <w:rPr>
                  <w:rStyle w:val="Hyperlink"/>
                  <w:sz w:val="24"/>
                  <w:szCs w:val="24"/>
                </w:rPr>
                <w:t>vid@vid.gov.lv</w:t>
              </w:r>
            </w:hyperlink>
            <w:r w:rsidRPr="00E64379">
              <w:rPr>
                <w:sz w:val="24"/>
                <w:szCs w:val="24"/>
              </w:rPr>
              <w:t xml:space="preserve">  </w:t>
            </w:r>
          </w:p>
          <w:p w14:paraId="084F6831" w14:textId="77777777" w:rsidR="000D5C80" w:rsidRPr="00E64379" w:rsidRDefault="000D5C80" w:rsidP="00AB4997">
            <w:pPr>
              <w:spacing w:before="120"/>
              <w:ind w:right="-2"/>
              <w:jc w:val="both"/>
              <w:rPr>
                <w:sz w:val="24"/>
                <w:szCs w:val="24"/>
              </w:rPr>
            </w:pPr>
            <w:r w:rsidRPr="00E64379">
              <w:rPr>
                <w:i/>
                <w:sz w:val="24"/>
                <w:szCs w:val="24"/>
              </w:rPr>
              <w:t>Norēķinu rekvizīti</w:t>
            </w:r>
            <w:r w:rsidRPr="00E64379">
              <w:rPr>
                <w:sz w:val="24"/>
                <w:szCs w:val="24"/>
              </w:rPr>
              <w:t xml:space="preserve">: </w:t>
            </w:r>
          </w:p>
          <w:p w14:paraId="695CCFFA" w14:textId="77777777" w:rsidR="000D5C80" w:rsidRPr="00E64379" w:rsidRDefault="000D5C80" w:rsidP="00AB4997">
            <w:pPr>
              <w:ind w:right="-2"/>
              <w:jc w:val="both"/>
              <w:rPr>
                <w:sz w:val="24"/>
                <w:szCs w:val="24"/>
                <w:lang w:val="de-DE"/>
              </w:rPr>
            </w:pPr>
            <w:r w:rsidRPr="00E64379">
              <w:rPr>
                <w:sz w:val="24"/>
                <w:szCs w:val="24"/>
                <w:lang w:val="de-DE"/>
              </w:rPr>
              <w:t>Valsts kase</w:t>
            </w:r>
          </w:p>
          <w:p w14:paraId="28A3A228" w14:textId="77777777" w:rsidR="000D5C80" w:rsidRPr="00E64379" w:rsidRDefault="000D5C80" w:rsidP="00AB4997">
            <w:pPr>
              <w:ind w:right="-2"/>
              <w:jc w:val="both"/>
              <w:rPr>
                <w:sz w:val="24"/>
                <w:szCs w:val="24"/>
                <w:lang w:val="de-DE"/>
              </w:rPr>
            </w:pPr>
            <w:r w:rsidRPr="00E64379">
              <w:rPr>
                <w:sz w:val="24"/>
                <w:szCs w:val="24"/>
                <w:lang w:val="de-DE"/>
              </w:rPr>
              <w:t>Kods: TRELLV22</w:t>
            </w:r>
          </w:p>
          <w:p w14:paraId="2890A76F" w14:textId="77777777" w:rsidR="000D5C80" w:rsidRPr="00E64379" w:rsidRDefault="000D5C80" w:rsidP="00AB4997">
            <w:pPr>
              <w:ind w:right="-2"/>
              <w:rPr>
                <w:sz w:val="24"/>
                <w:szCs w:val="24"/>
                <w:lang w:val="de-DE"/>
              </w:rPr>
            </w:pPr>
            <w:r w:rsidRPr="00E64379">
              <w:rPr>
                <w:sz w:val="24"/>
                <w:szCs w:val="24"/>
                <w:lang w:val="de-DE"/>
              </w:rPr>
              <w:t>Konta Nr.: LV26TREL2130056037000</w:t>
            </w:r>
          </w:p>
        </w:tc>
        <w:tc>
          <w:tcPr>
            <w:tcW w:w="4607" w:type="dxa"/>
            <w:shd w:val="clear" w:color="auto" w:fill="auto"/>
          </w:tcPr>
          <w:p w14:paraId="50740B11" w14:textId="77777777" w:rsidR="000D5C80" w:rsidRPr="00E64379" w:rsidRDefault="000D5C80" w:rsidP="00AB4997">
            <w:pPr>
              <w:ind w:right="-2"/>
              <w:rPr>
                <w:rFonts w:eastAsia="Calibri"/>
                <w:sz w:val="24"/>
                <w:szCs w:val="24"/>
              </w:rPr>
            </w:pPr>
            <w:r w:rsidRPr="00E64379">
              <w:rPr>
                <w:rFonts w:eastAsia="Calibri"/>
                <w:sz w:val="24"/>
                <w:szCs w:val="24"/>
              </w:rPr>
              <w:t>Piegādātājs:</w:t>
            </w:r>
          </w:p>
          <w:p w14:paraId="0ED9586E" w14:textId="77777777" w:rsidR="000D5C80" w:rsidRPr="00E64379" w:rsidRDefault="000D5C80" w:rsidP="00AB4997">
            <w:pPr>
              <w:ind w:right="-2"/>
              <w:jc w:val="both"/>
              <w:rPr>
                <w:rFonts w:eastAsia="Calibri"/>
                <w:sz w:val="24"/>
                <w:szCs w:val="24"/>
              </w:rPr>
            </w:pPr>
          </w:p>
        </w:tc>
      </w:tr>
      <w:tr w:rsidR="000D5C80" w:rsidRPr="00894DAC" w14:paraId="6EAA6CA5" w14:textId="77777777" w:rsidTr="00AB4997">
        <w:tc>
          <w:tcPr>
            <w:tcW w:w="4608" w:type="dxa"/>
            <w:shd w:val="clear" w:color="auto" w:fill="auto"/>
          </w:tcPr>
          <w:p w14:paraId="11DF5363" w14:textId="77777777" w:rsidR="000D5C80" w:rsidRPr="00894DAC" w:rsidRDefault="000D5C80" w:rsidP="00AB4997">
            <w:pPr>
              <w:ind w:right="-2"/>
              <w:jc w:val="both"/>
              <w:rPr>
                <w:sz w:val="24"/>
              </w:rPr>
            </w:pPr>
          </w:p>
          <w:p w14:paraId="4CB39ADE" w14:textId="77777777" w:rsidR="000D5C80" w:rsidRDefault="000D5C80" w:rsidP="00504C0C">
            <w:pPr>
              <w:ind w:right="-2"/>
              <w:jc w:val="both"/>
              <w:rPr>
                <w:sz w:val="24"/>
              </w:rPr>
            </w:pPr>
            <w:r w:rsidRPr="00894DAC">
              <w:rPr>
                <w:sz w:val="24"/>
              </w:rPr>
              <w:t>(drošs e-paraksts)</w:t>
            </w:r>
          </w:p>
          <w:p w14:paraId="60670CF8" w14:textId="30C9D62D" w:rsidR="00504C0C" w:rsidRPr="00504C0C" w:rsidRDefault="00504C0C" w:rsidP="00504C0C">
            <w:pPr>
              <w:rPr>
                <w:sz w:val="24"/>
              </w:rPr>
            </w:pPr>
          </w:p>
        </w:tc>
        <w:tc>
          <w:tcPr>
            <w:tcW w:w="4607" w:type="dxa"/>
            <w:shd w:val="clear" w:color="auto" w:fill="auto"/>
          </w:tcPr>
          <w:p w14:paraId="6C69816C" w14:textId="77777777" w:rsidR="000D5C80" w:rsidRPr="00894DAC" w:rsidRDefault="000D5C80" w:rsidP="00AB4997">
            <w:pPr>
              <w:ind w:right="-2"/>
              <w:rPr>
                <w:rFonts w:eastAsia="Calibri"/>
                <w:sz w:val="24"/>
              </w:rPr>
            </w:pPr>
          </w:p>
          <w:p w14:paraId="26970BB0" w14:textId="77777777" w:rsidR="000D5C80" w:rsidRPr="00894DAC" w:rsidRDefault="000D5C80" w:rsidP="00AB4997">
            <w:pPr>
              <w:ind w:right="-2"/>
              <w:jc w:val="both"/>
              <w:rPr>
                <w:sz w:val="24"/>
              </w:rPr>
            </w:pPr>
            <w:r w:rsidRPr="00894DAC">
              <w:rPr>
                <w:sz w:val="24"/>
              </w:rPr>
              <w:t>(drošs e-paraksts)</w:t>
            </w:r>
          </w:p>
          <w:p w14:paraId="0BA837BB" w14:textId="77777777" w:rsidR="000D5C80" w:rsidRPr="00894DAC" w:rsidRDefault="000D5C80" w:rsidP="00AB4997">
            <w:pPr>
              <w:ind w:right="-2"/>
              <w:jc w:val="both"/>
              <w:rPr>
                <w:sz w:val="24"/>
              </w:rPr>
            </w:pPr>
          </w:p>
          <w:p w14:paraId="4F6EBDC6" w14:textId="77777777" w:rsidR="000D5C80" w:rsidRPr="00894DAC" w:rsidRDefault="000D5C80" w:rsidP="00AB4997">
            <w:pPr>
              <w:ind w:right="-2"/>
              <w:jc w:val="both"/>
              <w:rPr>
                <w:sz w:val="24"/>
              </w:rPr>
            </w:pPr>
          </w:p>
          <w:p w14:paraId="667341A6" w14:textId="77777777" w:rsidR="000D5C80" w:rsidRPr="00894DAC" w:rsidRDefault="000D5C80" w:rsidP="00AB4997">
            <w:pPr>
              <w:ind w:right="-2"/>
              <w:rPr>
                <w:rFonts w:eastAsia="Calibri"/>
                <w:sz w:val="24"/>
              </w:rPr>
            </w:pPr>
          </w:p>
        </w:tc>
      </w:tr>
    </w:tbl>
    <w:p w14:paraId="7ED19D36" w14:textId="02D23858" w:rsidR="00F04292" w:rsidRPr="00683F28" w:rsidRDefault="00F04292" w:rsidP="000D5C80">
      <w:pPr>
        <w:pStyle w:val="Style4"/>
        <w:spacing w:line="240" w:lineRule="auto"/>
        <w:jc w:val="center"/>
        <w:rPr>
          <w:rStyle w:val="FontStyle41"/>
          <w:b w:val="0"/>
          <w:bCs w:val="0"/>
          <w:sz w:val="16"/>
          <w:szCs w:val="16"/>
          <w:lang w:eastAsia="en-US"/>
        </w:rPr>
      </w:pPr>
      <w:r w:rsidRPr="00683F28">
        <w:rPr>
          <w:rStyle w:val="FontStyle41"/>
          <w:b w:val="0"/>
          <w:bCs w:val="0"/>
          <w:sz w:val="16"/>
          <w:szCs w:val="16"/>
          <w:lang w:eastAsia="en-US"/>
        </w:rPr>
        <w:t>DOKUMENTS IR PARAKSTĪTS ELEKTRONISKI</w:t>
      </w:r>
    </w:p>
    <w:p w14:paraId="4A891488" w14:textId="77777777" w:rsidR="00F04292" w:rsidRPr="00683F28" w:rsidRDefault="00F04292" w:rsidP="000D5C80">
      <w:pPr>
        <w:pStyle w:val="Style4"/>
        <w:spacing w:line="240" w:lineRule="auto"/>
        <w:jc w:val="center"/>
        <w:rPr>
          <w:rStyle w:val="FontStyle41"/>
          <w:b w:val="0"/>
          <w:bCs w:val="0"/>
          <w:sz w:val="16"/>
          <w:szCs w:val="16"/>
          <w:lang w:eastAsia="en-US"/>
        </w:rPr>
      </w:pPr>
      <w:r w:rsidRPr="00683F28">
        <w:rPr>
          <w:rStyle w:val="FontStyle41"/>
          <w:b w:val="0"/>
          <w:bCs w:val="0"/>
          <w:sz w:val="16"/>
          <w:szCs w:val="16"/>
          <w:lang w:eastAsia="en-US"/>
        </w:rPr>
        <w:t>AR DROŠU ELEKTRONISKO PARAKSTU UN SATUR LAIKA ZĪMOGU</w:t>
      </w:r>
    </w:p>
    <w:p w14:paraId="07E57F40" w14:textId="77777777" w:rsidR="00F04292" w:rsidRPr="00683F28" w:rsidRDefault="00F04292" w:rsidP="003D5A73">
      <w:pPr>
        <w:spacing w:after="160" w:line="259" w:lineRule="auto"/>
        <w:rPr>
          <w:rStyle w:val="FontStyle43"/>
          <w:rFonts w:eastAsiaTheme="minorEastAsia"/>
          <w:sz w:val="24"/>
          <w:szCs w:val="24"/>
          <w:lang w:eastAsia="lv-LV"/>
        </w:rPr>
      </w:pPr>
      <w:r w:rsidRPr="00683F28">
        <w:rPr>
          <w:rStyle w:val="FontStyle43"/>
          <w:sz w:val="24"/>
          <w:szCs w:val="24"/>
        </w:rPr>
        <w:br w:type="page"/>
      </w:r>
    </w:p>
    <w:p w14:paraId="0A4F6590" w14:textId="77777777" w:rsidR="00F04292" w:rsidRPr="00E64379" w:rsidRDefault="00F04292" w:rsidP="003D5A73">
      <w:pPr>
        <w:pStyle w:val="Style7"/>
        <w:widowControl/>
        <w:spacing w:before="53" w:line="274" w:lineRule="exact"/>
        <w:jc w:val="right"/>
        <w:rPr>
          <w:rStyle w:val="FontStyle43"/>
          <w:sz w:val="24"/>
          <w:szCs w:val="24"/>
        </w:rPr>
      </w:pPr>
      <w:r w:rsidRPr="00E64379">
        <w:rPr>
          <w:rStyle w:val="FontStyle43"/>
          <w:sz w:val="24"/>
          <w:szCs w:val="24"/>
        </w:rPr>
        <w:lastRenderedPageBreak/>
        <w:t>1.pielikums</w:t>
      </w:r>
    </w:p>
    <w:p w14:paraId="22F7F857" w14:textId="462DAB09" w:rsidR="00F04292" w:rsidRPr="00E64379" w:rsidRDefault="00F04292" w:rsidP="003D5A73">
      <w:pPr>
        <w:jc w:val="right"/>
        <w:rPr>
          <w:sz w:val="24"/>
          <w:szCs w:val="24"/>
          <w:lang w:eastAsia="lv-LV"/>
        </w:rPr>
      </w:pPr>
      <w:r w:rsidRPr="00E64379">
        <w:rPr>
          <w:sz w:val="24"/>
          <w:szCs w:val="24"/>
          <w:lang w:eastAsia="lv-LV"/>
        </w:rPr>
        <w:t>Līgumam Nr. FM VID 202</w:t>
      </w:r>
      <w:r w:rsidR="00206017" w:rsidRPr="00E64379">
        <w:rPr>
          <w:sz w:val="24"/>
          <w:szCs w:val="24"/>
          <w:lang w:eastAsia="lv-LV"/>
        </w:rPr>
        <w:t>3</w:t>
      </w:r>
      <w:r w:rsidRPr="00E64379">
        <w:rPr>
          <w:sz w:val="24"/>
          <w:szCs w:val="24"/>
          <w:lang w:eastAsia="lv-LV"/>
        </w:rPr>
        <w:t>/</w:t>
      </w:r>
      <w:r w:rsidR="00206017" w:rsidRPr="00E64379">
        <w:rPr>
          <w:sz w:val="24"/>
          <w:szCs w:val="24"/>
        </w:rPr>
        <w:t>201</w:t>
      </w:r>
    </w:p>
    <w:p w14:paraId="1DFEEFD5" w14:textId="77777777" w:rsidR="00F04292" w:rsidRPr="00E64379" w:rsidRDefault="00F04292" w:rsidP="003D5A73">
      <w:pPr>
        <w:jc w:val="right"/>
        <w:rPr>
          <w:sz w:val="24"/>
          <w:szCs w:val="24"/>
          <w:lang w:eastAsia="lv-LV"/>
        </w:rPr>
      </w:pPr>
    </w:p>
    <w:p w14:paraId="58438A21" w14:textId="77777777" w:rsidR="00F04292" w:rsidRPr="00E64379" w:rsidRDefault="00F04292" w:rsidP="003D5A73">
      <w:pPr>
        <w:jc w:val="right"/>
        <w:rPr>
          <w:sz w:val="24"/>
          <w:szCs w:val="24"/>
          <w:lang w:eastAsia="lv-LV"/>
        </w:rPr>
      </w:pPr>
      <w:r w:rsidRPr="00E64379">
        <w:rPr>
          <w:sz w:val="24"/>
          <w:szCs w:val="24"/>
          <w:lang w:eastAsia="lv-LV"/>
        </w:rPr>
        <w:t xml:space="preserve">Dokumenta datums ir tā </w:t>
      </w:r>
    </w:p>
    <w:p w14:paraId="32170654" w14:textId="77777777" w:rsidR="00F04292" w:rsidRPr="00E64379" w:rsidRDefault="00F04292" w:rsidP="003D5A73">
      <w:pPr>
        <w:jc w:val="right"/>
        <w:rPr>
          <w:color w:val="FF0000"/>
          <w:sz w:val="24"/>
          <w:szCs w:val="24"/>
          <w:lang w:eastAsia="lv-LV"/>
        </w:rPr>
      </w:pPr>
      <w:r w:rsidRPr="00E64379">
        <w:rPr>
          <w:sz w:val="24"/>
          <w:szCs w:val="24"/>
          <w:lang w:eastAsia="lv-LV"/>
        </w:rPr>
        <w:t>elektroniskās parakstīšanas datums</w:t>
      </w:r>
    </w:p>
    <w:p w14:paraId="4AEB19B5" w14:textId="77777777" w:rsidR="00206017" w:rsidRPr="00E64379" w:rsidRDefault="00206017" w:rsidP="00206017">
      <w:pPr>
        <w:autoSpaceDE w:val="0"/>
        <w:autoSpaceDN w:val="0"/>
        <w:adjustRightInd w:val="0"/>
        <w:jc w:val="center"/>
        <w:rPr>
          <w:b/>
          <w:color w:val="FF0000"/>
          <w:sz w:val="24"/>
          <w:szCs w:val="24"/>
        </w:rPr>
      </w:pPr>
    </w:p>
    <w:p w14:paraId="6D5FEB54" w14:textId="5B363DBB" w:rsidR="00206017" w:rsidRPr="00E64379" w:rsidRDefault="00206017" w:rsidP="00206017">
      <w:pPr>
        <w:autoSpaceDE w:val="0"/>
        <w:autoSpaceDN w:val="0"/>
        <w:adjustRightInd w:val="0"/>
        <w:jc w:val="center"/>
        <w:rPr>
          <w:b/>
          <w:sz w:val="24"/>
          <w:szCs w:val="24"/>
        </w:rPr>
      </w:pPr>
      <w:r w:rsidRPr="00E64379">
        <w:rPr>
          <w:b/>
          <w:sz w:val="24"/>
          <w:szCs w:val="24"/>
        </w:rPr>
        <w:t>Preces tehniskā specifikācija</w:t>
      </w:r>
    </w:p>
    <w:p w14:paraId="385AA566" w14:textId="77777777" w:rsidR="00F04292" w:rsidRPr="00E64379" w:rsidRDefault="00F04292" w:rsidP="00206017">
      <w:pPr>
        <w:pStyle w:val="Style7"/>
        <w:widowControl/>
        <w:spacing w:line="240" w:lineRule="exact"/>
        <w:jc w:val="center"/>
        <w:rPr>
          <w:color w:val="FF0000"/>
        </w:rPr>
      </w:pPr>
    </w:p>
    <w:p w14:paraId="6DAC8AB9" w14:textId="38460860" w:rsidR="00206017" w:rsidRPr="00E64379" w:rsidRDefault="00206017" w:rsidP="00206017">
      <w:pPr>
        <w:pStyle w:val="NormalWeb"/>
        <w:ind w:left="0" w:right="-2"/>
        <w:jc w:val="both"/>
        <w:rPr>
          <w:rFonts w:ascii="Times New Roman"/>
          <w:color w:val="000000" w:themeColor="text1"/>
          <w:lang w:val="lv-LV"/>
        </w:rPr>
      </w:pPr>
      <w:r w:rsidRPr="00E64379">
        <w:rPr>
          <w:rFonts w:ascii="Times New Roman"/>
          <w:b/>
          <w:color w:val="000000" w:themeColor="text1"/>
          <w:lang w:val="lv-LV"/>
        </w:rPr>
        <w:t>Valsts ieņēmumu dienests</w:t>
      </w:r>
      <w:r w:rsidRPr="00E64379">
        <w:rPr>
          <w:rFonts w:ascii="Times New Roman"/>
          <w:color w:val="000000" w:themeColor="text1"/>
          <w:lang w:val="lv-LV"/>
        </w:rPr>
        <w:t>, reģistrācijas Nr. 90000069281, Talejas ielā 1, Rīgā, kā vārdā saskaņā ar likumu “Par Valsts ieņēmumu dienestu” rīkojas tā ģenerāldirektore Ieva Jaunzeme (turpmāk – Pasūtītājs), no vienas puses, un</w:t>
      </w:r>
    </w:p>
    <w:p w14:paraId="57B1520E" w14:textId="2DCE494B" w:rsidR="007079D7" w:rsidRPr="00E64379" w:rsidRDefault="00206017" w:rsidP="007D0857">
      <w:pPr>
        <w:pStyle w:val="NormalWeb"/>
        <w:spacing w:before="0" w:beforeAutospacing="0" w:after="120" w:afterAutospacing="0"/>
        <w:ind w:left="0" w:right="-2"/>
        <w:jc w:val="both"/>
        <w:rPr>
          <w:rFonts w:ascii="Times New Roman"/>
          <w:lang w:val="lv-LV"/>
        </w:rPr>
      </w:pPr>
      <w:r w:rsidRPr="00E64379">
        <w:rPr>
          <w:rFonts w:ascii="Times New Roman"/>
          <w:lang w:val="lv-LV"/>
        </w:rPr>
        <w:t xml:space="preserve">__________________, reģistrācijas Nr. ______________, ______________________ personā, kura(š) rīkojas saskaņā ar statūtiem (turpmāk – Piegādātājs), no otras puses, abi kopā turpmāk saukti – </w:t>
      </w:r>
      <w:r w:rsidRPr="00E64379">
        <w:rPr>
          <w:rFonts w:ascii="Times New Roman"/>
          <w:bCs/>
          <w:lang w:val="lv-LV"/>
        </w:rPr>
        <w:t>Puses , bet atsevišķi - Puse</w:t>
      </w:r>
      <w:r w:rsidRPr="00E64379">
        <w:rPr>
          <w:rFonts w:ascii="Times New Roman"/>
          <w:lang w:val="lv-LV"/>
        </w:rPr>
        <w:t xml:space="preserve">, </w:t>
      </w:r>
      <w:r w:rsidR="00F04292" w:rsidRPr="00E64379">
        <w:rPr>
          <w:rFonts w:ascii="Times New Roman"/>
          <w:lang w:val="lv-LV"/>
        </w:rPr>
        <w:t>vienojas par šādu Preces tehnisko specifikāciju:</w:t>
      </w:r>
    </w:p>
    <w:p w14:paraId="67F1F474" w14:textId="77777777" w:rsidR="00F04292" w:rsidRPr="00F04292" w:rsidRDefault="00F04292" w:rsidP="003D5A73">
      <w:pPr>
        <w:autoSpaceDE w:val="0"/>
        <w:autoSpaceDN w:val="0"/>
        <w:adjustRightInd w:val="0"/>
        <w:jc w:val="center"/>
        <w:rPr>
          <w:color w:val="FF000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09"/>
        <w:gridCol w:w="6416"/>
        <w:gridCol w:w="2119"/>
      </w:tblGrid>
      <w:tr w:rsidR="00D56315" w:rsidRPr="00326F16" w14:paraId="7B280104" w14:textId="77777777" w:rsidTr="007011AE">
        <w:trPr>
          <w:trHeight w:val="123"/>
          <w:tblHeader/>
        </w:trPr>
        <w:tc>
          <w:tcPr>
            <w:tcW w:w="433" w:type="pct"/>
            <w:shd w:val="clear" w:color="auto" w:fill="BFBFBF" w:themeFill="background1" w:themeFillShade="BF"/>
            <w:vAlign w:val="center"/>
          </w:tcPr>
          <w:p w14:paraId="11A18212" w14:textId="77777777" w:rsidR="00D56315" w:rsidRPr="00326F16" w:rsidRDefault="00D56315" w:rsidP="007011AE">
            <w:pPr>
              <w:jc w:val="center"/>
              <w:rPr>
                <w:b/>
                <w:szCs w:val="24"/>
                <w:lang w:eastAsia="lv-LV"/>
              </w:rPr>
            </w:pPr>
            <w:r w:rsidRPr="00326F16">
              <w:rPr>
                <w:b/>
                <w:szCs w:val="24"/>
                <w:lang w:eastAsia="lv-LV"/>
              </w:rPr>
              <w:t>Nr. p.k.</w:t>
            </w:r>
          </w:p>
        </w:tc>
        <w:tc>
          <w:tcPr>
            <w:tcW w:w="3433" w:type="pct"/>
            <w:shd w:val="clear" w:color="auto" w:fill="BFBFBF" w:themeFill="background1" w:themeFillShade="BF"/>
            <w:vAlign w:val="center"/>
          </w:tcPr>
          <w:p w14:paraId="7C07AF4C" w14:textId="77777777" w:rsidR="00D56315" w:rsidRPr="00326F16" w:rsidRDefault="00D56315" w:rsidP="007011AE">
            <w:pPr>
              <w:tabs>
                <w:tab w:val="left" w:pos="1725"/>
              </w:tabs>
              <w:jc w:val="center"/>
              <w:rPr>
                <w:b/>
                <w:szCs w:val="24"/>
                <w:lang w:eastAsia="lv-LV"/>
              </w:rPr>
            </w:pPr>
            <w:r w:rsidRPr="00326F16">
              <w:rPr>
                <w:b/>
                <w:szCs w:val="24"/>
                <w:lang w:eastAsia="lv-LV"/>
              </w:rPr>
              <w:t>Obligātās (minimālās) prasības</w:t>
            </w:r>
          </w:p>
        </w:tc>
        <w:tc>
          <w:tcPr>
            <w:tcW w:w="1134" w:type="pct"/>
            <w:shd w:val="clear" w:color="auto" w:fill="BFBFBF" w:themeFill="background1" w:themeFillShade="BF"/>
            <w:vAlign w:val="center"/>
          </w:tcPr>
          <w:p w14:paraId="4DDCF0BE" w14:textId="77777777" w:rsidR="00D56315" w:rsidRPr="00326F16" w:rsidRDefault="00D56315" w:rsidP="007011AE">
            <w:pPr>
              <w:jc w:val="center"/>
              <w:rPr>
                <w:b/>
                <w:szCs w:val="24"/>
                <w:lang w:eastAsia="lv-LV"/>
              </w:rPr>
            </w:pPr>
            <w:r w:rsidRPr="00326F16">
              <w:rPr>
                <w:b/>
                <w:szCs w:val="24"/>
                <w:lang w:eastAsia="lv-LV"/>
              </w:rPr>
              <w:t>Pretendenta piedāvātais</w:t>
            </w:r>
          </w:p>
          <w:p w14:paraId="300C85DC" w14:textId="77777777" w:rsidR="00D56315" w:rsidRPr="00326F16" w:rsidRDefault="00D56315" w:rsidP="007011AE">
            <w:pPr>
              <w:jc w:val="center"/>
              <w:rPr>
                <w:i/>
                <w:u w:val="single"/>
              </w:rPr>
            </w:pPr>
            <w:r w:rsidRPr="00326F16">
              <w:rPr>
                <w:i/>
              </w:rPr>
              <w:t>(</w:t>
            </w:r>
            <w:r w:rsidRPr="00326F16">
              <w:rPr>
                <w:i/>
                <w:u w:val="single"/>
              </w:rPr>
              <w:t>pretendents</w:t>
            </w:r>
            <w:r w:rsidRPr="00B6765A">
              <w:rPr>
                <w:rStyle w:val="FootnoteReference"/>
                <w:i/>
                <w:u w:val="single"/>
              </w:rPr>
              <w:footnoteReference w:id="2"/>
            </w:r>
            <w:r w:rsidRPr="00326F16">
              <w:rPr>
                <w:i/>
                <w:u w:val="single"/>
              </w:rPr>
              <w:t xml:space="preserve"> aizpilda </w:t>
            </w:r>
          </w:p>
          <w:p w14:paraId="6B7824C8" w14:textId="77777777" w:rsidR="00D56315" w:rsidRPr="00326F16" w:rsidRDefault="00D56315" w:rsidP="007011AE">
            <w:pPr>
              <w:jc w:val="center"/>
              <w:rPr>
                <w:i/>
                <w:lang w:eastAsia="lv-LV"/>
              </w:rPr>
            </w:pPr>
            <w:r w:rsidRPr="00326F16">
              <w:rPr>
                <w:i/>
                <w:u w:val="single"/>
              </w:rPr>
              <w:t>katru aili</w:t>
            </w:r>
            <w:r w:rsidRPr="00326F16">
              <w:rPr>
                <w:i/>
              </w:rPr>
              <w:t>)</w:t>
            </w:r>
          </w:p>
        </w:tc>
      </w:tr>
      <w:tr w:rsidR="00D56315" w:rsidRPr="00326F16" w14:paraId="5685259F" w14:textId="77777777" w:rsidTr="007011AE">
        <w:trPr>
          <w:trHeight w:val="234"/>
        </w:trPr>
        <w:tc>
          <w:tcPr>
            <w:tcW w:w="43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BBFA1A" w14:textId="77777777" w:rsidR="00D56315" w:rsidRPr="00326F16" w:rsidRDefault="00D56315" w:rsidP="007011AE">
            <w:pPr>
              <w:jc w:val="center"/>
              <w:rPr>
                <w:b/>
                <w:szCs w:val="24"/>
                <w:lang w:eastAsia="lv-LV"/>
              </w:rPr>
            </w:pPr>
            <w:r w:rsidRPr="00326F16">
              <w:rPr>
                <w:b/>
                <w:szCs w:val="24"/>
                <w:lang w:eastAsia="lv-LV"/>
              </w:rPr>
              <w:t>1.</w:t>
            </w:r>
          </w:p>
        </w:tc>
        <w:tc>
          <w:tcPr>
            <w:tcW w:w="4567" w:type="pct"/>
            <w:gridSpan w:val="2"/>
            <w:tcBorders>
              <w:top w:val="single" w:sz="4" w:space="0" w:color="auto"/>
              <w:left w:val="single" w:sz="4" w:space="0" w:color="auto"/>
              <w:bottom w:val="single" w:sz="4" w:space="0" w:color="auto"/>
            </w:tcBorders>
            <w:shd w:val="clear" w:color="auto" w:fill="D9D9D9" w:themeFill="background1" w:themeFillShade="D9"/>
          </w:tcPr>
          <w:p w14:paraId="6E7696D4" w14:textId="77777777" w:rsidR="00D56315" w:rsidRPr="00326F16" w:rsidRDefault="00D56315" w:rsidP="007011AE">
            <w:pPr>
              <w:jc w:val="center"/>
              <w:rPr>
                <w:szCs w:val="24"/>
                <w:lang w:eastAsia="lv-LV"/>
              </w:rPr>
            </w:pPr>
            <w:r w:rsidRPr="00326F16">
              <w:rPr>
                <w:b/>
                <w:bCs/>
                <w:szCs w:val="24"/>
                <w:lang w:eastAsia="lv-LV"/>
              </w:rPr>
              <w:t>Iepirkuma priekšmets</w:t>
            </w:r>
          </w:p>
        </w:tc>
      </w:tr>
      <w:tr w:rsidR="00D56315" w:rsidRPr="00326F16" w14:paraId="13B38B9B" w14:textId="77777777" w:rsidTr="007011AE">
        <w:trPr>
          <w:trHeight w:val="234"/>
        </w:trPr>
        <w:tc>
          <w:tcPr>
            <w:tcW w:w="433" w:type="pct"/>
            <w:tcBorders>
              <w:top w:val="single" w:sz="4" w:space="0" w:color="auto"/>
              <w:left w:val="single" w:sz="4" w:space="0" w:color="auto"/>
              <w:bottom w:val="single" w:sz="4" w:space="0" w:color="auto"/>
              <w:right w:val="single" w:sz="4" w:space="0" w:color="auto"/>
            </w:tcBorders>
            <w:vAlign w:val="center"/>
          </w:tcPr>
          <w:p w14:paraId="4D012019" w14:textId="77777777" w:rsidR="00D56315" w:rsidRPr="00326F16" w:rsidRDefault="00D56315" w:rsidP="007011AE">
            <w:pPr>
              <w:jc w:val="center"/>
              <w:rPr>
                <w:b/>
                <w:szCs w:val="24"/>
                <w:lang w:eastAsia="lv-LV"/>
              </w:rPr>
            </w:pPr>
            <w:r w:rsidRPr="00326F16">
              <w:rPr>
                <w:szCs w:val="24"/>
                <w:lang w:eastAsia="lv-LV"/>
              </w:rPr>
              <w:t>1.1.</w:t>
            </w:r>
          </w:p>
        </w:tc>
        <w:tc>
          <w:tcPr>
            <w:tcW w:w="4567" w:type="pct"/>
            <w:gridSpan w:val="2"/>
            <w:tcBorders>
              <w:top w:val="single" w:sz="4" w:space="0" w:color="auto"/>
              <w:left w:val="single" w:sz="4" w:space="0" w:color="auto"/>
              <w:bottom w:val="single" w:sz="4" w:space="0" w:color="auto"/>
            </w:tcBorders>
          </w:tcPr>
          <w:p w14:paraId="3F394908" w14:textId="77777777" w:rsidR="00D56315" w:rsidRPr="00326F16" w:rsidRDefault="00D56315" w:rsidP="007011AE">
            <w:pPr>
              <w:ind w:left="41" w:right="145"/>
              <w:jc w:val="both"/>
              <w:rPr>
                <w:bCs/>
                <w:szCs w:val="24"/>
                <w:lang w:eastAsia="lv-LV"/>
              </w:rPr>
            </w:pPr>
            <w:r w:rsidRPr="00490EB1">
              <w:rPr>
                <w:bCs/>
                <w:szCs w:val="24"/>
                <w:lang w:eastAsia="lv-LV"/>
              </w:rPr>
              <w:t xml:space="preserve">Iepirkuma priekšmets </w:t>
            </w:r>
            <w:r w:rsidRPr="000C6CA7">
              <w:rPr>
                <w:bCs/>
                <w:szCs w:val="24"/>
              </w:rPr>
              <w:t>dokumentu, platformas un palešu ratiņu iegāde</w:t>
            </w:r>
            <w:r>
              <w:rPr>
                <w:bCs/>
                <w:szCs w:val="24"/>
              </w:rPr>
              <w:t xml:space="preserve"> </w:t>
            </w:r>
            <w:r w:rsidRPr="002774FA">
              <w:rPr>
                <w:bCs/>
                <w:szCs w:val="24"/>
              </w:rPr>
              <w:t xml:space="preserve">(turpmāk – Prece) Valsts ieņēmumu dienesta (turpmāk – Pasūtītājs) </w:t>
            </w:r>
            <w:r>
              <w:rPr>
                <w:bCs/>
                <w:szCs w:val="24"/>
              </w:rPr>
              <w:t xml:space="preserve">vajadzībām </w:t>
            </w:r>
            <w:r w:rsidRPr="002774FA">
              <w:rPr>
                <w:bCs/>
                <w:szCs w:val="24"/>
              </w:rPr>
              <w:t>saskaņā</w:t>
            </w:r>
            <w:r>
              <w:rPr>
                <w:bCs/>
                <w:szCs w:val="24"/>
              </w:rPr>
              <w:t xml:space="preserve"> ar</w:t>
            </w:r>
            <w:r>
              <w:rPr>
                <w:bCs/>
                <w:szCs w:val="24"/>
                <w:lang w:eastAsia="lv-LV"/>
              </w:rPr>
              <w:t xml:space="preserve"> </w:t>
            </w:r>
            <w:r>
              <w:t xml:space="preserve">tehniskajā piedāvājumā </w:t>
            </w:r>
            <w:r w:rsidRPr="00FB2A42">
              <w:t>izvirzītajām prasībām.</w:t>
            </w:r>
          </w:p>
        </w:tc>
      </w:tr>
      <w:tr w:rsidR="00D56315" w:rsidRPr="00326F16" w14:paraId="08879BB5" w14:textId="77777777" w:rsidTr="007011AE">
        <w:trPr>
          <w:trHeight w:val="234"/>
        </w:trPr>
        <w:tc>
          <w:tcPr>
            <w:tcW w:w="43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9FF68A9" w14:textId="77777777" w:rsidR="00D56315" w:rsidRPr="00326F16" w:rsidRDefault="00D56315" w:rsidP="007011AE">
            <w:pPr>
              <w:jc w:val="center"/>
              <w:rPr>
                <w:b/>
                <w:szCs w:val="24"/>
                <w:lang w:eastAsia="lv-LV"/>
              </w:rPr>
            </w:pPr>
            <w:r w:rsidRPr="00326F16">
              <w:rPr>
                <w:b/>
                <w:szCs w:val="24"/>
                <w:lang w:eastAsia="lv-LV"/>
              </w:rPr>
              <w:t>2.</w:t>
            </w:r>
          </w:p>
        </w:tc>
        <w:tc>
          <w:tcPr>
            <w:tcW w:w="4567" w:type="pct"/>
            <w:gridSpan w:val="2"/>
            <w:tcBorders>
              <w:top w:val="single" w:sz="4" w:space="0" w:color="auto"/>
              <w:left w:val="single" w:sz="4" w:space="0" w:color="auto"/>
              <w:bottom w:val="single" w:sz="4" w:space="0" w:color="auto"/>
            </w:tcBorders>
            <w:shd w:val="clear" w:color="auto" w:fill="D9D9D9" w:themeFill="background1" w:themeFillShade="D9"/>
          </w:tcPr>
          <w:p w14:paraId="065F13CF" w14:textId="77777777" w:rsidR="00D56315" w:rsidRPr="00DD5851" w:rsidRDefault="00D56315" w:rsidP="007011AE">
            <w:pPr>
              <w:ind w:left="41"/>
              <w:jc w:val="center"/>
              <w:rPr>
                <w:b/>
                <w:szCs w:val="24"/>
                <w:lang w:eastAsia="lv-LV"/>
              </w:rPr>
            </w:pPr>
            <w:r>
              <w:rPr>
                <w:b/>
                <w:szCs w:val="24"/>
              </w:rPr>
              <w:t>Preces tehniskās prasības</w:t>
            </w:r>
          </w:p>
        </w:tc>
      </w:tr>
      <w:tr w:rsidR="00D56315" w:rsidRPr="00326F16" w14:paraId="23155DB1" w14:textId="77777777" w:rsidTr="007011AE">
        <w:trPr>
          <w:trHeight w:val="310"/>
        </w:trPr>
        <w:tc>
          <w:tcPr>
            <w:tcW w:w="433" w:type="pct"/>
            <w:tcBorders>
              <w:top w:val="single" w:sz="4" w:space="0" w:color="auto"/>
            </w:tcBorders>
            <w:vAlign w:val="center"/>
          </w:tcPr>
          <w:p w14:paraId="556D285F" w14:textId="77777777" w:rsidR="00D56315" w:rsidRPr="00FC75E0" w:rsidRDefault="00D56315" w:rsidP="007011AE">
            <w:pPr>
              <w:jc w:val="center"/>
              <w:rPr>
                <w:b/>
                <w:szCs w:val="24"/>
                <w:lang w:eastAsia="lv-LV"/>
              </w:rPr>
            </w:pPr>
            <w:r w:rsidRPr="00FC75E0">
              <w:rPr>
                <w:b/>
                <w:szCs w:val="24"/>
                <w:lang w:eastAsia="lv-LV"/>
              </w:rPr>
              <w:t>2.1.</w:t>
            </w:r>
          </w:p>
        </w:tc>
        <w:tc>
          <w:tcPr>
            <w:tcW w:w="3433" w:type="pct"/>
            <w:tcBorders>
              <w:top w:val="single" w:sz="4" w:space="0" w:color="auto"/>
            </w:tcBorders>
          </w:tcPr>
          <w:p w14:paraId="57B2B880" w14:textId="77777777" w:rsidR="00D56315" w:rsidRDefault="00D56315" w:rsidP="007011AE">
            <w:pPr>
              <w:tabs>
                <w:tab w:val="left" w:pos="1108"/>
              </w:tabs>
              <w:ind w:left="41" w:right="83"/>
              <w:jc w:val="both"/>
              <w:rPr>
                <w:b/>
                <w:szCs w:val="24"/>
              </w:rPr>
            </w:pPr>
            <w:r>
              <w:rPr>
                <w:b/>
                <w:szCs w:val="24"/>
              </w:rPr>
              <w:t>Prece Nr.1</w:t>
            </w:r>
          </w:p>
          <w:p w14:paraId="7E5CE73B" w14:textId="77777777" w:rsidR="00D56315" w:rsidRPr="000C6CA7" w:rsidRDefault="00D56315" w:rsidP="007011AE">
            <w:pPr>
              <w:tabs>
                <w:tab w:val="left" w:pos="1108"/>
              </w:tabs>
              <w:ind w:left="41" w:right="83"/>
              <w:jc w:val="both"/>
              <w:rPr>
                <w:b/>
                <w:szCs w:val="24"/>
              </w:rPr>
            </w:pPr>
            <w:r w:rsidRPr="000C6CA7">
              <w:rPr>
                <w:b/>
                <w:szCs w:val="24"/>
              </w:rPr>
              <w:t>Hromēti ratiņi ar grozu</w:t>
            </w:r>
            <w:r>
              <w:rPr>
                <w:b/>
                <w:szCs w:val="24"/>
              </w:rPr>
              <w:t>,</w:t>
            </w:r>
            <w:r w:rsidRPr="000C6CA7">
              <w:rPr>
                <w:b/>
                <w:szCs w:val="24"/>
              </w:rPr>
              <w:t xml:space="preserve"> sīkpakām un pasta sūtījumiem</w:t>
            </w:r>
          </w:p>
          <w:p w14:paraId="4D1FAF61" w14:textId="77777777" w:rsidR="00D56315" w:rsidRPr="000C6CA7" w:rsidRDefault="00D56315" w:rsidP="007011AE">
            <w:pPr>
              <w:tabs>
                <w:tab w:val="left" w:pos="1108"/>
              </w:tabs>
              <w:ind w:left="41" w:right="83"/>
              <w:jc w:val="both"/>
              <w:rPr>
                <w:b/>
                <w:szCs w:val="24"/>
              </w:rPr>
            </w:pPr>
          </w:p>
          <w:p w14:paraId="5397FA46" w14:textId="77777777" w:rsidR="00D56315" w:rsidRDefault="00D56315" w:rsidP="007011AE">
            <w:pPr>
              <w:tabs>
                <w:tab w:val="left" w:pos="1108"/>
              </w:tabs>
              <w:ind w:left="41" w:right="83"/>
              <w:jc w:val="both"/>
              <w:rPr>
                <w:szCs w:val="24"/>
              </w:rPr>
            </w:pPr>
            <w:r>
              <w:rPr>
                <w:noProof/>
                <w:szCs w:val="24"/>
                <w:lang w:eastAsia="lv-LV"/>
              </w:rPr>
              <w:drawing>
                <wp:inline distT="0" distB="0" distL="0" distR="0" wp14:anchorId="73949E31" wp14:editId="2785A474">
                  <wp:extent cx="2018030" cy="2018030"/>
                  <wp:effectExtent l="0" t="0" r="127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18030" cy="2018030"/>
                          </a:xfrm>
                          <a:prstGeom prst="rect">
                            <a:avLst/>
                          </a:prstGeom>
                          <a:noFill/>
                        </pic:spPr>
                      </pic:pic>
                    </a:graphicData>
                  </a:graphic>
                </wp:inline>
              </w:drawing>
            </w:r>
          </w:p>
          <w:p w14:paraId="086927B3" w14:textId="77777777" w:rsidR="00D56315" w:rsidRDefault="00D56315" w:rsidP="007011AE">
            <w:pPr>
              <w:tabs>
                <w:tab w:val="left" w:pos="1108"/>
              </w:tabs>
              <w:ind w:left="41" w:right="83"/>
              <w:jc w:val="both"/>
              <w:rPr>
                <w:szCs w:val="24"/>
              </w:rPr>
            </w:pPr>
          </w:p>
          <w:p w14:paraId="4524B074" w14:textId="77777777" w:rsidR="00D56315" w:rsidRPr="00160B01" w:rsidRDefault="00D56315" w:rsidP="007011AE">
            <w:pPr>
              <w:tabs>
                <w:tab w:val="left" w:pos="1108"/>
              </w:tabs>
              <w:ind w:left="41" w:right="83"/>
              <w:jc w:val="both"/>
              <w:rPr>
                <w:b/>
                <w:i/>
                <w:szCs w:val="24"/>
                <w:lang w:eastAsia="lv-LV"/>
              </w:rPr>
            </w:pPr>
            <w:r w:rsidRPr="00912D55">
              <w:rPr>
                <w:szCs w:val="24"/>
              </w:rPr>
              <w:t xml:space="preserve"> </w:t>
            </w:r>
            <w:r w:rsidRPr="00160B01">
              <w:rPr>
                <w:i/>
                <w:szCs w:val="24"/>
              </w:rPr>
              <w:t>attēlam ir tikai informatīva nozīme</w:t>
            </w:r>
          </w:p>
        </w:tc>
        <w:tc>
          <w:tcPr>
            <w:tcW w:w="1134" w:type="pct"/>
          </w:tcPr>
          <w:p w14:paraId="2B923559" w14:textId="77777777" w:rsidR="00D56315" w:rsidRPr="00326F16" w:rsidRDefault="00D56315" w:rsidP="007011AE">
            <w:pPr>
              <w:ind w:left="41" w:right="-391"/>
              <w:jc w:val="both"/>
              <w:rPr>
                <w:szCs w:val="24"/>
                <w:lang w:eastAsia="lv-LV"/>
              </w:rPr>
            </w:pPr>
          </w:p>
        </w:tc>
      </w:tr>
      <w:tr w:rsidR="00D56315" w:rsidRPr="00326F16" w14:paraId="0583ABB0" w14:textId="77777777" w:rsidTr="007011AE">
        <w:trPr>
          <w:trHeight w:val="310"/>
        </w:trPr>
        <w:tc>
          <w:tcPr>
            <w:tcW w:w="433" w:type="pct"/>
            <w:tcBorders>
              <w:top w:val="single" w:sz="4" w:space="0" w:color="auto"/>
            </w:tcBorders>
            <w:vAlign w:val="center"/>
          </w:tcPr>
          <w:p w14:paraId="05B81849" w14:textId="77777777" w:rsidR="00D56315" w:rsidRPr="00FC75E0" w:rsidRDefault="00D56315" w:rsidP="007011AE">
            <w:pPr>
              <w:jc w:val="center"/>
              <w:rPr>
                <w:szCs w:val="24"/>
                <w:lang w:eastAsia="lv-LV"/>
              </w:rPr>
            </w:pPr>
            <w:r w:rsidRPr="00FC75E0">
              <w:rPr>
                <w:szCs w:val="24"/>
                <w:lang w:eastAsia="lv-LV"/>
              </w:rPr>
              <w:t>2.1.1</w:t>
            </w:r>
          </w:p>
        </w:tc>
        <w:tc>
          <w:tcPr>
            <w:tcW w:w="3433" w:type="pct"/>
            <w:tcBorders>
              <w:top w:val="single" w:sz="4" w:space="0" w:color="auto"/>
            </w:tcBorders>
          </w:tcPr>
          <w:p w14:paraId="028858DA" w14:textId="77777777" w:rsidR="00D56315" w:rsidRPr="00F34335" w:rsidRDefault="00D56315" w:rsidP="007011AE">
            <w:pPr>
              <w:tabs>
                <w:tab w:val="left" w:pos="1108"/>
              </w:tabs>
              <w:ind w:left="41" w:right="83"/>
              <w:jc w:val="both"/>
              <w:rPr>
                <w:szCs w:val="24"/>
              </w:rPr>
            </w:pPr>
            <w:r w:rsidRPr="00912D55">
              <w:rPr>
                <w:szCs w:val="24"/>
              </w:rPr>
              <w:t>Aprīkoti ar 4</w:t>
            </w:r>
            <w:r>
              <w:rPr>
                <w:szCs w:val="24"/>
              </w:rPr>
              <w:t xml:space="preserve"> (četriem)</w:t>
            </w:r>
            <w:r w:rsidRPr="00912D55">
              <w:rPr>
                <w:szCs w:val="24"/>
              </w:rPr>
              <w:t xml:space="preserve"> </w:t>
            </w:r>
            <w:r w:rsidRPr="00A15FC9">
              <w:rPr>
                <w:szCs w:val="24"/>
              </w:rPr>
              <w:t xml:space="preserve">grozāmiem </w:t>
            </w:r>
            <w:r w:rsidRPr="00912D55">
              <w:rPr>
                <w:szCs w:val="24"/>
              </w:rPr>
              <w:t xml:space="preserve">riteņiem </w:t>
            </w:r>
            <w:r>
              <w:rPr>
                <w:szCs w:val="24"/>
              </w:rPr>
              <w:t xml:space="preserve">  </w:t>
            </w:r>
          </w:p>
        </w:tc>
        <w:tc>
          <w:tcPr>
            <w:tcW w:w="1134" w:type="pct"/>
          </w:tcPr>
          <w:p w14:paraId="43C55CBE" w14:textId="77777777" w:rsidR="00D56315" w:rsidRPr="00326F16" w:rsidRDefault="00D56315" w:rsidP="007011AE">
            <w:pPr>
              <w:ind w:left="41" w:right="-391"/>
              <w:jc w:val="both"/>
              <w:rPr>
                <w:szCs w:val="24"/>
                <w:lang w:eastAsia="lv-LV"/>
              </w:rPr>
            </w:pPr>
          </w:p>
        </w:tc>
      </w:tr>
      <w:tr w:rsidR="00D56315" w:rsidRPr="00326F16" w14:paraId="787ADBE8" w14:textId="77777777" w:rsidTr="007011AE">
        <w:trPr>
          <w:trHeight w:val="310"/>
        </w:trPr>
        <w:tc>
          <w:tcPr>
            <w:tcW w:w="433" w:type="pct"/>
            <w:tcBorders>
              <w:top w:val="single" w:sz="4" w:space="0" w:color="auto"/>
            </w:tcBorders>
            <w:vAlign w:val="center"/>
          </w:tcPr>
          <w:p w14:paraId="275E2E12" w14:textId="77777777" w:rsidR="00D56315" w:rsidRPr="00FC75E0" w:rsidRDefault="00D56315" w:rsidP="007011AE">
            <w:pPr>
              <w:jc w:val="center"/>
              <w:rPr>
                <w:szCs w:val="24"/>
                <w:lang w:eastAsia="lv-LV"/>
              </w:rPr>
            </w:pPr>
            <w:r w:rsidRPr="00FC75E0">
              <w:rPr>
                <w:szCs w:val="24"/>
                <w:lang w:eastAsia="lv-LV"/>
              </w:rPr>
              <w:t>2.1.2</w:t>
            </w:r>
          </w:p>
        </w:tc>
        <w:tc>
          <w:tcPr>
            <w:tcW w:w="3433" w:type="pct"/>
            <w:tcBorders>
              <w:top w:val="single" w:sz="4" w:space="0" w:color="auto"/>
            </w:tcBorders>
          </w:tcPr>
          <w:p w14:paraId="631A25AE" w14:textId="72412EDE" w:rsidR="00D56315" w:rsidRPr="00F34335" w:rsidRDefault="00D56315" w:rsidP="007011AE">
            <w:pPr>
              <w:tabs>
                <w:tab w:val="left" w:pos="1108"/>
              </w:tabs>
              <w:ind w:left="41" w:right="83"/>
              <w:jc w:val="both"/>
              <w:rPr>
                <w:szCs w:val="24"/>
              </w:rPr>
            </w:pPr>
            <w:r w:rsidRPr="00912D55">
              <w:rPr>
                <w:szCs w:val="24"/>
              </w:rPr>
              <w:t>Ratiņu svara izturība: vismaz 100</w:t>
            </w:r>
            <w:r>
              <w:rPr>
                <w:szCs w:val="24"/>
              </w:rPr>
              <w:t> </w:t>
            </w:r>
            <w:r w:rsidRPr="00912D55">
              <w:rPr>
                <w:szCs w:val="24"/>
              </w:rPr>
              <w:t>kg</w:t>
            </w:r>
            <w:r w:rsidDel="00523B4F">
              <w:rPr>
                <w:szCs w:val="24"/>
              </w:rPr>
              <w:t xml:space="preserve"> </w:t>
            </w:r>
          </w:p>
        </w:tc>
        <w:tc>
          <w:tcPr>
            <w:tcW w:w="1134" w:type="pct"/>
          </w:tcPr>
          <w:p w14:paraId="7D246670" w14:textId="77777777" w:rsidR="00D56315" w:rsidRPr="00326F16" w:rsidRDefault="00D56315" w:rsidP="007011AE">
            <w:pPr>
              <w:ind w:left="41" w:right="-391"/>
              <w:jc w:val="both"/>
              <w:rPr>
                <w:szCs w:val="24"/>
                <w:lang w:eastAsia="lv-LV"/>
              </w:rPr>
            </w:pPr>
          </w:p>
        </w:tc>
      </w:tr>
      <w:tr w:rsidR="00D56315" w:rsidRPr="00326F16" w14:paraId="488AE2DB" w14:textId="77777777" w:rsidTr="007011AE">
        <w:trPr>
          <w:trHeight w:val="310"/>
        </w:trPr>
        <w:tc>
          <w:tcPr>
            <w:tcW w:w="433" w:type="pct"/>
            <w:tcBorders>
              <w:top w:val="single" w:sz="4" w:space="0" w:color="auto"/>
            </w:tcBorders>
            <w:vAlign w:val="center"/>
          </w:tcPr>
          <w:p w14:paraId="1C5351FD" w14:textId="77777777" w:rsidR="00D56315" w:rsidRPr="00FC75E0" w:rsidRDefault="00D56315" w:rsidP="007011AE">
            <w:pPr>
              <w:jc w:val="center"/>
              <w:rPr>
                <w:szCs w:val="24"/>
                <w:lang w:eastAsia="lv-LV"/>
              </w:rPr>
            </w:pPr>
            <w:r w:rsidRPr="00FC75E0">
              <w:rPr>
                <w:szCs w:val="24"/>
                <w:lang w:eastAsia="lv-LV"/>
              </w:rPr>
              <w:t>2.1.3.</w:t>
            </w:r>
          </w:p>
        </w:tc>
        <w:tc>
          <w:tcPr>
            <w:tcW w:w="3433" w:type="pct"/>
            <w:tcBorders>
              <w:top w:val="single" w:sz="4" w:space="0" w:color="auto"/>
            </w:tcBorders>
          </w:tcPr>
          <w:p w14:paraId="437D1061" w14:textId="77777777" w:rsidR="00D56315" w:rsidRPr="00F34335" w:rsidRDefault="00D56315" w:rsidP="007011AE">
            <w:pPr>
              <w:tabs>
                <w:tab w:val="left" w:pos="1108"/>
              </w:tabs>
              <w:ind w:right="83"/>
              <w:jc w:val="both"/>
              <w:rPr>
                <w:szCs w:val="24"/>
                <w:lang w:eastAsia="lv-LV"/>
              </w:rPr>
            </w:pPr>
            <w:r w:rsidRPr="00523B4F">
              <w:rPr>
                <w:szCs w:val="24"/>
              </w:rPr>
              <w:t>Ārējie izmēri</w:t>
            </w:r>
            <w:r>
              <w:rPr>
                <w:szCs w:val="24"/>
              </w:rPr>
              <w:t>:</w:t>
            </w:r>
            <w:r w:rsidRPr="00523B4F">
              <w:rPr>
                <w:szCs w:val="24"/>
              </w:rPr>
              <w:t xml:space="preserve"> (garums x platums x augstums):(</w:t>
            </w:r>
            <w:r>
              <w:rPr>
                <w:szCs w:val="24"/>
              </w:rPr>
              <w:t>700</w:t>
            </w:r>
            <w:r w:rsidRPr="00523B4F">
              <w:rPr>
                <w:szCs w:val="24"/>
              </w:rPr>
              <w:t>x400x</w:t>
            </w:r>
            <w:r>
              <w:rPr>
                <w:szCs w:val="24"/>
              </w:rPr>
              <w:t>860</w:t>
            </w:r>
            <w:r w:rsidRPr="00523B4F">
              <w:rPr>
                <w:szCs w:val="24"/>
              </w:rPr>
              <w:t>) mm (</w:t>
            </w:r>
            <w:r w:rsidRPr="008D5D64">
              <w:rPr>
                <w:szCs w:val="24"/>
              </w:rPr>
              <w:t>pieļaujamā novirze +/- 100mm)</w:t>
            </w:r>
          </w:p>
        </w:tc>
        <w:tc>
          <w:tcPr>
            <w:tcW w:w="1134" w:type="pct"/>
          </w:tcPr>
          <w:p w14:paraId="2FEA3F4B" w14:textId="77777777" w:rsidR="00D56315" w:rsidRPr="00326F16" w:rsidRDefault="00D56315" w:rsidP="007011AE">
            <w:pPr>
              <w:ind w:left="41" w:right="-391"/>
              <w:jc w:val="both"/>
              <w:rPr>
                <w:szCs w:val="24"/>
                <w:lang w:eastAsia="lv-LV"/>
              </w:rPr>
            </w:pPr>
          </w:p>
        </w:tc>
      </w:tr>
      <w:tr w:rsidR="00D56315" w:rsidRPr="00326F16" w14:paraId="1B648846" w14:textId="77777777" w:rsidTr="007011AE">
        <w:trPr>
          <w:trHeight w:val="310"/>
        </w:trPr>
        <w:tc>
          <w:tcPr>
            <w:tcW w:w="433" w:type="pct"/>
            <w:tcBorders>
              <w:top w:val="single" w:sz="4" w:space="0" w:color="auto"/>
            </w:tcBorders>
            <w:vAlign w:val="center"/>
          </w:tcPr>
          <w:p w14:paraId="132DD7C2" w14:textId="77777777" w:rsidR="00D56315" w:rsidRPr="00FC75E0" w:rsidRDefault="00D56315" w:rsidP="007011AE">
            <w:pPr>
              <w:jc w:val="center"/>
              <w:rPr>
                <w:szCs w:val="24"/>
                <w:lang w:eastAsia="lv-LV"/>
              </w:rPr>
            </w:pPr>
            <w:r>
              <w:rPr>
                <w:szCs w:val="24"/>
                <w:lang w:eastAsia="lv-LV"/>
              </w:rPr>
              <w:t>2.1.4.</w:t>
            </w:r>
          </w:p>
        </w:tc>
        <w:tc>
          <w:tcPr>
            <w:tcW w:w="3433" w:type="pct"/>
            <w:tcBorders>
              <w:top w:val="single" w:sz="4" w:space="0" w:color="auto"/>
            </w:tcBorders>
          </w:tcPr>
          <w:p w14:paraId="60BAEC0A" w14:textId="77777777" w:rsidR="00D56315" w:rsidRPr="00523B4F" w:rsidRDefault="00D56315" w:rsidP="007011AE">
            <w:pPr>
              <w:tabs>
                <w:tab w:val="left" w:pos="1108"/>
              </w:tabs>
              <w:ind w:right="83"/>
              <w:jc w:val="both"/>
              <w:rPr>
                <w:szCs w:val="24"/>
              </w:rPr>
            </w:pPr>
            <w:r>
              <w:rPr>
                <w:szCs w:val="24"/>
              </w:rPr>
              <w:t>Ar diviem groziem, hromēti</w:t>
            </w:r>
          </w:p>
        </w:tc>
        <w:tc>
          <w:tcPr>
            <w:tcW w:w="1134" w:type="pct"/>
          </w:tcPr>
          <w:p w14:paraId="7DFE2F2B" w14:textId="77777777" w:rsidR="00D56315" w:rsidRPr="00326F16" w:rsidRDefault="00D56315" w:rsidP="007011AE">
            <w:pPr>
              <w:ind w:left="41" w:right="-391"/>
              <w:jc w:val="both"/>
              <w:rPr>
                <w:szCs w:val="24"/>
                <w:lang w:eastAsia="lv-LV"/>
              </w:rPr>
            </w:pPr>
          </w:p>
        </w:tc>
      </w:tr>
      <w:tr w:rsidR="00D56315" w:rsidRPr="00326F16" w14:paraId="4A94E247" w14:textId="77777777" w:rsidTr="007011AE">
        <w:trPr>
          <w:trHeight w:val="687"/>
        </w:trPr>
        <w:tc>
          <w:tcPr>
            <w:tcW w:w="433" w:type="pct"/>
            <w:tcBorders>
              <w:top w:val="single" w:sz="4" w:space="0" w:color="auto"/>
            </w:tcBorders>
            <w:shd w:val="clear" w:color="auto" w:fill="FFFFFF" w:themeFill="background1"/>
            <w:vAlign w:val="center"/>
          </w:tcPr>
          <w:p w14:paraId="7ACC9E72" w14:textId="77777777" w:rsidR="00D56315" w:rsidRPr="00FC75E0" w:rsidRDefault="00D56315" w:rsidP="007011AE">
            <w:pPr>
              <w:jc w:val="center"/>
              <w:rPr>
                <w:b/>
                <w:szCs w:val="24"/>
                <w:lang w:eastAsia="lv-LV"/>
              </w:rPr>
            </w:pPr>
            <w:r w:rsidRPr="00FC75E0">
              <w:rPr>
                <w:b/>
                <w:szCs w:val="24"/>
                <w:lang w:eastAsia="lv-LV"/>
              </w:rPr>
              <w:t>2.2.</w:t>
            </w:r>
          </w:p>
        </w:tc>
        <w:tc>
          <w:tcPr>
            <w:tcW w:w="3433" w:type="pct"/>
            <w:shd w:val="clear" w:color="auto" w:fill="FFFFFF" w:themeFill="background1"/>
          </w:tcPr>
          <w:p w14:paraId="16E78463" w14:textId="77777777" w:rsidR="00D56315" w:rsidRDefault="00D56315" w:rsidP="007011AE">
            <w:pPr>
              <w:rPr>
                <w:b/>
                <w:szCs w:val="24"/>
              </w:rPr>
            </w:pPr>
            <w:r>
              <w:rPr>
                <w:b/>
                <w:szCs w:val="24"/>
              </w:rPr>
              <w:t>Prece Nr.2</w:t>
            </w:r>
          </w:p>
          <w:p w14:paraId="4ACE7EF0" w14:textId="77777777" w:rsidR="00D56315" w:rsidRPr="003E7BE9" w:rsidRDefault="00D56315" w:rsidP="007011AE">
            <w:pPr>
              <w:rPr>
                <w:szCs w:val="24"/>
              </w:rPr>
            </w:pPr>
            <w:r w:rsidRPr="003E7BE9">
              <w:rPr>
                <w:b/>
                <w:szCs w:val="24"/>
              </w:rPr>
              <w:t>Ratiņi dokumentu pārvadāšanai.</w:t>
            </w:r>
            <w:r w:rsidRPr="003E7BE9">
              <w:rPr>
                <w:szCs w:val="24"/>
              </w:rPr>
              <w:t xml:space="preserve"> </w:t>
            </w:r>
          </w:p>
          <w:p w14:paraId="6EE8A722" w14:textId="77777777" w:rsidR="00D56315" w:rsidRPr="001E45FA" w:rsidRDefault="00D56315" w:rsidP="007011AE">
            <w:pPr>
              <w:tabs>
                <w:tab w:val="left" w:pos="1108"/>
              </w:tabs>
              <w:ind w:left="41" w:right="83"/>
              <w:rPr>
                <w:b/>
                <w:i/>
                <w:szCs w:val="24"/>
              </w:rPr>
            </w:pPr>
            <w:r w:rsidRPr="00912D55">
              <w:rPr>
                <w:noProof/>
                <w:szCs w:val="24"/>
                <w:lang w:eastAsia="lv-LV"/>
              </w:rPr>
              <w:lastRenderedPageBreak/>
              <w:drawing>
                <wp:inline distT="0" distB="0" distL="0" distR="0" wp14:anchorId="4D02CA49" wp14:editId="7F172BAE">
                  <wp:extent cx="2019300" cy="2019300"/>
                  <wp:effectExtent l="0" t="0" r="0" b="0"/>
                  <wp:docPr id="6" name="Picture 6" descr="Metāla režģis">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7868863" name="Picture 3" descr="Metāla režģis"/>
                          <pic:cNvPicPr>
                            <a:picLocks noChangeAspect="1" noChangeArrowheads="1"/>
                          </pic:cNvPicPr>
                        </pic:nvPicPr>
                        <pic:blipFill>
                          <a:blip r:embed="rId14" r:link="rId15">
                            <a:extLst>
                              <a:ext uri="{28A0092B-C50C-407E-A947-70E740481C1C}">
                                <a14:useLocalDpi xmlns:a14="http://schemas.microsoft.com/office/drawing/2010/main" val="0"/>
                              </a:ext>
                            </a:extLst>
                          </a:blip>
                          <a:stretch>
                            <a:fillRect/>
                          </a:stretch>
                        </pic:blipFill>
                        <pic:spPr bwMode="auto">
                          <a:xfrm>
                            <a:off x="0" y="0"/>
                            <a:ext cx="2019300" cy="2019300"/>
                          </a:xfrm>
                          <a:prstGeom prst="rect">
                            <a:avLst/>
                          </a:prstGeom>
                          <a:noFill/>
                          <a:ln>
                            <a:noFill/>
                          </a:ln>
                        </pic:spPr>
                      </pic:pic>
                    </a:graphicData>
                  </a:graphic>
                </wp:inline>
              </w:drawing>
            </w:r>
          </w:p>
          <w:p w14:paraId="6E60BD68" w14:textId="77777777" w:rsidR="00D56315" w:rsidRPr="001E45FA" w:rsidRDefault="00D56315" w:rsidP="007011AE">
            <w:pPr>
              <w:tabs>
                <w:tab w:val="left" w:pos="1108"/>
              </w:tabs>
              <w:ind w:left="41" w:right="83"/>
              <w:rPr>
                <w:b/>
                <w:i/>
                <w:szCs w:val="24"/>
                <w:lang w:eastAsia="lv-LV"/>
              </w:rPr>
            </w:pPr>
            <w:r w:rsidRPr="001E45FA" w:rsidDel="00160B01">
              <w:rPr>
                <w:b/>
                <w:i/>
                <w:szCs w:val="24"/>
              </w:rPr>
              <w:t xml:space="preserve"> </w:t>
            </w:r>
            <w:r w:rsidRPr="001E45FA">
              <w:rPr>
                <w:i/>
                <w:szCs w:val="24"/>
              </w:rPr>
              <w:t>attēlam ir tikai informatīva nozīme</w:t>
            </w:r>
            <w:r w:rsidRPr="001E45FA" w:rsidDel="00160B01">
              <w:rPr>
                <w:b/>
                <w:i/>
                <w:szCs w:val="24"/>
              </w:rPr>
              <w:t xml:space="preserve"> </w:t>
            </w:r>
          </w:p>
        </w:tc>
        <w:tc>
          <w:tcPr>
            <w:tcW w:w="1134" w:type="pct"/>
            <w:shd w:val="clear" w:color="auto" w:fill="FFFFFF" w:themeFill="background1"/>
          </w:tcPr>
          <w:p w14:paraId="104F3AF1" w14:textId="77777777" w:rsidR="00D56315" w:rsidRPr="00326F16" w:rsidRDefault="00D56315" w:rsidP="007011AE">
            <w:pPr>
              <w:ind w:left="2301" w:right="-391"/>
              <w:jc w:val="both"/>
              <w:rPr>
                <w:szCs w:val="24"/>
                <w:lang w:eastAsia="lv-LV"/>
              </w:rPr>
            </w:pPr>
          </w:p>
        </w:tc>
      </w:tr>
      <w:tr w:rsidR="00D56315" w:rsidRPr="00326F16" w14:paraId="35510EB9" w14:textId="77777777" w:rsidTr="007011AE">
        <w:trPr>
          <w:trHeight w:val="687"/>
        </w:trPr>
        <w:tc>
          <w:tcPr>
            <w:tcW w:w="433" w:type="pct"/>
            <w:tcBorders>
              <w:top w:val="single" w:sz="4" w:space="0" w:color="auto"/>
            </w:tcBorders>
            <w:shd w:val="clear" w:color="auto" w:fill="FFFFFF" w:themeFill="background1"/>
            <w:vAlign w:val="center"/>
          </w:tcPr>
          <w:p w14:paraId="4CB99682" w14:textId="77777777" w:rsidR="00D56315" w:rsidRPr="00750C19" w:rsidRDefault="00D56315" w:rsidP="007011AE">
            <w:pPr>
              <w:jc w:val="center"/>
              <w:rPr>
                <w:szCs w:val="24"/>
                <w:lang w:eastAsia="lv-LV"/>
              </w:rPr>
            </w:pPr>
            <w:r w:rsidRPr="00750C19">
              <w:rPr>
                <w:szCs w:val="24"/>
                <w:lang w:eastAsia="lv-LV"/>
              </w:rPr>
              <w:t>2.2.1.</w:t>
            </w:r>
          </w:p>
        </w:tc>
        <w:tc>
          <w:tcPr>
            <w:tcW w:w="3433" w:type="pct"/>
            <w:shd w:val="clear" w:color="auto" w:fill="FFFFFF" w:themeFill="background1"/>
          </w:tcPr>
          <w:p w14:paraId="06CFD578" w14:textId="77777777" w:rsidR="00D56315" w:rsidRPr="00750C19" w:rsidRDefault="00D56315" w:rsidP="007011AE">
            <w:pPr>
              <w:rPr>
                <w:szCs w:val="24"/>
              </w:rPr>
            </w:pPr>
            <w:r w:rsidRPr="00750C19">
              <w:rPr>
                <w:szCs w:val="24"/>
              </w:rPr>
              <w:t>Izgatavoti no tērauda caurulēm ar d</w:t>
            </w:r>
            <w:r>
              <w:rPr>
                <w:szCs w:val="24"/>
              </w:rPr>
              <w:t>iviem</w:t>
            </w:r>
            <w:r w:rsidRPr="00750C19">
              <w:rPr>
                <w:szCs w:val="24"/>
              </w:rPr>
              <w:t xml:space="preserve"> plauktiem</w:t>
            </w:r>
          </w:p>
        </w:tc>
        <w:tc>
          <w:tcPr>
            <w:tcW w:w="1134" w:type="pct"/>
            <w:shd w:val="clear" w:color="auto" w:fill="FFFFFF" w:themeFill="background1"/>
          </w:tcPr>
          <w:p w14:paraId="6E3D00B5" w14:textId="77777777" w:rsidR="00D56315" w:rsidRPr="00326F16" w:rsidRDefault="00D56315" w:rsidP="007011AE">
            <w:pPr>
              <w:ind w:left="2301" w:right="-391"/>
              <w:jc w:val="both"/>
              <w:rPr>
                <w:szCs w:val="24"/>
                <w:lang w:eastAsia="lv-LV"/>
              </w:rPr>
            </w:pPr>
          </w:p>
        </w:tc>
      </w:tr>
      <w:tr w:rsidR="00D56315" w:rsidRPr="00326F16" w14:paraId="4B55E10E" w14:textId="77777777" w:rsidTr="007011AE">
        <w:trPr>
          <w:trHeight w:val="435"/>
        </w:trPr>
        <w:tc>
          <w:tcPr>
            <w:tcW w:w="433" w:type="pct"/>
            <w:tcBorders>
              <w:top w:val="single" w:sz="4" w:space="0" w:color="auto"/>
            </w:tcBorders>
            <w:shd w:val="clear" w:color="auto" w:fill="FFFFFF" w:themeFill="background1"/>
            <w:vAlign w:val="center"/>
          </w:tcPr>
          <w:p w14:paraId="01AEA980" w14:textId="77777777" w:rsidR="00D56315" w:rsidRPr="00184A86" w:rsidRDefault="00D56315" w:rsidP="007011AE">
            <w:pPr>
              <w:jc w:val="center"/>
              <w:rPr>
                <w:szCs w:val="24"/>
                <w:lang w:eastAsia="lv-LV"/>
              </w:rPr>
            </w:pPr>
            <w:r w:rsidRPr="00184A86">
              <w:rPr>
                <w:szCs w:val="24"/>
                <w:lang w:eastAsia="lv-LV"/>
              </w:rPr>
              <w:t>2.2.</w:t>
            </w:r>
            <w:r>
              <w:rPr>
                <w:szCs w:val="24"/>
                <w:lang w:eastAsia="lv-LV"/>
              </w:rPr>
              <w:t>2.</w:t>
            </w:r>
          </w:p>
        </w:tc>
        <w:tc>
          <w:tcPr>
            <w:tcW w:w="3433" w:type="pct"/>
            <w:shd w:val="clear" w:color="auto" w:fill="FFFFFF" w:themeFill="background1"/>
          </w:tcPr>
          <w:p w14:paraId="24A94242" w14:textId="77777777" w:rsidR="00D56315" w:rsidRPr="00184A86" w:rsidRDefault="00D56315" w:rsidP="007011AE">
            <w:pPr>
              <w:tabs>
                <w:tab w:val="left" w:pos="1108"/>
              </w:tabs>
              <w:ind w:left="41" w:right="83"/>
              <w:rPr>
                <w:szCs w:val="24"/>
              </w:rPr>
            </w:pPr>
            <w:r w:rsidRPr="00912D55">
              <w:rPr>
                <w:szCs w:val="24"/>
              </w:rPr>
              <w:t>Aprīkoti ar 4</w:t>
            </w:r>
            <w:r>
              <w:rPr>
                <w:szCs w:val="24"/>
              </w:rPr>
              <w:t xml:space="preserve"> (četriem)</w:t>
            </w:r>
            <w:r w:rsidRPr="00912D55">
              <w:rPr>
                <w:szCs w:val="24"/>
              </w:rPr>
              <w:t xml:space="preserve"> </w:t>
            </w:r>
            <w:r w:rsidRPr="00A15FC9">
              <w:rPr>
                <w:szCs w:val="24"/>
              </w:rPr>
              <w:t xml:space="preserve">grozāmiem </w:t>
            </w:r>
            <w:r w:rsidRPr="00912D55">
              <w:rPr>
                <w:szCs w:val="24"/>
              </w:rPr>
              <w:t xml:space="preserve">riteņiem </w:t>
            </w:r>
            <w:r>
              <w:rPr>
                <w:szCs w:val="24"/>
              </w:rPr>
              <w:t xml:space="preserve">  </w:t>
            </w:r>
          </w:p>
        </w:tc>
        <w:tc>
          <w:tcPr>
            <w:tcW w:w="1134" w:type="pct"/>
            <w:shd w:val="clear" w:color="auto" w:fill="FFFFFF" w:themeFill="background1"/>
          </w:tcPr>
          <w:p w14:paraId="0C5F9EA5" w14:textId="77777777" w:rsidR="00D56315" w:rsidRPr="00326F16" w:rsidRDefault="00D56315" w:rsidP="007011AE">
            <w:pPr>
              <w:ind w:left="2301" w:right="-391"/>
              <w:jc w:val="both"/>
              <w:rPr>
                <w:szCs w:val="24"/>
                <w:lang w:eastAsia="lv-LV"/>
              </w:rPr>
            </w:pPr>
          </w:p>
        </w:tc>
      </w:tr>
      <w:tr w:rsidR="00D56315" w:rsidRPr="00326F16" w14:paraId="7980D41B" w14:textId="77777777" w:rsidTr="007011AE">
        <w:trPr>
          <w:trHeight w:val="399"/>
        </w:trPr>
        <w:tc>
          <w:tcPr>
            <w:tcW w:w="433" w:type="pct"/>
            <w:tcBorders>
              <w:top w:val="single" w:sz="4" w:space="0" w:color="auto"/>
            </w:tcBorders>
            <w:vAlign w:val="center"/>
          </w:tcPr>
          <w:p w14:paraId="38A7AA02" w14:textId="77777777" w:rsidR="00D56315" w:rsidRPr="00FC75E0" w:rsidRDefault="00D56315" w:rsidP="007011AE">
            <w:pPr>
              <w:jc w:val="center"/>
              <w:rPr>
                <w:szCs w:val="24"/>
                <w:lang w:eastAsia="lv-LV"/>
              </w:rPr>
            </w:pPr>
            <w:r>
              <w:rPr>
                <w:szCs w:val="24"/>
                <w:lang w:eastAsia="lv-LV"/>
              </w:rPr>
              <w:t>2.2.3.</w:t>
            </w:r>
          </w:p>
        </w:tc>
        <w:tc>
          <w:tcPr>
            <w:tcW w:w="3433" w:type="pct"/>
          </w:tcPr>
          <w:p w14:paraId="1331D2FD" w14:textId="49AFED4A" w:rsidR="00D56315" w:rsidRPr="00912D55" w:rsidRDefault="00D56315" w:rsidP="007011AE">
            <w:pPr>
              <w:tabs>
                <w:tab w:val="left" w:pos="851"/>
              </w:tabs>
              <w:jc w:val="both"/>
              <w:rPr>
                <w:b/>
                <w:szCs w:val="24"/>
              </w:rPr>
            </w:pPr>
            <w:r>
              <w:rPr>
                <w:szCs w:val="24"/>
              </w:rPr>
              <w:t>S</w:t>
            </w:r>
            <w:r w:rsidRPr="00912D55">
              <w:rPr>
                <w:szCs w:val="24"/>
              </w:rPr>
              <w:t>vara izturība: vismaz 100</w:t>
            </w:r>
            <w:r>
              <w:rPr>
                <w:szCs w:val="24"/>
              </w:rPr>
              <w:t> </w:t>
            </w:r>
            <w:r w:rsidRPr="00912D55">
              <w:rPr>
                <w:szCs w:val="24"/>
              </w:rPr>
              <w:t>kg</w:t>
            </w:r>
          </w:p>
          <w:p w14:paraId="7977F997" w14:textId="77777777" w:rsidR="00D56315" w:rsidRPr="00184A86" w:rsidRDefault="00D56315" w:rsidP="007011AE">
            <w:pPr>
              <w:widowControl w:val="0"/>
              <w:autoSpaceDE w:val="0"/>
              <w:autoSpaceDN w:val="0"/>
              <w:adjustRightInd w:val="0"/>
              <w:jc w:val="both"/>
              <w:rPr>
                <w:szCs w:val="24"/>
              </w:rPr>
            </w:pPr>
          </w:p>
        </w:tc>
        <w:tc>
          <w:tcPr>
            <w:tcW w:w="1134" w:type="pct"/>
          </w:tcPr>
          <w:p w14:paraId="0AAF1337" w14:textId="77777777" w:rsidR="00D56315" w:rsidRDefault="00D56315" w:rsidP="007011AE">
            <w:pPr>
              <w:ind w:left="2301" w:right="-391"/>
              <w:jc w:val="both"/>
              <w:rPr>
                <w:szCs w:val="24"/>
                <w:lang w:eastAsia="lv-LV"/>
              </w:rPr>
            </w:pPr>
          </w:p>
        </w:tc>
      </w:tr>
      <w:tr w:rsidR="00D56315" w:rsidRPr="00326F16" w14:paraId="6A4B4DD0" w14:textId="77777777" w:rsidTr="007011AE">
        <w:trPr>
          <w:trHeight w:val="399"/>
        </w:trPr>
        <w:tc>
          <w:tcPr>
            <w:tcW w:w="433" w:type="pct"/>
            <w:tcBorders>
              <w:top w:val="single" w:sz="4" w:space="0" w:color="auto"/>
            </w:tcBorders>
            <w:vAlign w:val="center"/>
          </w:tcPr>
          <w:p w14:paraId="5E5619AD" w14:textId="77777777" w:rsidR="00D56315" w:rsidRDefault="00D56315" w:rsidP="007011AE">
            <w:pPr>
              <w:jc w:val="center"/>
              <w:rPr>
                <w:szCs w:val="24"/>
                <w:lang w:eastAsia="lv-LV"/>
              </w:rPr>
            </w:pPr>
            <w:r>
              <w:rPr>
                <w:szCs w:val="24"/>
                <w:lang w:eastAsia="lv-LV"/>
              </w:rPr>
              <w:t>2.2.4.</w:t>
            </w:r>
          </w:p>
        </w:tc>
        <w:tc>
          <w:tcPr>
            <w:tcW w:w="3433" w:type="pct"/>
          </w:tcPr>
          <w:p w14:paraId="2823E415" w14:textId="77777777" w:rsidR="00D56315" w:rsidRPr="008D5D64" w:rsidRDefault="00D56315" w:rsidP="007011AE">
            <w:pPr>
              <w:tabs>
                <w:tab w:val="left" w:pos="851"/>
              </w:tabs>
              <w:jc w:val="both"/>
              <w:rPr>
                <w:szCs w:val="24"/>
              </w:rPr>
            </w:pPr>
            <w:r w:rsidRPr="008D5D64">
              <w:rPr>
                <w:szCs w:val="24"/>
              </w:rPr>
              <w:t>Kopējais ratiņu garums: 950mm +/- 100mm</w:t>
            </w:r>
          </w:p>
        </w:tc>
        <w:tc>
          <w:tcPr>
            <w:tcW w:w="1134" w:type="pct"/>
          </w:tcPr>
          <w:p w14:paraId="03F1B221" w14:textId="77777777" w:rsidR="00D56315" w:rsidRPr="008D5D64" w:rsidRDefault="00D56315" w:rsidP="007011AE">
            <w:pPr>
              <w:ind w:left="2301" w:right="-391"/>
              <w:jc w:val="both"/>
              <w:rPr>
                <w:szCs w:val="24"/>
                <w:lang w:eastAsia="lv-LV"/>
              </w:rPr>
            </w:pPr>
          </w:p>
        </w:tc>
      </w:tr>
      <w:tr w:rsidR="00D56315" w:rsidRPr="00326F16" w14:paraId="75568DBB" w14:textId="77777777" w:rsidTr="007011AE">
        <w:trPr>
          <w:trHeight w:val="310"/>
        </w:trPr>
        <w:tc>
          <w:tcPr>
            <w:tcW w:w="433" w:type="pct"/>
            <w:tcBorders>
              <w:top w:val="single" w:sz="4" w:space="0" w:color="auto"/>
            </w:tcBorders>
            <w:vAlign w:val="center"/>
          </w:tcPr>
          <w:p w14:paraId="65F51CBF" w14:textId="77777777" w:rsidR="00D56315" w:rsidRPr="00750C19" w:rsidRDefault="00D56315" w:rsidP="007011AE">
            <w:pPr>
              <w:jc w:val="center"/>
              <w:rPr>
                <w:szCs w:val="24"/>
                <w:lang w:eastAsia="lv-LV"/>
              </w:rPr>
            </w:pPr>
            <w:r w:rsidRPr="00750C19">
              <w:rPr>
                <w:szCs w:val="24"/>
                <w:lang w:eastAsia="lv-LV"/>
              </w:rPr>
              <w:t>2.2.</w:t>
            </w:r>
            <w:r>
              <w:rPr>
                <w:szCs w:val="24"/>
                <w:lang w:eastAsia="lv-LV"/>
              </w:rPr>
              <w:t>5</w:t>
            </w:r>
            <w:r w:rsidRPr="00750C19">
              <w:rPr>
                <w:szCs w:val="24"/>
                <w:lang w:eastAsia="lv-LV"/>
              </w:rPr>
              <w:t>.</w:t>
            </w:r>
          </w:p>
        </w:tc>
        <w:tc>
          <w:tcPr>
            <w:tcW w:w="3433" w:type="pct"/>
          </w:tcPr>
          <w:p w14:paraId="075CB2B7" w14:textId="77777777" w:rsidR="00D56315" w:rsidRPr="008D5D64" w:rsidDel="00245017" w:rsidRDefault="00D56315" w:rsidP="007011AE">
            <w:pPr>
              <w:ind w:right="43"/>
              <w:jc w:val="both"/>
              <w:rPr>
                <w:szCs w:val="24"/>
              </w:rPr>
            </w:pPr>
            <w:r w:rsidRPr="008D5D64">
              <w:rPr>
                <w:szCs w:val="24"/>
              </w:rPr>
              <w:t xml:space="preserve">Plauktu izmērs: garums 840mm, platums 430mm </w:t>
            </w:r>
            <w:r w:rsidRPr="008D5D64">
              <w:t>+/- 100mm</w:t>
            </w:r>
          </w:p>
        </w:tc>
        <w:tc>
          <w:tcPr>
            <w:tcW w:w="1134" w:type="pct"/>
          </w:tcPr>
          <w:p w14:paraId="0A40DC78" w14:textId="77777777" w:rsidR="00D56315" w:rsidRPr="008D5D64" w:rsidRDefault="00D56315" w:rsidP="007011AE">
            <w:pPr>
              <w:rPr>
                <w:szCs w:val="24"/>
                <w:lang w:eastAsia="lv-LV"/>
              </w:rPr>
            </w:pPr>
          </w:p>
        </w:tc>
      </w:tr>
      <w:tr w:rsidR="00D56315" w:rsidRPr="00326F16" w14:paraId="6DFF3791" w14:textId="77777777" w:rsidTr="007011AE">
        <w:trPr>
          <w:trHeight w:val="310"/>
        </w:trPr>
        <w:tc>
          <w:tcPr>
            <w:tcW w:w="433" w:type="pct"/>
            <w:tcBorders>
              <w:top w:val="single" w:sz="4" w:space="0" w:color="auto"/>
            </w:tcBorders>
            <w:vAlign w:val="center"/>
          </w:tcPr>
          <w:p w14:paraId="14882A3C" w14:textId="77777777" w:rsidR="00D56315" w:rsidRPr="001E45FA" w:rsidRDefault="00D56315" w:rsidP="007011AE">
            <w:pPr>
              <w:jc w:val="center"/>
              <w:rPr>
                <w:b/>
                <w:szCs w:val="24"/>
                <w:lang w:eastAsia="lv-LV"/>
              </w:rPr>
            </w:pPr>
            <w:r>
              <w:rPr>
                <w:b/>
                <w:szCs w:val="24"/>
                <w:lang w:eastAsia="lv-LV"/>
              </w:rPr>
              <w:t>2.3.</w:t>
            </w:r>
          </w:p>
        </w:tc>
        <w:tc>
          <w:tcPr>
            <w:tcW w:w="3433" w:type="pct"/>
          </w:tcPr>
          <w:p w14:paraId="46C8F778" w14:textId="77777777" w:rsidR="00D56315" w:rsidRDefault="00D56315" w:rsidP="007011AE">
            <w:pPr>
              <w:ind w:right="43"/>
              <w:jc w:val="both"/>
              <w:rPr>
                <w:b/>
                <w:szCs w:val="24"/>
              </w:rPr>
            </w:pPr>
            <w:r>
              <w:rPr>
                <w:b/>
                <w:szCs w:val="24"/>
              </w:rPr>
              <w:t>Prece Nr.3</w:t>
            </w:r>
          </w:p>
          <w:p w14:paraId="26CA8EDC" w14:textId="77777777" w:rsidR="00D56315" w:rsidRDefault="00D56315" w:rsidP="007011AE">
            <w:pPr>
              <w:ind w:right="43"/>
              <w:jc w:val="both"/>
              <w:rPr>
                <w:b/>
                <w:szCs w:val="24"/>
              </w:rPr>
            </w:pPr>
            <w:r w:rsidRPr="001E45FA">
              <w:rPr>
                <w:b/>
                <w:szCs w:val="24"/>
              </w:rPr>
              <w:t>Palešu ratiņi, izgatavoti no augstas kvalitātes tērauda</w:t>
            </w:r>
            <w:r>
              <w:rPr>
                <w:b/>
                <w:szCs w:val="24"/>
              </w:rPr>
              <w:t>:</w:t>
            </w:r>
          </w:p>
          <w:p w14:paraId="43D766B6" w14:textId="77777777" w:rsidR="00D56315" w:rsidRDefault="00D56315" w:rsidP="007011AE">
            <w:pPr>
              <w:ind w:right="43"/>
              <w:jc w:val="both"/>
              <w:rPr>
                <w:b/>
                <w:szCs w:val="24"/>
              </w:rPr>
            </w:pPr>
            <w:r w:rsidRPr="00912D55">
              <w:rPr>
                <w:noProof/>
                <w:szCs w:val="24"/>
                <w:lang w:eastAsia="lv-LV"/>
              </w:rPr>
              <w:drawing>
                <wp:inline distT="0" distB="0" distL="0" distR="0" wp14:anchorId="36F3B842" wp14:editId="3EF0942B">
                  <wp:extent cx="2019300" cy="2019300"/>
                  <wp:effectExtent l="0" t="0" r="0" b="0"/>
                  <wp:docPr id="2" name="Picture 2" descr="Palešu ratiņi &quot;Transpor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7195311" name="Picture 1" descr="Palešu ratiņi &quot;Transport&quot;"/>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2018614" cy="2018614"/>
                          </a:xfrm>
                          <a:prstGeom prst="rect">
                            <a:avLst/>
                          </a:prstGeom>
                          <a:noFill/>
                          <a:ln>
                            <a:noFill/>
                          </a:ln>
                        </pic:spPr>
                      </pic:pic>
                    </a:graphicData>
                  </a:graphic>
                </wp:inline>
              </w:drawing>
            </w:r>
          </w:p>
          <w:p w14:paraId="398C3753" w14:textId="77777777" w:rsidR="00D56315" w:rsidRPr="001E45FA" w:rsidDel="00245017" w:rsidRDefault="00D56315" w:rsidP="007011AE">
            <w:pPr>
              <w:ind w:right="43"/>
              <w:jc w:val="both"/>
              <w:rPr>
                <w:i/>
                <w:szCs w:val="24"/>
              </w:rPr>
            </w:pPr>
            <w:r w:rsidRPr="001E45FA">
              <w:rPr>
                <w:i/>
                <w:szCs w:val="24"/>
              </w:rPr>
              <w:t>attēlam ir tikai informatīva nozīme</w:t>
            </w:r>
          </w:p>
        </w:tc>
        <w:tc>
          <w:tcPr>
            <w:tcW w:w="1134" w:type="pct"/>
          </w:tcPr>
          <w:p w14:paraId="53333182" w14:textId="77777777" w:rsidR="00D56315" w:rsidRPr="00E63EC2" w:rsidRDefault="00D56315" w:rsidP="007011AE">
            <w:pPr>
              <w:rPr>
                <w:szCs w:val="24"/>
                <w:lang w:eastAsia="lv-LV"/>
              </w:rPr>
            </w:pPr>
          </w:p>
        </w:tc>
      </w:tr>
      <w:tr w:rsidR="00D56315" w:rsidRPr="00326F16" w14:paraId="538EB250" w14:textId="77777777" w:rsidTr="007011AE">
        <w:trPr>
          <w:trHeight w:val="310"/>
        </w:trPr>
        <w:tc>
          <w:tcPr>
            <w:tcW w:w="433" w:type="pct"/>
            <w:tcBorders>
              <w:top w:val="single" w:sz="4" w:space="0" w:color="auto"/>
            </w:tcBorders>
            <w:vAlign w:val="center"/>
          </w:tcPr>
          <w:p w14:paraId="7303B2BA" w14:textId="77777777" w:rsidR="00D56315" w:rsidRDefault="00D56315" w:rsidP="007011AE">
            <w:pPr>
              <w:jc w:val="center"/>
              <w:rPr>
                <w:szCs w:val="24"/>
                <w:lang w:eastAsia="lv-LV"/>
              </w:rPr>
            </w:pPr>
            <w:r>
              <w:rPr>
                <w:szCs w:val="24"/>
                <w:lang w:eastAsia="lv-LV"/>
              </w:rPr>
              <w:t>2.3.1.</w:t>
            </w:r>
          </w:p>
        </w:tc>
        <w:tc>
          <w:tcPr>
            <w:tcW w:w="3433" w:type="pct"/>
          </w:tcPr>
          <w:p w14:paraId="6FEC8FEA" w14:textId="77777777" w:rsidR="00D56315" w:rsidRPr="001A7E92" w:rsidDel="00245017" w:rsidRDefault="00D56315" w:rsidP="007011AE">
            <w:pPr>
              <w:ind w:right="43"/>
              <w:jc w:val="both"/>
              <w:rPr>
                <w:b/>
                <w:szCs w:val="24"/>
              </w:rPr>
            </w:pPr>
            <w:r w:rsidRPr="001A7E92">
              <w:rPr>
                <w:rStyle w:val="Strong"/>
                <w:szCs w:val="24"/>
              </w:rPr>
              <w:t>Aprīkoti ar dubultajiem poliuretāna riteņiem</w:t>
            </w:r>
          </w:p>
        </w:tc>
        <w:tc>
          <w:tcPr>
            <w:tcW w:w="1134" w:type="pct"/>
          </w:tcPr>
          <w:p w14:paraId="6159F812" w14:textId="77777777" w:rsidR="00D56315" w:rsidRPr="00E63EC2" w:rsidRDefault="00D56315" w:rsidP="007011AE">
            <w:pPr>
              <w:rPr>
                <w:szCs w:val="24"/>
                <w:lang w:eastAsia="lv-LV"/>
              </w:rPr>
            </w:pPr>
          </w:p>
        </w:tc>
      </w:tr>
      <w:tr w:rsidR="00D56315" w:rsidRPr="00326F16" w14:paraId="61680385" w14:textId="77777777" w:rsidTr="007011AE">
        <w:trPr>
          <w:trHeight w:val="310"/>
        </w:trPr>
        <w:tc>
          <w:tcPr>
            <w:tcW w:w="433" w:type="pct"/>
            <w:tcBorders>
              <w:top w:val="single" w:sz="4" w:space="0" w:color="auto"/>
            </w:tcBorders>
            <w:vAlign w:val="center"/>
          </w:tcPr>
          <w:p w14:paraId="245B96DC" w14:textId="77777777" w:rsidR="00D56315" w:rsidRDefault="00D56315" w:rsidP="007011AE">
            <w:pPr>
              <w:jc w:val="center"/>
              <w:rPr>
                <w:szCs w:val="24"/>
                <w:lang w:eastAsia="lv-LV"/>
              </w:rPr>
            </w:pPr>
            <w:r>
              <w:rPr>
                <w:szCs w:val="24"/>
                <w:lang w:eastAsia="lv-LV"/>
              </w:rPr>
              <w:t>2.3.2.</w:t>
            </w:r>
          </w:p>
        </w:tc>
        <w:tc>
          <w:tcPr>
            <w:tcW w:w="3433" w:type="pct"/>
          </w:tcPr>
          <w:p w14:paraId="68B729B2" w14:textId="10165593" w:rsidR="00D56315" w:rsidRPr="001A7E92" w:rsidDel="00245017" w:rsidRDefault="00D56315" w:rsidP="007011AE">
            <w:pPr>
              <w:tabs>
                <w:tab w:val="left" w:pos="851"/>
              </w:tabs>
              <w:rPr>
                <w:b/>
                <w:bCs/>
                <w:szCs w:val="24"/>
              </w:rPr>
            </w:pPr>
            <w:r w:rsidRPr="001A7E92">
              <w:rPr>
                <w:rStyle w:val="Strong"/>
                <w:szCs w:val="24"/>
              </w:rPr>
              <w:t xml:space="preserve">Dakšu garums: ne mazāk kā </w:t>
            </w:r>
            <w:r w:rsidRPr="001A7E92">
              <w:rPr>
                <w:szCs w:val="24"/>
              </w:rPr>
              <w:t>1100</w:t>
            </w:r>
            <w:r>
              <w:rPr>
                <w:szCs w:val="24"/>
              </w:rPr>
              <w:t> </w:t>
            </w:r>
            <w:r w:rsidRPr="001A7E92">
              <w:rPr>
                <w:szCs w:val="24"/>
              </w:rPr>
              <w:t xml:space="preserve">mm, </w:t>
            </w:r>
            <w:r w:rsidRPr="001A7E92">
              <w:rPr>
                <w:rStyle w:val="Strong"/>
                <w:szCs w:val="24"/>
              </w:rPr>
              <w:t>platums</w:t>
            </w:r>
            <w:r w:rsidRPr="001A7E92">
              <w:rPr>
                <w:b/>
                <w:szCs w:val="24"/>
              </w:rPr>
              <w:t xml:space="preserve"> </w:t>
            </w:r>
            <w:r w:rsidRPr="001A7E92">
              <w:rPr>
                <w:szCs w:val="24"/>
              </w:rPr>
              <w:t>ne mazāk kā 500</w:t>
            </w:r>
            <w:r>
              <w:rPr>
                <w:szCs w:val="24"/>
              </w:rPr>
              <w:t> </w:t>
            </w:r>
            <w:r w:rsidRPr="001A7E92">
              <w:rPr>
                <w:szCs w:val="24"/>
              </w:rPr>
              <w:t>mm</w:t>
            </w:r>
          </w:p>
        </w:tc>
        <w:tc>
          <w:tcPr>
            <w:tcW w:w="1134" w:type="pct"/>
          </w:tcPr>
          <w:p w14:paraId="55C77F35" w14:textId="77777777" w:rsidR="00D56315" w:rsidRPr="00E63EC2" w:rsidRDefault="00D56315" w:rsidP="007011AE">
            <w:pPr>
              <w:rPr>
                <w:szCs w:val="24"/>
                <w:lang w:eastAsia="lv-LV"/>
              </w:rPr>
            </w:pPr>
          </w:p>
        </w:tc>
      </w:tr>
      <w:tr w:rsidR="00D56315" w:rsidRPr="00326F16" w14:paraId="6DACD3B1" w14:textId="77777777" w:rsidTr="007011AE">
        <w:trPr>
          <w:trHeight w:val="310"/>
        </w:trPr>
        <w:tc>
          <w:tcPr>
            <w:tcW w:w="433" w:type="pct"/>
            <w:tcBorders>
              <w:top w:val="single" w:sz="4" w:space="0" w:color="auto"/>
            </w:tcBorders>
            <w:vAlign w:val="center"/>
          </w:tcPr>
          <w:p w14:paraId="6E5BFB67" w14:textId="77777777" w:rsidR="00D56315" w:rsidRDefault="00D56315" w:rsidP="007011AE">
            <w:pPr>
              <w:jc w:val="center"/>
              <w:rPr>
                <w:szCs w:val="24"/>
                <w:lang w:eastAsia="lv-LV"/>
              </w:rPr>
            </w:pPr>
            <w:r>
              <w:rPr>
                <w:szCs w:val="24"/>
                <w:lang w:eastAsia="lv-LV"/>
              </w:rPr>
              <w:t>2.3.3.</w:t>
            </w:r>
          </w:p>
        </w:tc>
        <w:tc>
          <w:tcPr>
            <w:tcW w:w="3433" w:type="pct"/>
          </w:tcPr>
          <w:p w14:paraId="59C88272" w14:textId="6E562424" w:rsidR="00D56315" w:rsidRPr="00070643" w:rsidDel="00245017" w:rsidRDefault="00D56315" w:rsidP="007011AE">
            <w:pPr>
              <w:ind w:right="43"/>
              <w:jc w:val="both"/>
              <w:rPr>
                <w:szCs w:val="24"/>
              </w:rPr>
            </w:pPr>
            <w:r>
              <w:t>P</w:t>
            </w:r>
            <w:r w:rsidRPr="7E4820CB">
              <w:rPr>
                <w:rStyle w:val="Strong"/>
              </w:rPr>
              <w:t>acelšanas augstums:</w:t>
            </w:r>
            <w:r>
              <w:t xml:space="preserve">  no 80 mm </w:t>
            </w:r>
            <w:r w:rsidR="7E4820CB">
              <w:t>(+/- 10 mm)</w:t>
            </w:r>
            <w:r>
              <w:t xml:space="preserve"> līdz 200 mm +/- 10 mm</w:t>
            </w:r>
          </w:p>
        </w:tc>
        <w:tc>
          <w:tcPr>
            <w:tcW w:w="1134" w:type="pct"/>
          </w:tcPr>
          <w:p w14:paraId="7C413C22" w14:textId="77777777" w:rsidR="00D56315" w:rsidRPr="00E63EC2" w:rsidRDefault="00D56315" w:rsidP="007011AE">
            <w:pPr>
              <w:rPr>
                <w:szCs w:val="24"/>
                <w:lang w:eastAsia="lv-LV"/>
              </w:rPr>
            </w:pPr>
          </w:p>
        </w:tc>
      </w:tr>
      <w:tr w:rsidR="00D56315" w:rsidRPr="00326F16" w14:paraId="04B1C90E" w14:textId="77777777" w:rsidTr="007011AE">
        <w:trPr>
          <w:trHeight w:val="310"/>
        </w:trPr>
        <w:tc>
          <w:tcPr>
            <w:tcW w:w="433" w:type="pct"/>
            <w:tcBorders>
              <w:top w:val="single" w:sz="4" w:space="0" w:color="auto"/>
            </w:tcBorders>
            <w:vAlign w:val="center"/>
          </w:tcPr>
          <w:p w14:paraId="1A422A82" w14:textId="77777777" w:rsidR="00D56315" w:rsidRDefault="00D56315" w:rsidP="007011AE">
            <w:pPr>
              <w:jc w:val="center"/>
              <w:rPr>
                <w:szCs w:val="24"/>
                <w:lang w:eastAsia="lv-LV"/>
              </w:rPr>
            </w:pPr>
            <w:r>
              <w:rPr>
                <w:szCs w:val="24"/>
                <w:lang w:eastAsia="lv-LV"/>
              </w:rPr>
              <w:t>2.3.4.</w:t>
            </w:r>
          </w:p>
        </w:tc>
        <w:tc>
          <w:tcPr>
            <w:tcW w:w="3433" w:type="pct"/>
          </w:tcPr>
          <w:p w14:paraId="776584C8" w14:textId="4A66DDDA" w:rsidR="00D56315" w:rsidRPr="00070643" w:rsidDel="00245017" w:rsidRDefault="00D56315" w:rsidP="007011AE">
            <w:pPr>
              <w:ind w:right="43"/>
              <w:jc w:val="both"/>
              <w:rPr>
                <w:szCs w:val="24"/>
              </w:rPr>
            </w:pPr>
            <w:r w:rsidRPr="00912D55">
              <w:rPr>
                <w:szCs w:val="24"/>
              </w:rPr>
              <w:t xml:space="preserve">Palešu ratiņu </w:t>
            </w:r>
            <w:r>
              <w:rPr>
                <w:szCs w:val="24"/>
              </w:rPr>
              <w:t>celtspēja</w:t>
            </w:r>
            <w:r w:rsidRPr="00912D55">
              <w:rPr>
                <w:szCs w:val="24"/>
              </w:rPr>
              <w:t>: vismaz 2000</w:t>
            </w:r>
            <w:r>
              <w:rPr>
                <w:szCs w:val="24"/>
              </w:rPr>
              <w:t> </w:t>
            </w:r>
            <w:r w:rsidRPr="00912D55">
              <w:rPr>
                <w:szCs w:val="24"/>
              </w:rPr>
              <w:t>kg</w:t>
            </w:r>
          </w:p>
        </w:tc>
        <w:tc>
          <w:tcPr>
            <w:tcW w:w="1134" w:type="pct"/>
          </w:tcPr>
          <w:p w14:paraId="0CA3D868" w14:textId="77777777" w:rsidR="00D56315" w:rsidRPr="00E63EC2" w:rsidRDefault="00D56315" w:rsidP="007011AE">
            <w:pPr>
              <w:rPr>
                <w:szCs w:val="24"/>
                <w:lang w:eastAsia="lv-LV"/>
              </w:rPr>
            </w:pPr>
          </w:p>
        </w:tc>
      </w:tr>
      <w:tr w:rsidR="00D56315" w:rsidRPr="00326F16" w14:paraId="4886A5D3" w14:textId="77777777" w:rsidTr="007011AE">
        <w:trPr>
          <w:trHeight w:val="310"/>
        </w:trPr>
        <w:tc>
          <w:tcPr>
            <w:tcW w:w="433" w:type="pct"/>
            <w:tcBorders>
              <w:top w:val="single" w:sz="4" w:space="0" w:color="auto"/>
            </w:tcBorders>
            <w:vAlign w:val="center"/>
          </w:tcPr>
          <w:p w14:paraId="337AC533" w14:textId="77777777" w:rsidR="00D56315" w:rsidRPr="00FB25AC" w:rsidRDefault="00D56315" w:rsidP="007011AE">
            <w:pPr>
              <w:jc w:val="center"/>
              <w:rPr>
                <w:b/>
                <w:szCs w:val="24"/>
                <w:lang w:eastAsia="lv-LV"/>
              </w:rPr>
            </w:pPr>
            <w:r>
              <w:rPr>
                <w:b/>
                <w:szCs w:val="24"/>
                <w:lang w:eastAsia="lv-LV"/>
              </w:rPr>
              <w:t>2.4.</w:t>
            </w:r>
          </w:p>
        </w:tc>
        <w:tc>
          <w:tcPr>
            <w:tcW w:w="3433" w:type="pct"/>
          </w:tcPr>
          <w:p w14:paraId="07EC0854" w14:textId="77777777" w:rsidR="00D56315" w:rsidRDefault="00D56315" w:rsidP="007011AE">
            <w:pPr>
              <w:ind w:right="43"/>
              <w:jc w:val="both"/>
              <w:rPr>
                <w:b/>
                <w:szCs w:val="24"/>
              </w:rPr>
            </w:pPr>
            <w:r>
              <w:rPr>
                <w:b/>
                <w:szCs w:val="24"/>
              </w:rPr>
              <w:t>Prece Nr.4</w:t>
            </w:r>
          </w:p>
          <w:p w14:paraId="050826FB" w14:textId="77777777" w:rsidR="00D56315" w:rsidRDefault="00D56315" w:rsidP="007011AE">
            <w:pPr>
              <w:ind w:right="43"/>
              <w:jc w:val="both"/>
              <w:rPr>
                <w:b/>
                <w:szCs w:val="24"/>
              </w:rPr>
            </w:pPr>
            <w:r w:rsidRPr="00FB25AC">
              <w:rPr>
                <w:b/>
                <w:szCs w:val="24"/>
              </w:rPr>
              <w:t>Platformas ratiņi ar noņemam</w:t>
            </w:r>
            <w:r>
              <w:rPr>
                <w:b/>
                <w:szCs w:val="24"/>
              </w:rPr>
              <w:t>iem sānu paneļiem:</w:t>
            </w:r>
          </w:p>
          <w:p w14:paraId="24CC21F5" w14:textId="77777777" w:rsidR="00D56315" w:rsidRDefault="00D56315" w:rsidP="007011AE">
            <w:pPr>
              <w:ind w:right="43"/>
              <w:jc w:val="both"/>
              <w:rPr>
                <w:b/>
                <w:szCs w:val="24"/>
              </w:rPr>
            </w:pPr>
            <w:r w:rsidRPr="00912D55">
              <w:rPr>
                <w:noProof/>
                <w:szCs w:val="24"/>
                <w:lang w:eastAsia="lv-LV"/>
              </w:rPr>
              <w:lastRenderedPageBreak/>
              <w:drawing>
                <wp:inline distT="0" distB="0" distL="0" distR="0" wp14:anchorId="2E710772" wp14:editId="41376161">
                  <wp:extent cx="2759075" cy="3339487"/>
                  <wp:effectExtent l="0" t="0" r="3175" b="0"/>
                  <wp:docPr id="5" name="Picture 5" descr="D:\Users\ap000017\Desktop\VAR273061_1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9465142" name="Picture 3" descr="D:\Users\ap000017\Desktop\VAR273061_1_0.jpg"/>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2778807" cy="3363370"/>
                          </a:xfrm>
                          <a:prstGeom prst="rect">
                            <a:avLst/>
                          </a:prstGeom>
                          <a:noFill/>
                          <a:ln>
                            <a:noFill/>
                          </a:ln>
                        </pic:spPr>
                      </pic:pic>
                    </a:graphicData>
                  </a:graphic>
                </wp:inline>
              </w:drawing>
            </w:r>
          </w:p>
          <w:p w14:paraId="463F8560" w14:textId="77777777" w:rsidR="00D56315" w:rsidRPr="00FB25AC" w:rsidDel="00245017" w:rsidRDefault="00D56315" w:rsidP="007011AE">
            <w:pPr>
              <w:ind w:right="43"/>
              <w:jc w:val="both"/>
              <w:rPr>
                <w:i/>
                <w:szCs w:val="24"/>
              </w:rPr>
            </w:pPr>
            <w:r w:rsidRPr="00FB25AC">
              <w:rPr>
                <w:i/>
                <w:szCs w:val="24"/>
              </w:rPr>
              <w:t>attēlam ir tikai informatīva nozīme</w:t>
            </w:r>
          </w:p>
        </w:tc>
        <w:tc>
          <w:tcPr>
            <w:tcW w:w="1134" w:type="pct"/>
          </w:tcPr>
          <w:p w14:paraId="0DEC97C2" w14:textId="77777777" w:rsidR="00D56315" w:rsidRPr="00E63EC2" w:rsidRDefault="00D56315" w:rsidP="007011AE">
            <w:pPr>
              <w:rPr>
                <w:szCs w:val="24"/>
                <w:lang w:eastAsia="lv-LV"/>
              </w:rPr>
            </w:pPr>
          </w:p>
        </w:tc>
      </w:tr>
      <w:tr w:rsidR="00D56315" w:rsidRPr="00326F16" w14:paraId="788DF798" w14:textId="77777777" w:rsidTr="007011AE">
        <w:trPr>
          <w:trHeight w:val="310"/>
        </w:trPr>
        <w:tc>
          <w:tcPr>
            <w:tcW w:w="433" w:type="pct"/>
            <w:tcBorders>
              <w:top w:val="single" w:sz="4" w:space="0" w:color="auto"/>
            </w:tcBorders>
            <w:vAlign w:val="center"/>
          </w:tcPr>
          <w:p w14:paraId="709459E7" w14:textId="77777777" w:rsidR="00D56315" w:rsidRDefault="00D56315" w:rsidP="007011AE">
            <w:pPr>
              <w:jc w:val="center"/>
              <w:rPr>
                <w:szCs w:val="24"/>
                <w:lang w:eastAsia="lv-LV"/>
              </w:rPr>
            </w:pPr>
            <w:r>
              <w:rPr>
                <w:szCs w:val="24"/>
                <w:lang w:eastAsia="lv-LV"/>
              </w:rPr>
              <w:t>2.4.1.</w:t>
            </w:r>
          </w:p>
        </w:tc>
        <w:tc>
          <w:tcPr>
            <w:tcW w:w="3433" w:type="pct"/>
          </w:tcPr>
          <w:p w14:paraId="0649F359" w14:textId="77777777" w:rsidR="00D56315" w:rsidRDefault="00D56315" w:rsidP="007011AE">
            <w:pPr>
              <w:ind w:right="43"/>
              <w:jc w:val="both"/>
              <w:rPr>
                <w:szCs w:val="24"/>
              </w:rPr>
            </w:pPr>
            <w:r w:rsidRPr="00912D55">
              <w:rPr>
                <w:szCs w:val="24"/>
              </w:rPr>
              <w:t>Aprīkoti ar gumijas ritenīšiem, ar 2 fiksētiem, 2 grozāmiem ritenīšiem</w:t>
            </w:r>
            <w:r>
              <w:rPr>
                <w:szCs w:val="24"/>
              </w:rPr>
              <w:t xml:space="preserve"> un ar bremzi</w:t>
            </w:r>
          </w:p>
          <w:p w14:paraId="5E095DB2" w14:textId="77777777" w:rsidR="00D56315" w:rsidRPr="00070643" w:rsidDel="00245017" w:rsidRDefault="00D56315" w:rsidP="007011AE">
            <w:pPr>
              <w:ind w:right="43"/>
              <w:jc w:val="both"/>
              <w:rPr>
                <w:szCs w:val="24"/>
              </w:rPr>
            </w:pPr>
            <w:r w:rsidRPr="00912D55">
              <w:rPr>
                <w:szCs w:val="24"/>
              </w:rPr>
              <w:t xml:space="preserve"> </w:t>
            </w:r>
          </w:p>
        </w:tc>
        <w:tc>
          <w:tcPr>
            <w:tcW w:w="1134" w:type="pct"/>
          </w:tcPr>
          <w:p w14:paraId="285C50A1" w14:textId="77777777" w:rsidR="00D56315" w:rsidRPr="00E63EC2" w:rsidRDefault="00D56315" w:rsidP="007011AE">
            <w:pPr>
              <w:rPr>
                <w:szCs w:val="24"/>
                <w:lang w:eastAsia="lv-LV"/>
              </w:rPr>
            </w:pPr>
          </w:p>
        </w:tc>
      </w:tr>
      <w:tr w:rsidR="00D56315" w:rsidRPr="00326F16" w14:paraId="5BF25F0D" w14:textId="77777777" w:rsidTr="007011AE">
        <w:trPr>
          <w:trHeight w:val="310"/>
        </w:trPr>
        <w:tc>
          <w:tcPr>
            <w:tcW w:w="433" w:type="pct"/>
            <w:tcBorders>
              <w:top w:val="single" w:sz="4" w:space="0" w:color="auto"/>
            </w:tcBorders>
            <w:vAlign w:val="center"/>
          </w:tcPr>
          <w:p w14:paraId="79606A84" w14:textId="77777777" w:rsidR="00D56315" w:rsidRDefault="00D56315" w:rsidP="007011AE">
            <w:pPr>
              <w:jc w:val="center"/>
              <w:rPr>
                <w:szCs w:val="24"/>
                <w:lang w:eastAsia="lv-LV"/>
              </w:rPr>
            </w:pPr>
            <w:r>
              <w:rPr>
                <w:szCs w:val="24"/>
                <w:lang w:eastAsia="lv-LV"/>
              </w:rPr>
              <w:t>2.4.2.</w:t>
            </w:r>
          </w:p>
        </w:tc>
        <w:tc>
          <w:tcPr>
            <w:tcW w:w="3433" w:type="pct"/>
          </w:tcPr>
          <w:p w14:paraId="02E3442A" w14:textId="77777777" w:rsidR="00D56315" w:rsidRPr="008D5D64" w:rsidRDefault="00D56315" w:rsidP="007011AE">
            <w:pPr>
              <w:tabs>
                <w:tab w:val="left" w:pos="851"/>
              </w:tabs>
              <w:jc w:val="both"/>
              <w:rPr>
                <w:szCs w:val="24"/>
              </w:rPr>
            </w:pPr>
            <w:r w:rsidRPr="008D5D64">
              <w:rPr>
                <w:szCs w:val="24"/>
              </w:rPr>
              <w:t>Ratiņu kravnesība: vismaz 300 kg</w:t>
            </w:r>
          </w:p>
          <w:p w14:paraId="63BABC9F" w14:textId="77777777" w:rsidR="00D56315" w:rsidRPr="008D5D64" w:rsidDel="00245017" w:rsidRDefault="00D56315" w:rsidP="007011AE">
            <w:pPr>
              <w:tabs>
                <w:tab w:val="left" w:pos="851"/>
              </w:tabs>
              <w:jc w:val="both"/>
              <w:rPr>
                <w:szCs w:val="24"/>
              </w:rPr>
            </w:pPr>
          </w:p>
        </w:tc>
        <w:tc>
          <w:tcPr>
            <w:tcW w:w="1134" w:type="pct"/>
          </w:tcPr>
          <w:p w14:paraId="0DE316E7" w14:textId="77777777" w:rsidR="00D56315" w:rsidRPr="00E63EC2" w:rsidRDefault="00D56315" w:rsidP="007011AE">
            <w:pPr>
              <w:rPr>
                <w:szCs w:val="24"/>
                <w:lang w:eastAsia="lv-LV"/>
              </w:rPr>
            </w:pPr>
          </w:p>
        </w:tc>
      </w:tr>
      <w:tr w:rsidR="00D56315" w:rsidRPr="00326F16" w14:paraId="2F8E5705" w14:textId="77777777" w:rsidTr="007011AE">
        <w:trPr>
          <w:trHeight w:val="310"/>
        </w:trPr>
        <w:tc>
          <w:tcPr>
            <w:tcW w:w="433" w:type="pct"/>
            <w:tcBorders>
              <w:top w:val="single" w:sz="4" w:space="0" w:color="auto"/>
            </w:tcBorders>
            <w:vAlign w:val="center"/>
          </w:tcPr>
          <w:p w14:paraId="7C356C55" w14:textId="77777777" w:rsidR="00D56315" w:rsidRDefault="00D56315" w:rsidP="007011AE">
            <w:pPr>
              <w:jc w:val="center"/>
              <w:rPr>
                <w:szCs w:val="24"/>
                <w:lang w:eastAsia="lv-LV"/>
              </w:rPr>
            </w:pPr>
            <w:r>
              <w:rPr>
                <w:szCs w:val="24"/>
                <w:lang w:eastAsia="lv-LV"/>
              </w:rPr>
              <w:t>2.4.3.</w:t>
            </w:r>
          </w:p>
        </w:tc>
        <w:tc>
          <w:tcPr>
            <w:tcW w:w="3433" w:type="pct"/>
          </w:tcPr>
          <w:p w14:paraId="2889E753" w14:textId="77777777" w:rsidR="00D56315" w:rsidRPr="008D5D64" w:rsidDel="00245017" w:rsidRDefault="00D56315" w:rsidP="007011AE">
            <w:pPr>
              <w:ind w:right="43"/>
              <w:jc w:val="both"/>
              <w:rPr>
                <w:szCs w:val="24"/>
              </w:rPr>
            </w:pPr>
            <w:r w:rsidRPr="008D5D64">
              <w:rPr>
                <w:szCs w:val="24"/>
              </w:rPr>
              <w:t>Platums x garums: 700 x 1200 mm +/- 100 mm</w:t>
            </w:r>
            <w:r w:rsidRPr="008D5D64" w:rsidDel="00245017">
              <w:rPr>
                <w:szCs w:val="24"/>
              </w:rPr>
              <w:t xml:space="preserve"> </w:t>
            </w:r>
          </w:p>
        </w:tc>
        <w:tc>
          <w:tcPr>
            <w:tcW w:w="1134" w:type="pct"/>
          </w:tcPr>
          <w:p w14:paraId="4D7C2B1A" w14:textId="77777777" w:rsidR="00D56315" w:rsidRPr="00E63EC2" w:rsidRDefault="00D56315" w:rsidP="007011AE">
            <w:pPr>
              <w:rPr>
                <w:szCs w:val="24"/>
                <w:lang w:eastAsia="lv-LV"/>
              </w:rPr>
            </w:pPr>
          </w:p>
        </w:tc>
      </w:tr>
      <w:tr w:rsidR="00D56315" w:rsidRPr="00326F16" w14:paraId="7E2D2381" w14:textId="77777777" w:rsidTr="007011AE">
        <w:trPr>
          <w:trHeight w:val="310"/>
        </w:trPr>
        <w:tc>
          <w:tcPr>
            <w:tcW w:w="433" w:type="pct"/>
            <w:tcBorders>
              <w:top w:val="single" w:sz="4" w:space="0" w:color="auto"/>
            </w:tcBorders>
            <w:vAlign w:val="center"/>
          </w:tcPr>
          <w:p w14:paraId="02AD14BD" w14:textId="77777777" w:rsidR="00D56315" w:rsidRDefault="00D56315" w:rsidP="007011AE">
            <w:pPr>
              <w:jc w:val="center"/>
              <w:rPr>
                <w:szCs w:val="24"/>
                <w:lang w:eastAsia="lv-LV"/>
              </w:rPr>
            </w:pPr>
            <w:r>
              <w:rPr>
                <w:szCs w:val="24"/>
                <w:lang w:eastAsia="lv-LV"/>
              </w:rPr>
              <w:t>2.4.4.</w:t>
            </w:r>
          </w:p>
        </w:tc>
        <w:tc>
          <w:tcPr>
            <w:tcW w:w="3433" w:type="pct"/>
          </w:tcPr>
          <w:p w14:paraId="450159CC" w14:textId="77777777" w:rsidR="00D56315" w:rsidRPr="00923468" w:rsidRDefault="00D56315" w:rsidP="007011AE">
            <w:pPr>
              <w:ind w:right="43"/>
              <w:jc w:val="both"/>
              <w:rPr>
                <w:szCs w:val="24"/>
              </w:rPr>
            </w:pPr>
            <w:r>
              <w:rPr>
                <w:szCs w:val="24"/>
              </w:rPr>
              <w:t>S</w:t>
            </w:r>
            <w:r w:rsidRPr="00A25DD8">
              <w:rPr>
                <w:szCs w:val="24"/>
              </w:rPr>
              <w:t>ānu mal</w:t>
            </w:r>
            <w:r>
              <w:rPr>
                <w:szCs w:val="24"/>
              </w:rPr>
              <w:t>as</w:t>
            </w:r>
            <w:r w:rsidRPr="00A25DD8">
              <w:rPr>
                <w:szCs w:val="24"/>
              </w:rPr>
              <w:t xml:space="preserve"> no izturīga tērauda</w:t>
            </w:r>
            <w:r>
              <w:rPr>
                <w:szCs w:val="24"/>
              </w:rPr>
              <w:t xml:space="preserve"> vai</w:t>
            </w:r>
            <w:r w:rsidRPr="00A25DD8">
              <w:rPr>
                <w:szCs w:val="24"/>
              </w:rPr>
              <w:t xml:space="preserve"> MDF</w:t>
            </w:r>
            <w:r>
              <w:rPr>
                <w:szCs w:val="24"/>
              </w:rPr>
              <w:t xml:space="preserve"> plāksnes</w:t>
            </w:r>
          </w:p>
        </w:tc>
        <w:tc>
          <w:tcPr>
            <w:tcW w:w="1134" w:type="pct"/>
          </w:tcPr>
          <w:p w14:paraId="5FDEB75C" w14:textId="77777777" w:rsidR="00D56315" w:rsidRPr="00E63EC2" w:rsidRDefault="00D56315" w:rsidP="007011AE">
            <w:pPr>
              <w:rPr>
                <w:szCs w:val="24"/>
                <w:lang w:eastAsia="lv-LV"/>
              </w:rPr>
            </w:pPr>
          </w:p>
        </w:tc>
      </w:tr>
      <w:tr w:rsidR="00D56315" w:rsidRPr="00326F16" w14:paraId="25A52A90" w14:textId="77777777" w:rsidTr="007011AE">
        <w:trPr>
          <w:trHeight w:val="310"/>
        </w:trPr>
        <w:tc>
          <w:tcPr>
            <w:tcW w:w="433" w:type="pct"/>
            <w:tcBorders>
              <w:top w:val="single" w:sz="4" w:space="0" w:color="auto"/>
            </w:tcBorders>
            <w:vAlign w:val="center"/>
          </w:tcPr>
          <w:p w14:paraId="24B7F8F6" w14:textId="77777777" w:rsidR="00D56315" w:rsidRPr="00630B85" w:rsidRDefault="00D56315" w:rsidP="007011AE">
            <w:pPr>
              <w:jc w:val="center"/>
              <w:rPr>
                <w:b/>
                <w:szCs w:val="24"/>
                <w:lang w:eastAsia="lv-LV"/>
              </w:rPr>
            </w:pPr>
            <w:r>
              <w:rPr>
                <w:b/>
                <w:szCs w:val="24"/>
                <w:lang w:eastAsia="lv-LV"/>
              </w:rPr>
              <w:t>2.5.</w:t>
            </w:r>
          </w:p>
        </w:tc>
        <w:tc>
          <w:tcPr>
            <w:tcW w:w="3433" w:type="pct"/>
          </w:tcPr>
          <w:p w14:paraId="40D6BAD3" w14:textId="77777777" w:rsidR="00D56315" w:rsidRDefault="00D56315" w:rsidP="007011AE">
            <w:pPr>
              <w:jc w:val="both"/>
              <w:rPr>
                <w:b/>
                <w:szCs w:val="24"/>
                <w:lang w:eastAsia="lv-LV"/>
              </w:rPr>
            </w:pPr>
            <w:r>
              <w:rPr>
                <w:b/>
                <w:szCs w:val="24"/>
                <w:lang w:eastAsia="lv-LV"/>
              </w:rPr>
              <w:t>Prece Nr.5</w:t>
            </w:r>
          </w:p>
          <w:p w14:paraId="08CA191B" w14:textId="77777777" w:rsidR="00D56315" w:rsidRPr="00630B85" w:rsidRDefault="00D56315" w:rsidP="007011AE">
            <w:pPr>
              <w:jc w:val="both"/>
              <w:rPr>
                <w:b/>
                <w:szCs w:val="24"/>
                <w:lang w:eastAsia="lv-LV"/>
              </w:rPr>
            </w:pPr>
            <w:r>
              <w:rPr>
                <w:b/>
                <w:szCs w:val="24"/>
                <w:lang w:eastAsia="lv-LV"/>
              </w:rPr>
              <w:t>Saliekamie p</w:t>
            </w:r>
            <w:r w:rsidRPr="00630B85">
              <w:rPr>
                <w:b/>
                <w:szCs w:val="24"/>
                <w:lang w:eastAsia="lv-LV"/>
              </w:rPr>
              <w:t>latformas ratiņi ar rokturi</w:t>
            </w:r>
            <w:r>
              <w:rPr>
                <w:b/>
                <w:szCs w:val="24"/>
                <w:lang w:eastAsia="lv-LV"/>
              </w:rPr>
              <w:t>:</w:t>
            </w:r>
          </w:p>
          <w:p w14:paraId="4C31DC3A" w14:textId="77777777" w:rsidR="00D56315" w:rsidRDefault="00D56315" w:rsidP="007011AE">
            <w:pPr>
              <w:jc w:val="both"/>
              <w:rPr>
                <w:noProof/>
                <w:szCs w:val="24"/>
                <w:lang w:eastAsia="lv-LV"/>
              </w:rPr>
            </w:pPr>
          </w:p>
          <w:p w14:paraId="2FDA787C" w14:textId="77777777" w:rsidR="00D56315" w:rsidRDefault="00D56315" w:rsidP="007011AE">
            <w:pPr>
              <w:jc w:val="both"/>
              <w:rPr>
                <w:szCs w:val="24"/>
              </w:rPr>
            </w:pPr>
            <w:r>
              <w:rPr>
                <w:noProof/>
                <w:szCs w:val="24"/>
                <w:lang w:eastAsia="lv-LV"/>
              </w:rPr>
              <w:drawing>
                <wp:inline distT="0" distB="0" distL="0" distR="0" wp14:anchorId="049F8C3A" wp14:editId="77D33335">
                  <wp:extent cx="2182495" cy="2182495"/>
                  <wp:effectExtent l="0" t="0" r="8255"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82495" cy="2182495"/>
                          </a:xfrm>
                          <a:prstGeom prst="rect">
                            <a:avLst/>
                          </a:prstGeom>
                          <a:noFill/>
                        </pic:spPr>
                      </pic:pic>
                    </a:graphicData>
                  </a:graphic>
                </wp:inline>
              </w:drawing>
            </w:r>
          </w:p>
          <w:p w14:paraId="6B4CF799" w14:textId="77777777" w:rsidR="00D56315" w:rsidRPr="003C38A5" w:rsidDel="00245017" w:rsidRDefault="00D56315" w:rsidP="007011AE">
            <w:pPr>
              <w:jc w:val="both"/>
              <w:rPr>
                <w:i/>
                <w:szCs w:val="24"/>
              </w:rPr>
            </w:pPr>
            <w:r w:rsidRPr="003C38A5">
              <w:rPr>
                <w:i/>
                <w:szCs w:val="24"/>
              </w:rPr>
              <w:t>attēlam ir tikai informatīva nozīme</w:t>
            </w:r>
          </w:p>
        </w:tc>
        <w:tc>
          <w:tcPr>
            <w:tcW w:w="1134" w:type="pct"/>
          </w:tcPr>
          <w:p w14:paraId="02C39E86" w14:textId="77777777" w:rsidR="00D56315" w:rsidRPr="00E63EC2" w:rsidRDefault="00D56315" w:rsidP="007011AE">
            <w:pPr>
              <w:rPr>
                <w:szCs w:val="24"/>
                <w:lang w:eastAsia="lv-LV"/>
              </w:rPr>
            </w:pPr>
          </w:p>
        </w:tc>
      </w:tr>
      <w:tr w:rsidR="00D56315" w:rsidRPr="00326F16" w14:paraId="6DB4B2EC" w14:textId="77777777" w:rsidTr="007011AE">
        <w:trPr>
          <w:trHeight w:val="310"/>
        </w:trPr>
        <w:tc>
          <w:tcPr>
            <w:tcW w:w="433" w:type="pct"/>
            <w:tcBorders>
              <w:top w:val="single" w:sz="4" w:space="0" w:color="auto"/>
            </w:tcBorders>
            <w:vAlign w:val="center"/>
          </w:tcPr>
          <w:p w14:paraId="4C5E8C6A" w14:textId="77777777" w:rsidR="00D56315" w:rsidRDefault="00D56315" w:rsidP="007011AE">
            <w:pPr>
              <w:jc w:val="center"/>
              <w:rPr>
                <w:szCs w:val="24"/>
                <w:lang w:eastAsia="lv-LV"/>
              </w:rPr>
            </w:pPr>
            <w:r>
              <w:rPr>
                <w:szCs w:val="24"/>
                <w:lang w:eastAsia="lv-LV"/>
              </w:rPr>
              <w:t>2.5.1.</w:t>
            </w:r>
          </w:p>
        </w:tc>
        <w:tc>
          <w:tcPr>
            <w:tcW w:w="3433" w:type="pct"/>
          </w:tcPr>
          <w:p w14:paraId="623D8E88" w14:textId="77777777" w:rsidR="00D56315" w:rsidRDefault="00D56315" w:rsidP="007011AE">
            <w:pPr>
              <w:jc w:val="both"/>
              <w:rPr>
                <w:szCs w:val="24"/>
                <w:lang w:eastAsia="lv-LV"/>
              </w:rPr>
            </w:pPr>
            <w:r w:rsidRPr="00912D55">
              <w:rPr>
                <w:szCs w:val="24"/>
                <w:lang w:eastAsia="lv-LV"/>
              </w:rPr>
              <w:t xml:space="preserve">Rokturi iespējams nolocīt, tā sagatavojot ratiņus uzglabāšanai. </w:t>
            </w:r>
          </w:p>
          <w:p w14:paraId="6E91D0F1" w14:textId="77777777" w:rsidR="00D56315" w:rsidRPr="00070643" w:rsidDel="00245017" w:rsidRDefault="00D56315" w:rsidP="007011AE">
            <w:pPr>
              <w:ind w:right="43"/>
              <w:jc w:val="both"/>
              <w:rPr>
                <w:szCs w:val="24"/>
              </w:rPr>
            </w:pPr>
          </w:p>
        </w:tc>
        <w:tc>
          <w:tcPr>
            <w:tcW w:w="1134" w:type="pct"/>
          </w:tcPr>
          <w:p w14:paraId="6B09B013" w14:textId="77777777" w:rsidR="00D56315" w:rsidRPr="00E63EC2" w:rsidRDefault="00D56315" w:rsidP="007011AE">
            <w:pPr>
              <w:rPr>
                <w:szCs w:val="24"/>
                <w:lang w:eastAsia="lv-LV"/>
              </w:rPr>
            </w:pPr>
          </w:p>
        </w:tc>
      </w:tr>
      <w:tr w:rsidR="00D56315" w:rsidRPr="00326F16" w14:paraId="6E500F9D" w14:textId="77777777" w:rsidTr="007011AE">
        <w:trPr>
          <w:trHeight w:val="310"/>
        </w:trPr>
        <w:tc>
          <w:tcPr>
            <w:tcW w:w="433" w:type="pct"/>
            <w:tcBorders>
              <w:top w:val="single" w:sz="4" w:space="0" w:color="auto"/>
            </w:tcBorders>
            <w:vAlign w:val="center"/>
          </w:tcPr>
          <w:p w14:paraId="484108D6" w14:textId="77777777" w:rsidR="00D56315" w:rsidRDefault="00D56315" w:rsidP="007011AE">
            <w:pPr>
              <w:jc w:val="center"/>
              <w:rPr>
                <w:szCs w:val="24"/>
                <w:lang w:eastAsia="lv-LV"/>
              </w:rPr>
            </w:pPr>
            <w:r>
              <w:rPr>
                <w:szCs w:val="24"/>
                <w:lang w:eastAsia="lv-LV"/>
              </w:rPr>
              <w:t>2.5.2.</w:t>
            </w:r>
          </w:p>
        </w:tc>
        <w:tc>
          <w:tcPr>
            <w:tcW w:w="3433" w:type="pct"/>
          </w:tcPr>
          <w:p w14:paraId="01FCD263" w14:textId="77777777" w:rsidR="00D56315" w:rsidRPr="00070643" w:rsidDel="00245017" w:rsidRDefault="00D56315" w:rsidP="007011AE">
            <w:pPr>
              <w:ind w:right="43"/>
              <w:jc w:val="both"/>
              <w:rPr>
                <w:szCs w:val="24"/>
              </w:rPr>
            </w:pPr>
            <w:r w:rsidRPr="00912D55">
              <w:rPr>
                <w:szCs w:val="24"/>
              </w:rPr>
              <w:t>Aprīkoti ar 4</w:t>
            </w:r>
            <w:r>
              <w:rPr>
                <w:szCs w:val="24"/>
              </w:rPr>
              <w:t xml:space="preserve"> (četriem) cietas gumijas</w:t>
            </w:r>
            <w:r w:rsidRPr="00912D55">
              <w:rPr>
                <w:szCs w:val="24"/>
              </w:rPr>
              <w:t xml:space="preserve"> ritenīšiem</w:t>
            </w:r>
            <w:r>
              <w:rPr>
                <w:szCs w:val="24"/>
              </w:rPr>
              <w:t xml:space="preserve"> bez bremzēm</w:t>
            </w:r>
            <w:r w:rsidRPr="00912D55">
              <w:rPr>
                <w:szCs w:val="24"/>
              </w:rPr>
              <w:t xml:space="preserve"> (2 fiksēti, 2 grozāmi)</w:t>
            </w:r>
          </w:p>
        </w:tc>
        <w:tc>
          <w:tcPr>
            <w:tcW w:w="1134" w:type="pct"/>
          </w:tcPr>
          <w:p w14:paraId="5B1FCEDE" w14:textId="77777777" w:rsidR="00D56315" w:rsidRPr="00E63EC2" w:rsidRDefault="00D56315" w:rsidP="007011AE">
            <w:pPr>
              <w:rPr>
                <w:szCs w:val="24"/>
                <w:lang w:eastAsia="lv-LV"/>
              </w:rPr>
            </w:pPr>
          </w:p>
        </w:tc>
      </w:tr>
      <w:tr w:rsidR="00D56315" w:rsidRPr="00326F16" w14:paraId="23545778" w14:textId="77777777" w:rsidTr="007011AE">
        <w:trPr>
          <w:trHeight w:val="310"/>
        </w:trPr>
        <w:tc>
          <w:tcPr>
            <w:tcW w:w="433" w:type="pct"/>
            <w:tcBorders>
              <w:top w:val="single" w:sz="4" w:space="0" w:color="auto"/>
            </w:tcBorders>
            <w:vAlign w:val="center"/>
          </w:tcPr>
          <w:p w14:paraId="1073D946" w14:textId="77777777" w:rsidR="00D56315" w:rsidRDefault="00D56315" w:rsidP="007011AE">
            <w:pPr>
              <w:jc w:val="center"/>
              <w:rPr>
                <w:szCs w:val="24"/>
                <w:lang w:eastAsia="lv-LV"/>
              </w:rPr>
            </w:pPr>
            <w:r>
              <w:rPr>
                <w:szCs w:val="24"/>
                <w:lang w:eastAsia="lv-LV"/>
              </w:rPr>
              <w:t>2.5.3.</w:t>
            </w:r>
          </w:p>
        </w:tc>
        <w:tc>
          <w:tcPr>
            <w:tcW w:w="3433" w:type="pct"/>
          </w:tcPr>
          <w:p w14:paraId="476300CF" w14:textId="6759DAEC" w:rsidR="00D56315" w:rsidRPr="000B4721" w:rsidDel="00245017" w:rsidRDefault="00D56315" w:rsidP="007011AE">
            <w:pPr>
              <w:tabs>
                <w:tab w:val="left" w:pos="851"/>
              </w:tabs>
              <w:jc w:val="both"/>
              <w:rPr>
                <w:b/>
                <w:szCs w:val="24"/>
              </w:rPr>
            </w:pPr>
            <w:r w:rsidRPr="00912D55">
              <w:rPr>
                <w:szCs w:val="24"/>
              </w:rPr>
              <w:t xml:space="preserve">Ratiņu </w:t>
            </w:r>
            <w:r>
              <w:rPr>
                <w:szCs w:val="24"/>
              </w:rPr>
              <w:t>kravnesība</w:t>
            </w:r>
            <w:r w:rsidRPr="00912D55">
              <w:rPr>
                <w:szCs w:val="24"/>
              </w:rPr>
              <w:t xml:space="preserve">: vismaz </w:t>
            </w:r>
            <w:r>
              <w:rPr>
                <w:szCs w:val="24"/>
              </w:rPr>
              <w:t>15</w:t>
            </w:r>
            <w:r w:rsidRPr="00912D55">
              <w:rPr>
                <w:szCs w:val="24"/>
              </w:rPr>
              <w:t>0</w:t>
            </w:r>
            <w:r>
              <w:rPr>
                <w:szCs w:val="24"/>
              </w:rPr>
              <w:t> </w:t>
            </w:r>
            <w:r w:rsidRPr="00912D55">
              <w:rPr>
                <w:szCs w:val="24"/>
              </w:rPr>
              <w:t>kg</w:t>
            </w:r>
          </w:p>
        </w:tc>
        <w:tc>
          <w:tcPr>
            <w:tcW w:w="1134" w:type="pct"/>
          </w:tcPr>
          <w:p w14:paraId="3C22EFBF" w14:textId="77777777" w:rsidR="00D56315" w:rsidRPr="00E63EC2" w:rsidRDefault="00D56315" w:rsidP="007011AE">
            <w:pPr>
              <w:rPr>
                <w:szCs w:val="24"/>
                <w:lang w:eastAsia="lv-LV"/>
              </w:rPr>
            </w:pPr>
          </w:p>
        </w:tc>
      </w:tr>
      <w:tr w:rsidR="00D56315" w:rsidRPr="00326F16" w14:paraId="5952F158" w14:textId="77777777" w:rsidTr="007011AE">
        <w:trPr>
          <w:trHeight w:val="310"/>
        </w:trPr>
        <w:tc>
          <w:tcPr>
            <w:tcW w:w="433" w:type="pct"/>
            <w:tcBorders>
              <w:top w:val="single" w:sz="4" w:space="0" w:color="auto"/>
            </w:tcBorders>
          </w:tcPr>
          <w:p w14:paraId="75AC4B57" w14:textId="77777777" w:rsidR="00D56315" w:rsidRDefault="00D56315" w:rsidP="007011AE">
            <w:pPr>
              <w:jc w:val="center"/>
              <w:rPr>
                <w:szCs w:val="24"/>
                <w:lang w:eastAsia="lv-LV"/>
              </w:rPr>
            </w:pPr>
            <w:r>
              <w:t>2.5.</w:t>
            </w:r>
            <w:r w:rsidRPr="009659C0">
              <w:t>4.</w:t>
            </w:r>
          </w:p>
        </w:tc>
        <w:tc>
          <w:tcPr>
            <w:tcW w:w="3433" w:type="pct"/>
          </w:tcPr>
          <w:p w14:paraId="6DD34403" w14:textId="343EB662" w:rsidR="00D56315" w:rsidRPr="00912D55" w:rsidRDefault="00D56315" w:rsidP="007011AE">
            <w:pPr>
              <w:tabs>
                <w:tab w:val="left" w:pos="851"/>
              </w:tabs>
              <w:jc w:val="both"/>
              <w:rPr>
                <w:szCs w:val="24"/>
              </w:rPr>
            </w:pPr>
            <w:r w:rsidRPr="009659C0">
              <w:t>Platformas  izmēri: Platums x garums x augstums: 600</w:t>
            </w:r>
            <w:r>
              <w:t> </w:t>
            </w:r>
            <w:r w:rsidRPr="009659C0">
              <w:t>mm x 900</w:t>
            </w:r>
            <w:r>
              <w:t> </w:t>
            </w:r>
            <w:r w:rsidRPr="009659C0">
              <w:t xml:space="preserve">mm x </w:t>
            </w:r>
            <w:r w:rsidRPr="008D5D64">
              <w:t>900</w:t>
            </w:r>
            <w:r>
              <w:t> </w:t>
            </w:r>
            <w:r w:rsidRPr="008D5D64">
              <w:t>mm +/- 100</w:t>
            </w:r>
            <w:r>
              <w:t> </w:t>
            </w:r>
            <w:r w:rsidRPr="008D5D64">
              <w:t>mm</w:t>
            </w:r>
            <w:r w:rsidRPr="009659C0">
              <w:t xml:space="preserve">   </w:t>
            </w:r>
          </w:p>
        </w:tc>
        <w:tc>
          <w:tcPr>
            <w:tcW w:w="1134" w:type="pct"/>
          </w:tcPr>
          <w:p w14:paraId="5CE50739" w14:textId="77777777" w:rsidR="00D56315" w:rsidRPr="00E63EC2" w:rsidRDefault="00D56315" w:rsidP="007011AE">
            <w:pPr>
              <w:rPr>
                <w:szCs w:val="24"/>
                <w:lang w:eastAsia="lv-LV"/>
              </w:rPr>
            </w:pPr>
          </w:p>
        </w:tc>
      </w:tr>
      <w:tr w:rsidR="00D56315" w:rsidRPr="00326F16" w14:paraId="06779773" w14:textId="77777777" w:rsidTr="007011AE">
        <w:trPr>
          <w:trHeight w:val="4894"/>
        </w:trPr>
        <w:tc>
          <w:tcPr>
            <w:tcW w:w="433" w:type="pct"/>
            <w:tcBorders>
              <w:top w:val="single" w:sz="4" w:space="0" w:color="auto"/>
            </w:tcBorders>
            <w:vAlign w:val="center"/>
          </w:tcPr>
          <w:p w14:paraId="5E019C6D" w14:textId="77777777" w:rsidR="00D56315" w:rsidRPr="00750C19" w:rsidRDefault="00D56315" w:rsidP="007011AE">
            <w:pPr>
              <w:jc w:val="center"/>
              <w:rPr>
                <w:b/>
                <w:szCs w:val="24"/>
                <w:lang w:eastAsia="lv-LV"/>
              </w:rPr>
            </w:pPr>
            <w:r w:rsidRPr="00750C19">
              <w:rPr>
                <w:b/>
                <w:szCs w:val="24"/>
                <w:lang w:eastAsia="lv-LV"/>
              </w:rPr>
              <w:lastRenderedPageBreak/>
              <w:t>2.6.</w:t>
            </w:r>
          </w:p>
        </w:tc>
        <w:tc>
          <w:tcPr>
            <w:tcW w:w="3433" w:type="pct"/>
          </w:tcPr>
          <w:p w14:paraId="7EDAEB2B" w14:textId="77777777" w:rsidR="00D56315" w:rsidRDefault="00D56315" w:rsidP="007011AE">
            <w:pPr>
              <w:tabs>
                <w:tab w:val="left" w:pos="851"/>
              </w:tabs>
              <w:jc w:val="both"/>
              <w:rPr>
                <w:b/>
                <w:szCs w:val="24"/>
              </w:rPr>
            </w:pPr>
            <w:r>
              <w:rPr>
                <w:b/>
                <w:szCs w:val="24"/>
              </w:rPr>
              <w:t>Prece Nr.6</w:t>
            </w:r>
          </w:p>
          <w:p w14:paraId="2F7CCE34" w14:textId="77777777" w:rsidR="00D56315" w:rsidRDefault="00D56315" w:rsidP="007011AE">
            <w:pPr>
              <w:tabs>
                <w:tab w:val="left" w:pos="851"/>
              </w:tabs>
              <w:jc w:val="both"/>
              <w:rPr>
                <w:szCs w:val="24"/>
              </w:rPr>
            </w:pPr>
            <w:r w:rsidRPr="0087461C">
              <w:rPr>
                <w:b/>
                <w:szCs w:val="24"/>
              </w:rPr>
              <w:t>Ratiņi kravas transportēšanai:</w:t>
            </w:r>
            <w:r w:rsidRPr="0087461C">
              <w:rPr>
                <w:szCs w:val="24"/>
              </w:rPr>
              <w:t xml:space="preserve"> </w:t>
            </w:r>
          </w:p>
          <w:p w14:paraId="61FF64D9" w14:textId="77777777" w:rsidR="00D56315" w:rsidRDefault="00D56315" w:rsidP="007011AE">
            <w:pPr>
              <w:tabs>
                <w:tab w:val="left" w:pos="851"/>
              </w:tabs>
              <w:jc w:val="both"/>
              <w:rPr>
                <w:szCs w:val="24"/>
              </w:rPr>
            </w:pPr>
          </w:p>
          <w:p w14:paraId="1DCCCF5F" w14:textId="77777777" w:rsidR="00D56315" w:rsidRDefault="00D56315" w:rsidP="007011AE">
            <w:pPr>
              <w:tabs>
                <w:tab w:val="left" w:pos="851"/>
              </w:tabs>
              <w:jc w:val="both"/>
              <w:rPr>
                <w:szCs w:val="24"/>
              </w:rPr>
            </w:pPr>
            <w:r>
              <w:rPr>
                <w:noProof/>
                <w:lang w:eastAsia="lv-LV"/>
              </w:rPr>
              <w:drawing>
                <wp:inline distT="0" distB="0" distL="0" distR="0" wp14:anchorId="7C60638C" wp14:editId="18D7F643">
                  <wp:extent cx="2161456" cy="2171700"/>
                  <wp:effectExtent l="0" t="0" r="0" b="0"/>
                  <wp:docPr id="11" name="Picture 11" descr="Ratiņi Kravu Pārvietošanai cena no 27.00 € - Salidzini.l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atiņi Kravu Pārvietošanai cena no 27.00 € - Salidzini.lv"/>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164616" cy="2174875"/>
                          </a:xfrm>
                          <a:prstGeom prst="rect">
                            <a:avLst/>
                          </a:prstGeom>
                          <a:noFill/>
                          <a:ln>
                            <a:noFill/>
                          </a:ln>
                        </pic:spPr>
                      </pic:pic>
                    </a:graphicData>
                  </a:graphic>
                </wp:inline>
              </w:drawing>
            </w:r>
          </w:p>
          <w:p w14:paraId="553C30A0" w14:textId="77777777" w:rsidR="00D56315" w:rsidRDefault="00D56315" w:rsidP="007011AE">
            <w:pPr>
              <w:tabs>
                <w:tab w:val="left" w:pos="851"/>
              </w:tabs>
              <w:jc w:val="both"/>
              <w:rPr>
                <w:szCs w:val="24"/>
              </w:rPr>
            </w:pPr>
          </w:p>
          <w:p w14:paraId="01223E0D" w14:textId="77777777" w:rsidR="00D56315" w:rsidRPr="00912D55" w:rsidRDefault="00D56315" w:rsidP="007011AE">
            <w:pPr>
              <w:tabs>
                <w:tab w:val="left" w:pos="851"/>
              </w:tabs>
              <w:jc w:val="both"/>
              <w:rPr>
                <w:szCs w:val="24"/>
              </w:rPr>
            </w:pPr>
            <w:r w:rsidRPr="003C38A5">
              <w:rPr>
                <w:i/>
                <w:szCs w:val="24"/>
              </w:rPr>
              <w:t>attēlam ir tikai informatīva nozīme</w:t>
            </w:r>
          </w:p>
        </w:tc>
        <w:tc>
          <w:tcPr>
            <w:tcW w:w="1134" w:type="pct"/>
          </w:tcPr>
          <w:p w14:paraId="19B3169F" w14:textId="77777777" w:rsidR="00D56315" w:rsidRPr="00E63EC2" w:rsidRDefault="00D56315" w:rsidP="007011AE">
            <w:pPr>
              <w:rPr>
                <w:szCs w:val="24"/>
                <w:lang w:eastAsia="lv-LV"/>
              </w:rPr>
            </w:pPr>
          </w:p>
        </w:tc>
      </w:tr>
      <w:tr w:rsidR="00D56315" w:rsidRPr="00326F16" w14:paraId="01922668" w14:textId="77777777" w:rsidTr="007011AE">
        <w:trPr>
          <w:trHeight w:val="310"/>
        </w:trPr>
        <w:tc>
          <w:tcPr>
            <w:tcW w:w="433" w:type="pct"/>
            <w:tcBorders>
              <w:top w:val="single" w:sz="4" w:space="0" w:color="auto"/>
            </w:tcBorders>
            <w:vAlign w:val="center"/>
          </w:tcPr>
          <w:p w14:paraId="34F9D2E9" w14:textId="77777777" w:rsidR="00D56315" w:rsidRDefault="00D56315" w:rsidP="007011AE">
            <w:pPr>
              <w:jc w:val="center"/>
              <w:rPr>
                <w:szCs w:val="24"/>
                <w:lang w:eastAsia="lv-LV"/>
              </w:rPr>
            </w:pPr>
            <w:r>
              <w:rPr>
                <w:szCs w:val="24"/>
                <w:lang w:eastAsia="lv-LV"/>
              </w:rPr>
              <w:t>2.6.1.</w:t>
            </w:r>
          </w:p>
        </w:tc>
        <w:tc>
          <w:tcPr>
            <w:tcW w:w="3433" w:type="pct"/>
          </w:tcPr>
          <w:p w14:paraId="6F1CF258" w14:textId="77777777" w:rsidR="00D56315" w:rsidRPr="00912D55" w:rsidRDefault="00D56315" w:rsidP="007011AE">
            <w:pPr>
              <w:tabs>
                <w:tab w:val="left" w:pos="851"/>
              </w:tabs>
              <w:jc w:val="both"/>
              <w:rPr>
                <w:szCs w:val="24"/>
              </w:rPr>
            </w:pPr>
            <w:r>
              <w:rPr>
                <w:szCs w:val="24"/>
              </w:rPr>
              <w:t xml:space="preserve">Aprīkoti </w:t>
            </w:r>
            <w:r w:rsidRPr="0087461C">
              <w:rPr>
                <w:szCs w:val="24"/>
              </w:rPr>
              <w:t xml:space="preserve">ar </w:t>
            </w:r>
            <w:r>
              <w:rPr>
                <w:szCs w:val="24"/>
              </w:rPr>
              <w:t>pumpējamiem gumijas riteņiem</w:t>
            </w:r>
            <w:r w:rsidRPr="0087461C">
              <w:rPr>
                <w:szCs w:val="24"/>
              </w:rPr>
              <w:t>, salokāmu atbalsta malu</w:t>
            </w:r>
          </w:p>
        </w:tc>
        <w:tc>
          <w:tcPr>
            <w:tcW w:w="1134" w:type="pct"/>
          </w:tcPr>
          <w:p w14:paraId="448A1D48" w14:textId="77777777" w:rsidR="00D56315" w:rsidRPr="00E63EC2" w:rsidRDefault="00D56315" w:rsidP="007011AE">
            <w:pPr>
              <w:rPr>
                <w:szCs w:val="24"/>
                <w:lang w:eastAsia="lv-LV"/>
              </w:rPr>
            </w:pPr>
          </w:p>
        </w:tc>
      </w:tr>
      <w:tr w:rsidR="00D56315" w:rsidRPr="00326F16" w14:paraId="03FB2A96" w14:textId="77777777" w:rsidTr="007011AE">
        <w:trPr>
          <w:trHeight w:val="310"/>
        </w:trPr>
        <w:tc>
          <w:tcPr>
            <w:tcW w:w="433" w:type="pct"/>
            <w:tcBorders>
              <w:top w:val="single" w:sz="4" w:space="0" w:color="auto"/>
            </w:tcBorders>
            <w:vAlign w:val="center"/>
          </w:tcPr>
          <w:p w14:paraId="5ED80FB0" w14:textId="77777777" w:rsidR="00D56315" w:rsidRDefault="00D56315" w:rsidP="007011AE">
            <w:pPr>
              <w:jc w:val="center"/>
              <w:rPr>
                <w:szCs w:val="24"/>
                <w:lang w:eastAsia="lv-LV"/>
              </w:rPr>
            </w:pPr>
            <w:r>
              <w:rPr>
                <w:szCs w:val="24"/>
                <w:lang w:eastAsia="lv-LV"/>
              </w:rPr>
              <w:t>2.6.2.</w:t>
            </w:r>
          </w:p>
        </w:tc>
        <w:tc>
          <w:tcPr>
            <w:tcW w:w="3433" w:type="pct"/>
          </w:tcPr>
          <w:p w14:paraId="21DEBDB7" w14:textId="64E7AD22" w:rsidR="00D56315" w:rsidRPr="0087461C" w:rsidRDefault="00D56315" w:rsidP="007011AE">
            <w:pPr>
              <w:rPr>
                <w:szCs w:val="24"/>
              </w:rPr>
            </w:pPr>
            <w:r w:rsidRPr="0087461C">
              <w:rPr>
                <w:szCs w:val="24"/>
              </w:rPr>
              <w:t xml:space="preserve">Ratiņu </w:t>
            </w:r>
            <w:r>
              <w:rPr>
                <w:szCs w:val="24"/>
              </w:rPr>
              <w:t>kravnesība</w:t>
            </w:r>
            <w:r w:rsidRPr="0087461C">
              <w:rPr>
                <w:szCs w:val="24"/>
              </w:rPr>
              <w:t>: vismaz 200</w:t>
            </w:r>
            <w:r>
              <w:rPr>
                <w:szCs w:val="24"/>
              </w:rPr>
              <w:t> kg</w:t>
            </w:r>
          </w:p>
          <w:p w14:paraId="7920CE33" w14:textId="77777777" w:rsidR="00D56315" w:rsidRPr="00912D55" w:rsidRDefault="00D56315" w:rsidP="007011AE">
            <w:pPr>
              <w:tabs>
                <w:tab w:val="left" w:pos="851"/>
              </w:tabs>
              <w:jc w:val="both"/>
              <w:rPr>
                <w:szCs w:val="24"/>
              </w:rPr>
            </w:pPr>
          </w:p>
        </w:tc>
        <w:tc>
          <w:tcPr>
            <w:tcW w:w="1134" w:type="pct"/>
          </w:tcPr>
          <w:p w14:paraId="7A93679F" w14:textId="77777777" w:rsidR="00D56315" w:rsidRPr="00E63EC2" w:rsidRDefault="00D56315" w:rsidP="007011AE">
            <w:pPr>
              <w:rPr>
                <w:szCs w:val="24"/>
                <w:lang w:eastAsia="lv-LV"/>
              </w:rPr>
            </w:pPr>
          </w:p>
        </w:tc>
      </w:tr>
      <w:tr w:rsidR="00D56315" w:rsidRPr="00326F16" w14:paraId="718F932F" w14:textId="77777777" w:rsidTr="007011AE">
        <w:trPr>
          <w:trHeight w:val="310"/>
        </w:trPr>
        <w:tc>
          <w:tcPr>
            <w:tcW w:w="433" w:type="pct"/>
            <w:tcBorders>
              <w:top w:val="single" w:sz="4" w:space="0" w:color="auto"/>
            </w:tcBorders>
            <w:vAlign w:val="center"/>
          </w:tcPr>
          <w:p w14:paraId="559D7EA7" w14:textId="77777777" w:rsidR="00D56315" w:rsidRDefault="00D56315" w:rsidP="007011AE">
            <w:pPr>
              <w:jc w:val="center"/>
              <w:rPr>
                <w:szCs w:val="24"/>
                <w:lang w:eastAsia="lv-LV"/>
              </w:rPr>
            </w:pPr>
            <w:r>
              <w:rPr>
                <w:szCs w:val="24"/>
                <w:lang w:eastAsia="lv-LV"/>
              </w:rPr>
              <w:t>2.6.3.</w:t>
            </w:r>
          </w:p>
        </w:tc>
        <w:tc>
          <w:tcPr>
            <w:tcW w:w="3433" w:type="pct"/>
          </w:tcPr>
          <w:p w14:paraId="1610B56C" w14:textId="758BE149" w:rsidR="00D56315" w:rsidRPr="00912D55" w:rsidRDefault="00D56315" w:rsidP="007011AE">
            <w:pPr>
              <w:tabs>
                <w:tab w:val="left" w:pos="851"/>
              </w:tabs>
              <w:jc w:val="both"/>
              <w:rPr>
                <w:szCs w:val="24"/>
              </w:rPr>
            </w:pPr>
            <w:r w:rsidRPr="0087461C">
              <w:rPr>
                <w:szCs w:val="24"/>
              </w:rPr>
              <w:t>Izmēri:</w:t>
            </w:r>
            <w:r>
              <w:rPr>
                <w:szCs w:val="24"/>
              </w:rPr>
              <w:t xml:space="preserve"> </w:t>
            </w:r>
            <w:r w:rsidRPr="009659C0">
              <w:t>Platums x garums</w:t>
            </w:r>
            <w:r w:rsidRPr="0087461C">
              <w:rPr>
                <w:szCs w:val="24"/>
              </w:rPr>
              <w:t>: 1140</w:t>
            </w:r>
            <w:r>
              <w:rPr>
                <w:szCs w:val="24"/>
              </w:rPr>
              <w:t> </w:t>
            </w:r>
            <w:r w:rsidRPr="0087461C">
              <w:rPr>
                <w:szCs w:val="24"/>
              </w:rPr>
              <w:t>mm</w:t>
            </w:r>
            <w:r>
              <w:rPr>
                <w:szCs w:val="24"/>
              </w:rPr>
              <w:t xml:space="preserve"> x</w:t>
            </w:r>
            <w:r w:rsidRPr="0087461C">
              <w:rPr>
                <w:szCs w:val="24"/>
              </w:rPr>
              <w:t xml:space="preserve"> </w:t>
            </w:r>
            <w:r w:rsidRPr="008D5D64">
              <w:rPr>
                <w:szCs w:val="24"/>
              </w:rPr>
              <w:t>550</w:t>
            </w:r>
            <w:r>
              <w:rPr>
                <w:szCs w:val="24"/>
              </w:rPr>
              <w:t> </w:t>
            </w:r>
            <w:r w:rsidRPr="008D5D64">
              <w:rPr>
                <w:szCs w:val="24"/>
              </w:rPr>
              <w:t>mm +/-100 mm</w:t>
            </w:r>
          </w:p>
        </w:tc>
        <w:tc>
          <w:tcPr>
            <w:tcW w:w="1134" w:type="pct"/>
          </w:tcPr>
          <w:p w14:paraId="1A0CA12A" w14:textId="77777777" w:rsidR="00D56315" w:rsidRPr="00E63EC2" w:rsidRDefault="00D56315" w:rsidP="007011AE">
            <w:pPr>
              <w:rPr>
                <w:szCs w:val="24"/>
                <w:lang w:eastAsia="lv-LV"/>
              </w:rPr>
            </w:pPr>
          </w:p>
        </w:tc>
      </w:tr>
      <w:tr w:rsidR="00D56315" w:rsidRPr="00326F16" w14:paraId="0FAEB392" w14:textId="77777777" w:rsidTr="007011AE">
        <w:trPr>
          <w:trHeight w:val="310"/>
        </w:trPr>
        <w:tc>
          <w:tcPr>
            <w:tcW w:w="433" w:type="pct"/>
            <w:tcBorders>
              <w:top w:val="single" w:sz="4" w:space="0" w:color="auto"/>
            </w:tcBorders>
            <w:vAlign w:val="center"/>
          </w:tcPr>
          <w:p w14:paraId="2C0E647E" w14:textId="77777777" w:rsidR="00D56315" w:rsidRDefault="00D56315" w:rsidP="007011AE">
            <w:pPr>
              <w:jc w:val="center"/>
              <w:rPr>
                <w:szCs w:val="24"/>
                <w:lang w:eastAsia="lv-LV"/>
              </w:rPr>
            </w:pPr>
            <w:r>
              <w:rPr>
                <w:szCs w:val="24"/>
                <w:lang w:eastAsia="lv-LV"/>
              </w:rPr>
              <w:t>2.6.4.</w:t>
            </w:r>
          </w:p>
        </w:tc>
        <w:tc>
          <w:tcPr>
            <w:tcW w:w="3433" w:type="pct"/>
          </w:tcPr>
          <w:p w14:paraId="3F31F756" w14:textId="77777777" w:rsidR="00D56315" w:rsidRPr="0087461C" w:rsidRDefault="00D56315" w:rsidP="007011AE">
            <w:pPr>
              <w:tabs>
                <w:tab w:val="left" w:pos="851"/>
              </w:tabs>
              <w:jc w:val="both"/>
              <w:rPr>
                <w:szCs w:val="24"/>
              </w:rPr>
            </w:pPr>
            <w:r>
              <w:rPr>
                <w:szCs w:val="24"/>
              </w:rPr>
              <w:t>Materiāls: tērauds</w:t>
            </w:r>
          </w:p>
        </w:tc>
        <w:tc>
          <w:tcPr>
            <w:tcW w:w="1134" w:type="pct"/>
          </w:tcPr>
          <w:p w14:paraId="7AEA759B" w14:textId="77777777" w:rsidR="00D56315" w:rsidRPr="00E63EC2" w:rsidRDefault="00D56315" w:rsidP="007011AE">
            <w:pPr>
              <w:rPr>
                <w:szCs w:val="24"/>
                <w:lang w:eastAsia="lv-LV"/>
              </w:rPr>
            </w:pPr>
          </w:p>
        </w:tc>
      </w:tr>
    </w:tbl>
    <w:p w14:paraId="2B01F63F" w14:textId="77777777" w:rsidR="00F04292" w:rsidRPr="00F04292" w:rsidRDefault="00F04292" w:rsidP="003D5A73">
      <w:pPr>
        <w:autoSpaceDE w:val="0"/>
        <w:autoSpaceDN w:val="0"/>
        <w:adjustRightInd w:val="0"/>
        <w:jc w:val="center"/>
        <w:rPr>
          <w:color w:val="FF0000"/>
          <w:sz w:val="24"/>
          <w:szCs w:val="24"/>
        </w:rPr>
      </w:pPr>
    </w:p>
    <w:p w14:paraId="336B176F" w14:textId="77777777" w:rsidR="000F228B" w:rsidRPr="00894DAC" w:rsidRDefault="000F228B" w:rsidP="000F228B">
      <w:pPr>
        <w:jc w:val="center"/>
        <w:rPr>
          <w:b/>
          <w:sz w:val="24"/>
        </w:rPr>
      </w:pPr>
      <w:r w:rsidRPr="00894DAC">
        <w:rPr>
          <w:b/>
          <w:sz w:val="24"/>
        </w:rPr>
        <w:t>Pušu paraksti:</w:t>
      </w:r>
    </w:p>
    <w:p w14:paraId="2E6EC15C" w14:textId="77777777" w:rsidR="000F228B" w:rsidRPr="00894DAC" w:rsidRDefault="000F228B" w:rsidP="000F228B">
      <w:pPr>
        <w:jc w:val="center"/>
        <w:rPr>
          <w:sz w:val="24"/>
        </w:rPr>
      </w:pPr>
    </w:p>
    <w:p w14:paraId="69FCBD90" w14:textId="77777777" w:rsidR="000F228B" w:rsidRPr="00894DAC" w:rsidRDefault="000F228B" w:rsidP="000F228B">
      <w:pPr>
        <w:tabs>
          <w:tab w:val="center" w:pos="4678"/>
        </w:tabs>
        <w:rPr>
          <w:sz w:val="24"/>
        </w:rPr>
      </w:pPr>
      <w:r w:rsidRPr="00894DAC">
        <w:rPr>
          <w:sz w:val="24"/>
        </w:rPr>
        <w:t>Pasūtītājs:</w:t>
      </w:r>
      <w:r w:rsidRPr="00894DAC">
        <w:rPr>
          <w:sz w:val="24"/>
        </w:rPr>
        <w:tab/>
        <w:t xml:space="preserve">                Piegādātājs:</w:t>
      </w:r>
    </w:p>
    <w:p w14:paraId="200120AB" w14:textId="77777777" w:rsidR="000F228B" w:rsidRPr="00894DAC" w:rsidRDefault="000F228B" w:rsidP="000F228B">
      <w:pPr>
        <w:tabs>
          <w:tab w:val="center" w:pos="4678"/>
        </w:tabs>
        <w:jc w:val="both"/>
        <w:rPr>
          <w:b/>
          <w:sz w:val="24"/>
        </w:rPr>
      </w:pPr>
      <w:r w:rsidRPr="00894DAC">
        <w:rPr>
          <w:b/>
          <w:sz w:val="24"/>
        </w:rPr>
        <w:t>Valsts ieņēmumu dienests</w:t>
      </w:r>
      <w:r w:rsidRPr="00894DAC">
        <w:rPr>
          <w:b/>
          <w:sz w:val="24"/>
        </w:rPr>
        <w:tab/>
        <w:t xml:space="preserve">                   Nosaukums</w:t>
      </w:r>
    </w:p>
    <w:tbl>
      <w:tblPr>
        <w:tblW w:w="9215" w:type="dxa"/>
        <w:tblLayout w:type="fixed"/>
        <w:tblLook w:val="0000" w:firstRow="0" w:lastRow="0" w:firstColumn="0" w:lastColumn="0" w:noHBand="0" w:noVBand="0"/>
      </w:tblPr>
      <w:tblGrid>
        <w:gridCol w:w="4608"/>
        <w:gridCol w:w="4607"/>
      </w:tblGrid>
      <w:tr w:rsidR="000F228B" w:rsidRPr="00894DAC" w14:paraId="5C49F11D" w14:textId="77777777" w:rsidTr="007011AE">
        <w:trPr>
          <w:trHeight w:val="457"/>
        </w:trPr>
        <w:tc>
          <w:tcPr>
            <w:tcW w:w="4608" w:type="dxa"/>
            <w:shd w:val="clear" w:color="auto" w:fill="auto"/>
          </w:tcPr>
          <w:p w14:paraId="664F146A" w14:textId="77777777" w:rsidR="000F228B" w:rsidRPr="00894DAC" w:rsidRDefault="000F228B" w:rsidP="007011AE">
            <w:pPr>
              <w:ind w:right="-2"/>
              <w:jc w:val="both"/>
              <w:rPr>
                <w:sz w:val="24"/>
              </w:rPr>
            </w:pPr>
            <w:r w:rsidRPr="00894DAC">
              <w:rPr>
                <w:sz w:val="24"/>
              </w:rPr>
              <w:t>___________________</w:t>
            </w:r>
          </w:p>
        </w:tc>
        <w:tc>
          <w:tcPr>
            <w:tcW w:w="4607" w:type="dxa"/>
            <w:shd w:val="clear" w:color="auto" w:fill="auto"/>
          </w:tcPr>
          <w:p w14:paraId="02CF0D9D" w14:textId="77777777" w:rsidR="000F228B" w:rsidRPr="00894DAC" w:rsidRDefault="000F228B" w:rsidP="007011AE">
            <w:pPr>
              <w:ind w:right="-2"/>
              <w:rPr>
                <w:rFonts w:eastAsia="Calibri"/>
                <w:sz w:val="24"/>
              </w:rPr>
            </w:pPr>
            <w:r w:rsidRPr="00894DAC">
              <w:rPr>
                <w:rFonts w:eastAsia="Calibri"/>
                <w:sz w:val="24"/>
              </w:rPr>
              <w:t xml:space="preserve"> _________________  </w:t>
            </w:r>
          </w:p>
        </w:tc>
      </w:tr>
    </w:tbl>
    <w:p w14:paraId="5C06EC6B" w14:textId="77777777" w:rsidR="00F04292" w:rsidRPr="00F04292" w:rsidRDefault="00F04292" w:rsidP="003D5A73">
      <w:pPr>
        <w:rPr>
          <w:color w:val="FF0000"/>
          <w:sz w:val="24"/>
          <w:szCs w:val="24"/>
        </w:rPr>
      </w:pPr>
    </w:p>
    <w:p w14:paraId="10A8A562" w14:textId="3095A705" w:rsidR="00F04292" w:rsidRPr="007D0857" w:rsidRDefault="00F04292" w:rsidP="003D5A73">
      <w:pPr>
        <w:spacing w:line="259" w:lineRule="auto"/>
        <w:jc w:val="center"/>
        <w:rPr>
          <w:sz w:val="16"/>
          <w:szCs w:val="16"/>
        </w:rPr>
      </w:pPr>
      <w:r w:rsidRPr="007D0857">
        <w:rPr>
          <w:sz w:val="16"/>
          <w:szCs w:val="16"/>
        </w:rPr>
        <w:t xml:space="preserve"> DOKUMENTS IR PARAKSTĪTS ELEKTRONISKI</w:t>
      </w:r>
    </w:p>
    <w:p w14:paraId="30DD5248" w14:textId="77777777" w:rsidR="00F04292" w:rsidRPr="00F04292" w:rsidRDefault="00F04292" w:rsidP="003D5A73">
      <w:pPr>
        <w:spacing w:line="259" w:lineRule="auto"/>
        <w:jc w:val="center"/>
        <w:rPr>
          <w:color w:val="FF0000"/>
          <w:sz w:val="24"/>
          <w:szCs w:val="24"/>
        </w:rPr>
      </w:pPr>
      <w:r w:rsidRPr="007D0857">
        <w:rPr>
          <w:sz w:val="16"/>
          <w:szCs w:val="16"/>
        </w:rPr>
        <w:t>AR DROŠU ELEKTRONISKO PARAKSTU UN SATUR LAIKA ZĪMOGU</w:t>
      </w:r>
      <w:r w:rsidRPr="00F04292">
        <w:rPr>
          <w:color w:val="FF0000"/>
          <w:sz w:val="24"/>
          <w:szCs w:val="24"/>
        </w:rPr>
        <w:br w:type="page"/>
      </w:r>
    </w:p>
    <w:p w14:paraId="35AA580B" w14:textId="77777777" w:rsidR="00F04292" w:rsidRPr="00E64379" w:rsidRDefault="00F04292" w:rsidP="003D5A73">
      <w:pPr>
        <w:pStyle w:val="Style7"/>
        <w:widowControl/>
        <w:spacing w:before="53" w:line="274" w:lineRule="exact"/>
        <w:jc w:val="right"/>
        <w:rPr>
          <w:rStyle w:val="FontStyle43"/>
          <w:sz w:val="24"/>
          <w:szCs w:val="24"/>
        </w:rPr>
      </w:pPr>
      <w:r w:rsidRPr="00E64379">
        <w:rPr>
          <w:rStyle w:val="FontStyle43"/>
          <w:sz w:val="24"/>
          <w:szCs w:val="24"/>
        </w:rPr>
        <w:lastRenderedPageBreak/>
        <w:t>2.pielikums</w:t>
      </w:r>
    </w:p>
    <w:p w14:paraId="63006733" w14:textId="29546F37" w:rsidR="00F04292" w:rsidRPr="00E64379" w:rsidRDefault="00F04292" w:rsidP="003D5A73">
      <w:pPr>
        <w:jc w:val="right"/>
        <w:rPr>
          <w:sz w:val="24"/>
          <w:szCs w:val="24"/>
          <w:lang w:eastAsia="lv-LV"/>
        </w:rPr>
      </w:pPr>
      <w:r w:rsidRPr="00E64379">
        <w:rPr>
          <w:sz w:val="24"/>
          <w:szCs w:val="24"/>
          <w:lang w:eastAsia="lv-LV"/>
        </w:rPr>
        <w:t>Līgumam Nr. FM VID 202</w:t>
      </w:r>
      <w:r w:rsidR="00206017" w:rsidRPr="00E64379">
        <w:rPr>
          <w:sz w:val="24"/>
          <w:szCs w:val="24"/>
          <w:lang w:eastAsia="lv-LV"/>
        </w:rPr>
        <w:t>3</w:t>
      </w:r>
      <w:r w:rsidRPr="00E64379">
        <w:rPr>
          <w:sz w:val="24"/>
          <w:szCs w:val="24"/>
          <w:lang w:eastAsia="lv-LV"/>
        </w:rPr>
        <w:t>/</w:t>
      </w:r>
      <w:r w:rsidR="00206017" w:rsidRPr="00E64379">
        <w:rPr>
          <w:sz w:val="24"/>
          <w:szCs w:val="24"/>
        </w:rPr>
        <w:t>201</w:t>
      </w:r>
    </w:p>
    <w:p w14:paraId="2183FB20" w14:textId="77777777" w:rsidR="00F04292" w:rsidRPr="00E64379" w:rsidRDefault="00F04292" w:rsidP="003D5A73">
      <w:pPr>
        <w:jc w:val="right"/>
        <w:rPr>
          <w:sz w:val="24"/>
          <w:szCs w:val="24"/>
          <w:lang w:eastAsia="lv-LV"/>
        </w:rPr>
      </w:pPr>
    </w:p>
    <w:p w14:paraId="5F45CE2B" w14:textId="77777777" w:rsidR="00F04292" w:rsidRPr="00E64379" w:rsidRDefault="00F04292" w:rsidP="003D5A73">
      <w:pPr>
        <w:jc w:val="right"/>
        <w:rPr>
          <w:sz w:val="24"/>
          <w:szCs w:val="24"/>
          <w:lang w:eastAsia="lv-LV"/>
        </w:rPr>
      </w:pPr>
      <w:r w:rsidRPr="00E64379">
        <w:rPr>
          <w:sz w:val="24"/>
          <w:szCs w:val="24"/>
          <w:lang w:eastAsia="lv-LV"/>
        </w:rPr>
        <w:t xml:space="preserve">Dokumenta datums ir tā </w:t>
      </w:r>
    </w:p>
    <w:p w14:paraId="140335C5" w14:textId="6F30E180" w:rsidR="00F04292" w:rsidRPr="00E64379" w:rsidRDefault="00F04292" w:rsidP="003D5A73">
      <w:pPr>
        <w:jc w:val="right"/>
        <w:rPr>
          <w:sz w:val="24"/>
          <w:szCs w:val="24"/>
          <w:lang w:eastAsia="lv-LV"/>
        </w:rPr>
      </w:pPr>
      <w:r w:rsidRPr="00E64379">
        <w:rPr>
          <w:sz w:val="24"/>
          <w:szCs w:val="24"/>
          <w:lang w:eastAsia="lv-LV"/>
        </w:rPr>
        <w:t>elektroniskās parakstīšanas datums</w:t>
      </w:r>
    </w:p>
    <w:p w14:paraId="4147D17A" w14:textId="7B3C1766" w:rsidR="00206017" w:rsidRPr="00E64379" w:rsidRDefault="00206017" w:rsidP="003D5A73">
      <w:pPr>
        <w:jc w:val="right"/>
        <w:rPr>
          <w:sz w:val="24"/>
          <w:szCs w:val="24"/>
          <w:lang w:eastAsia="lv-LV"/>
        </w:rPr>
      </w:pPr>
    </w:p>
    <w:p w14:paraId="4B5A9B57" w14:textId="31FB7F20" w:rsidR="00206017" w:rsidRPr="00E64379" w:rsidRDefault="00206017" w:rsidP="00206017">
      <w:pPr>
        <w:autoSpaceDE w:val="0"/>
        <w:autoSpaceDN w:val="0"/>
        <w:adjustRightInd w:val="0"/>
        <w:jc w:val="center"/>
        <w:rPr>
          <w:b/>
          <w:sz w:val="24"/>
          <w:szCs w:val="24"/>
        </w:rPr>
      </w:pPr>
      <w:r w:rsidRPr="00E64379">
        <w:rPr>
          <w:b/>
          <w:sz w:val="24"/>
          <w:szCs w:val="24"/>
        </w:rPr>
        <w:t>Preces cena</w:t>
      </w:r>
    </w:p>
    <w:p w14:paraId="5A327A7E" w14:textId="77777777" w:rsidR="00F04292" w:rsidRPr="00E64379" w:rsidRDefault="00F04292" w:rsidP="003D5A73">
      <w:pPr>
        <w:pStyle w:val="Style7"/>
        <w:widowControl/>
        <w:spacing w:line="240" w:lineRule="exact"/>
        <w:jc w:val="right"/>
        <w:rPr>
          <w:color w:val="FF0000"/>
        </w:rPr>
      </w:pPr>
    </w:p>
    <w:p w14:paraId="6F10AE58" w14:textId="77777777" w:rsidR="00206017" w:rsidRPr="00E64379" w:rsidRDefault="00206017" w:rsidP="00206017">
      <w:pPr>
        <w:pStyle w:val="NormalWeb"/>
        <w:ind w:left="0" w:right="-2"/>
        <w:jc w:val="both"/>
        <w:rPr>
          <w:rFonts w:ascii="Times New Roman"/>
          <w:color w:val="000000" w:themeColor="text1"/>
          <w:lang w:val="lv-LV"/>
        </w:rPr>
      </w:pPr>
      <w:r w:rsidRPr="00E64379">
        <w:rPr>
          <w:rFonts w:ascii="Times New Roman"/>
          <w:b/>
          <w:color w:val="000000" w:themeColor="text1"/>
          <w:lang w:val="lv-LV"/>
        </w:rPr>
        <w:t>Valsts ieņēmumu dienests</w:t>
      </w:r>
      <w:r w:rsidRPr="00E64379">
        <w:rPr>
          <w:rFonts w:ascii="Times New Roman"/>
          <w:color w:val="000000" w:themeColor="text1"/>
          <w:lang w:val="lv-LV"/>
        </w:rPr>
        <w:t>, reģistrācijas Nr. 90000069281, Talejas ielā 1, Rīgā, kā vārdā saskaņā ar likumu “Par Valsts ieņēmumu dienestu” rīkojas tā ģenerāldirektore Ieva Jaunzeme (turpmāk – Pasūtītājs), no vienas puses, un</w:t>
      </w:r>
    </w:p>
    <w:p w14:paraId="466BF9DB" w14:textId="54089B18" w:rsidR="00F04292" w:rsidRPr="00E64379" w:rsidRDefault="00206017" w:rsidP="00206017">
      <w:pPr>
        <w:pStyle w:val="NormalWeb"/>
        <w:spacing w:before="0" w:beforeAutospacing="0" w:after="120" w:afterAutospacing="0"/>
        <w:ind w:left="0" w:right="-2"/>
        <w:jc w:val="both"/>
        <w:rPr>
          <w:rFonts w:ascii="Times New Roman"/>
          <w:lang w:val="lv-LV"/>
        </w:rPr>
      </w:pPr>
      <w:r w:rsidRPr="00E64379">
        <w:rPr>
          <w:rFonts w:ascii="Times New Roman"/>
          <w:lang w:val="lv-LV"/>
        </w:rPr>
        <w:t xml:space="preserve">__________________, reģistrācijas Nr. ______________, ______________________ personā, kura(š) rīkojas saskaņā ar statūtiem (turpmāk – Piegādātājs), no otras puses, abi kopā turpmāk saukti – </w:t>
      </w:r>
      <w:r w:rsidRPr="00E64379">
        <w:rPr>
          <w:rFonts w:ascii="Times New Roman"/>
          <w:bCs/>
          <w:lang w:val="lv-LV"/>
        </w:rPr>
        <w:t>Puses , bet atsevišķi - Puse</w:t>
      </w:r>
      <w:r w:rsidRPr="00E64379">
        <w:rPr>
          <w:rFonts w:ascii="Times New Roman"/>
          <w:lang w:val="lv-LV"/>
        </w:rPr>
        <w:t xml:space="preserve">, </w:t>
      </w:r>
      <w:r w:rsidR="00F04292" w:rsidRPr="00E64379">
        <w:rPr>
          <w:rFonts w:ascii="Times New Roman"/>
          <w:lang w:val="lv-LV"/>
        </w:rPr>
        <w:t>vienojas par šādām Pre</w:t>
      </w:r>
      <w:r w:rsidRPr="00E64379">
        <w:rPr>
          <w:rFonts w:ascii="Times New Roman"/>
          <w:lang w:val="lv-LV"/>
        </w:rPr>
        <w:t>ces</w:t>
      </w:r>
      <w:r w:rsidR="00F04292" w:rsidRPr="00E64379">
        <w:rPr>
          <w:rFonts w:ascii="Times New Roman"/>
          <w:lang w:val="lv-LV"/>
        </w:rPr>
        <w:t xml:space="preserve"> cenām:</w:t>
      </w:r>
    </w:p>
    <w:p w14:paraId="09496AE5" w14:textId="77777777" w:rsidR="00F04292" w:rsidRPr="00F04292" w:rsidRDefault="00F04292" w:rsidP="003D5A73">
      <w:pPr>
        <w:autoSpaceDE w:val="0"/>
        <w:autoSpaceDN w:val="0"/>
        <w:adjustRightInd w:val="0"/>
        <w:jc w:val="center"/>
        <w:rPr>
          <w:b/>
          <w:color w:val="FF0000"/>
          <w:sz w:val="24"/>
          <w:szCs w:val="24"/>
        </w:rPr>
      </w:pPr>
    </w:p>
    <w:tbl>
      <w:tblPr>
        <w:tblStyle w:val="TableGrid1"/>
        <w:tblW w:w="9350" w:type="dxa"/>
        <w:tblCellMar>
          <w:left w:w="0" w:type="dxa"/>
          <w:right w:w="0" w:type="dxa"/>
        </w:tblCellMar>
        <w:tblLook w:val="04A0" w:firstRow="1" w:lastRow="0" w:firstColumn="1" w:lastColumn="0" w:noHBand="0" w:noVBand="1"/>
      </w:tblPr>
      <w:tblGrid>
        <w:gridCol w:w="570"/>
        <w:gridCol w:w="6229"/>
        <w:gridCol w:w="2551"/>
      </w:tblGrid>
      <w:tr w:rsidR="00D56315" w:rsidRPr="009776E2" w14:paraId="6AE02258" w14:textId="77777777" w:rsidTr="007011AE">
        <w:tc>
          <w:tcPr>
            <w:tcW w:w="5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20680FA" w14:textId="77777777" w:rsidR="00D56315" w:rsidRPr="009776E2" w:rsidRDefault="00D56315" w:rsidP="007011AE">
            <w:pPr>
              <w:jc w:val="center"/>
              <w:rPr>
                <w:b/>
                <w:sz w:val="24"/>
                <w:szCs w:val="24"/>
              </w:rPr>
            </w:pPr>
            <w:r w:rsidRPr="009776E2">
              <w:rPr>
                <w:b/>
                <w:sz w:val="24"/>
                <w:szCs w:val="24"/>
              </w:rPr>
              <w:t>Nr. p.k.</w:t>
            </w:r>
          </w:p>
        </w:tc>
        <w:tc>
          <w:tcPr>
            <w:tcW w:w="622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E8ED262" w14:textId="77777777" w:rsidR="00D56315" w:rsidRPr="009776E2" w:rsidRDefault="00D56315" w:rsidP="007011AE">
            <w:pPr>
              <w:jc w:val="center"/>
              <w:rPr>
                <w:b/>
                <w:sz w:val="24"/>
                <w:szCs w:val="24"/>
              </w:rPr>
            </w:pPr>
            <w:r w:rsidRPr="009776E2">
              <w:rPr>
                <w:b/>
                <w:sz w:val="24"/>
                <w:szCs w:val="24"/>
              </w:rPr>
              <w:t>Iepirkuma priekšmets</w:t>
            </w:r>
          </w:p>
        </w:tc>
        <w:tc>
          <w:tcPr>
            <w:tcW w:w="25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829E919" w14:textId="77777777" w:rsidR="00D56315" w:rsidRPr="009776E2" w:rsidRDefault="00D56315" w:rsidP="007011AE">
            <w:pPr>
              <w:jc w:val="center"/>
              <w:rPr>
                <w:b/>
                <w:sz w:val="24"/>
                <w:szCs w:val="24"/>
              </w:rPr>
            </w:pPr>
            <w:r w:rsidRPr="009776E2">
              <w:rPr>
                <w:b/>
                <w:sz w:val="24"/>
                <w:szCs w:val="24"/>
              </w:rPr>
              <w:t>Cena</w:t>
            </w:r>
            <w:r>
              <w:rPr>
                <w:b/>
                <w:sz w:val="24"/>
                <w:szCs w:val="24"/>
              </w:rPr>
              <w:t xml:space="preserve"> par 1 (vienu) gab. </w:t>
            </w:r>
            <w:r w:rsidRPr="009776E2">
              <w:rPr>
                <w:b/>
                <w:sz w:val="24"/>
                <w:szCs w:val="24"/>
              </w:rPr>
              <w:t>EUR (bez PVN)</w:t>
            </w:r>
          </w:p>
        </w:tc>
      </w:tr>
      <w:tr w:rsidR="00D56315" w:rsidRPr="009776E2" w14:paraId="43280C5C" w14:textId="77777777" w:rsidTr="007011AE">
        <w:trPr>
          <w:trHeight w:val="313"/>
        </w:trPr>
        <w:tc>
          <w:tcPr>
            <w:tcW w:w="570" w:type="dxa"/>
            <w:tcBorders>
              <w:top w:val="single" w:sz="4" w:space="0" w:color="auto"/>
              <w:left w:val="single" w:sz="4" w:space="0" w:color="auto"/>
              <w:bottom w:val="single" w:sz="4" w:space="0" w:color="auto"/>
              <w:right w:val="single" w:sz="4" w:space="0" w:color="auto"/>
            </w:tcBorders>
            <w:vAlign w:val="center"/>
          </w:tcPr>
          <w:p w14:paraId="33928800" w14:textId="77777777" w:rsidR="00D56315" w:rsidRPr="00500967" w:rsidRDefault="00D56315" w:rsidP="007011AE">
            <w:pPr>
              <w:ind w:right="101"/>
              <w:jc w:val="center"/>
              <w:rPr>
                <w:b/>
                <w:sz w:val="24"/>
                <w:szCs w:val="24"/>
              </w:rPr>
            </w:pPr>
            <w:r w:rsidRPr="00500967">
              <w:rPr>
                <w:b/>
                <w:sz w:val="24"/>
                <w:szCs w:val="24"/>
              </w:rPr>
              <w:t>1.</w:t>
            </w:r>
          </w:p>
        </w:tc>
        <w:tc>
          <w:tcPr>
            <w:tcW w:w="6229" w:type="dxa"/>
            <w:tcBorders>
              <w:top w:val="single" w:sz="4" w:space="0" w:color="auto"/>
              <w:left w:val="single" w:sz="4" w:space="0" w:color="auto"/>
              <w:bottom w:val="single" w:sz="4" w:space="0" w:color="auto"/>
              <w:right w:val="single" w:sz="4" w:space="0" w:color="auto"/>
            </w:tcBorders>
          </w:tcPr>
          <w:p w14:paraId="17782F8F" w14:textId="77777777" w:rsidR="00D56315" w:rsidRPr="00EF6F81" w:rsidRDefault="00D56315" w:rsidP="007011AE">
            <w:pPr>
              <w:ind w:right="101"/>
              <w:jc w:val="both"/>
              <w:rPr>
                <w:bCs/>
                <w:sz w:val="24"/>
                <w:szCs w:val="24"/>
              </w:rPr>
            </w:pPr>
            <w:r w:rsidRPr="00EF6F81">
              <w:rPr>
                <w:bCs/>
                <w:szCs w:val="24"/>
              </w:rPr>
              <w:t>Prece Nr. 1 “Hromēti ratiņi ar grozu, sīkpakām un pasta sūtījumiem”</w:t>
            </w:r>
          </w:p>
        </w:tc>
        <w:tc>
          <w:tcPr>
            <w:tcW w:w="2551" w:type="dxa"/>
            <w:tcBorders>
              <w:top w:val="single" w:sz="4" w:space="0" w:color="auto"/>
              <w:left w:val="single" w:sz="4" w:space="0" w:color="auto"/>
              <w:bottom w:val="single" w:sz="4" w:space="0" w:color="auto"/>
              <w:right w:val="single" w:sz="4" w:space="0" w:color="auto"/>
            </w:tcBorders>
            <w:vAlign w:val="center"/>
          </w:tcPr>
          <w:p w14:paraId="78C54654" w14:textId="77777777" w:rsidR="00D56315" w:rsidRPr="009776E2" w:rsidRDefault="00D56315" w:rsidP="007011AE">
            <w:pPr>
              <w:jc w:val="center"/>
              <w:rPr>
                <w:sz w:val="24"/>
                <w:szCs w:val="24"/>
              </w:rPr>
            </w:pPr>
          </w:p>
        </w:tc>
      </w:tr>
      <w:tr w:rsidR="00D56315" w:rsidRPr="009776E2" w14:paraId="684850C1" w14:textId="77777777" w:rsidTr="007011AE">
        <w:trPr>
          <w:trHeight w:val="289"/>
        </w:trPr>
        <w:tc>
          <w:tcPr>
            <w:tcW w:w="570" w:type="dxa"/>
            <w:tcBorders>
              <w:top w:val="single" w:sz="4" w:space="0" w:color="auto"/>
              <w:left w:val="single" w:sz="4" w:space="0" w:color="auto"/>
              <w:bottom w:val="single" w:sz="4" w:space="0" w:color="auto"/>
              <w:right w:val="single" w:sz="4" w:space="0" w:color="auto"/>
            </w:tcBorders>
            <w:vAlign w:val="center"/>
          </w:tcPr>
          <w:p w14:paraId="726F0B66" w14:textId="77777777" w:rsidR="00D56315" w:rsidRPr="00500967" w:rsidRDefault="00D56315" w:rsidP="007011AE">
            <w:pPr>
              <w:ind w:right="101"/>
              <w:jc w:val="center"/>
              <w:rPr>
                <w:b/>
                <w:sz w:val="24"/>
                <w:szCs w:val="24"/>
              </w:rPr>
            </w:pPr>
            <w:r w:rsidRPr="00500967">
              <w:rPr>
                <w:b/>
                <w:sz w:val="24"/>
                <w:szCs w:val="24"/>
              </w:rPr>
              <w:t>2.</w:t>
            </w:r>
          </w:p>
        </w:tc>
        <w:tc>
          <w:tcPr>
            <w:tcW w:w="6229" w:type="dxa"/>
            <w:tcBorders>
              <w:top w:val="single" w:sz="4" w:space="0" w:color="auto"/>
              <w:left w:val="single" w:sz="4" w:space="0" w:color="auto"/>
              <w:bottom w:val="single" w:sz="4" w:space="0" w:color="auto"/>
              <w:right w:val="single" w:sz="4" w:space="0" w:color="auto"/>
            </w:tcBorders>
          </w:tcPr>
          <w:p w14:paraId="29152A10" w14:textId="77777777" w:rsidR="00D56315" w:rsidRPr="00EF6F81" w:rsidRDefault="00D56315" w:rsidP="007011AE">
            <w:pPr>
              <w:ind w:right="101"/>
              <w:jc w:val="both"/>
              <w:rPr>
                <w:bCs/>
                <w:sz w:val="24"/>
                <w:szCs w:val="24"/>
              </w:rPr>
            </w:pPr>
            <w:r w:rsidRPr="00EF6F81">
              <w:rPr>
                <w:bCs/>
                <w:szCs w:val="24"/>
              </w:rPr>
              <w:t>Prece Nr. 2 “Ratiņi dokumentu pārvadāšanai”</w:t>
            </w:r>
          </w:p>
        </w:tc>
        <w:tc>
          <w:tcPr>
            <w:tcW w:w="2551" w:type="dxa"/>
            <w:tcBorders>
              <w:top w:val="single" w:sz="4" w:space="0" w:color="auto"/>
              <w:left w:val="single" w:sz="4" w:space="0" w:color="auto"/>
              <w:bottom w:val="single" w:sz="4" w:space="0" w:color="auto"/>
              <w:right w:val="single" w:sz="4" w:space="0" w:color="auto"/>
            </w:tcBorders>
            <w:vAlign w:val="center"/>
          </w:tcPr>
          <w:p w14:paraId="2BFB71C5" w14:textId="77777777" w:rsidR="00D56315" w:rsidRPr="009776E2" w:rsidRDefault="00D56315" w:rsidP="007011AE">
            <w:pPr>
              <w:jc w:val="center"/>
              <w:rPr>
                <w:sz w:val="24"/>
                <w:szCs w:val="24"/>
              </w:rPr>
            </w:pPr>
          </w:p>
        </w:tc>
      </w:tr>
      <w:tr w:rsidR="00D56315" w:rsidRPr="009776E2" w14:paraId="5A3C3872" w14:textId="77777777" w:rsidTr="007011AE">
        <w:trPr>
          <w:trHeight w:val="266"/>
        </w:trPr>
        <w:tc>
          <w:tcPr>
            <w:tcW w:w="570" w:type="dxa"/>
            <w:tcBorders>
              <w:top w:val="single" w:sz="4" w:space="0" w:color="auto"/>
              <w:left w:val="single" w:sz="4" w:space="0" w:color="auto"/>
              <w:bottom w:val="single" w:sz="4" w:space="0" w:color="auto"/>
              <w:right w:val="single" w:sz="4" w:space="0" w:color="auto"/>
            </w:tcBorders>
            <w:vAlign w:val="center"/>
          </w:tcPr>
          <w:p w14:paraId="394EF32D" w14:textId="77777777" w:rsidR="00D56315" w:rsidRPr="00EF36A5" w:rsidRDefault="00D56315" w:rsidP="007011AE">
            <w:pPr>
              <w:ind w:right="101"/>
              <w:jc w:val="center"/>
              <w:rPr>
                <w:b/>
                <w:sz w:val="24"/>
                <w:szCs w:val="24"/>
              </w:rPr>
            </w:pPr>
            <w:r w:rsidRPr="00EF36A5">
              <w:rPr>
                <w:b/>
                <w:sz w:val="24"/>
                <w:szCs w:val="24"/>
              </w:rPr>
              <w:t>3.</w:t>
            </w:r>
          </w:p>
        </w:tc>
        <w:tc>
          <w:tcPr>
            <w:tcW w:w="6229" w:type="dxa"/>
            <w:tcBorders>
              <w:top w:val="single" w:sz="4" w:space="0" w:color="auto"/>
              <w:left w:val="single" w:sz="4" w:space="0" w:color="auto"/>
              <w:bottom w:val="single" w:sz="4" w:space="0" w:color="auto"/>
              <w:right w:val="single" w:sz="4" w:space="0" w:color="auto"/>
            </w:tcBorders>
          </w:tcPr>
          <w:p w14:paraId="24D3D0E1" w14:textId="77777777" w:rsidR="00D56315" w:rsidRPr="00EF6F81" w:rsidRDefault="00D56315" w:rsidP="007011AE">
            <w:pPr>
              <w:ind w:right="101"/>
              <w:jc w:val="both"/>
              <w:rPr>
                <w:bCs/>
                <w:sz w:val="24"/>
                <w:szCs w:val="24"/>
              </w:rPr>
            </w:pPr>
            <w:r w:rsidRPr="00EF6F81">
              <w:rPr>
                <w:bCs/>
                <w:szCs w:val="24"/>
              </w:rPr>
              <w:t>Prece Nr. 3 “Palešu ratiņi, izgatavoti no augstas kvalitātes tērauda”</w:t>
            </w:r>
          </w:p>
        </w:tc>
        <w:tc>
          <w:tcPr>
            <w:tcW w:w="2551" w:type="dxa"/>
            <w:tcBorders>
              <w:top w:val="single" w:sz="4" w:space="0" w:color="auto"/>
              <w:left w:val="single" w:sz="4" w:space="0" w:color="auto"/>
              <w:bottom w:val="single" w:sz="4" w:space="0" w:color="auto"/>
              <w:right w:val="single" w:sz="4" w:space="0" w:color="auto"/>
            </w:tcBorders>
            <w:vAlign w:val="center"/>
          </w:tcPr>
          <w:p w14:paraId="6D00FECF" w14:textId="77777777" w:rsidR="00D56315" w:rsidRPr="009776E2" w:rsidRDefault="00D56315" w:rsidP="007011AE">
            <w:pPr>
              <w:jc w:val="center"/>
              <w:rPr>
                <w:szCs w:val="24"/>
              </w:rPr>
            </w:pPr>
          </w:p>
        </w:tc>
      </w:tr>
      <w:tr w:rsidR="00D56315" w:rsidRPr="009776E2" w14:paraId="4FE816E9" w14:textId="77777777" w:rsidTr="007011AE">
        <w:trPr>
          <w:trHeight w:val="114"/>
        </w:trPr>
        <w:tc>
          <w:tcPr>
            <w:tcW w:w="570" w:type="dxa"/>
            <w:tcBorders>
              <w:top w:val="single" w:sz="4" w:space="0" w:color="auto"/>
              <w:left w:val="single" w:sz="4" w:space="0" w:color="auto"/>
              <w:bottom w:val="single" w:sz="4" w:space="0" w:color="auto"/>
              <w:right w:val="single" w:sz="4" w:space="0" w:color="auto"/>
            </w:tcBorders>
            <w:vAlign w:val="center"/>
          </w:tcPr>
          <w:p w14:paraId="534E40F5" w14:textId="77777777" w:rsidR="00D56315" w:rsidRPr="00EF36A5" w:rsidRDefault="00D56315" w:rsidP="007011AE">
            <w:pPr>
              <w:ind w:right="101"/>
              <w:jc w:val="center"/>
              <w:rPr>
                <w:b/>
                <w:sz w:val="24"/>
                <w:szCs w:val="24"/>
              </w:rPr>
            </w:pPr>
            <w:r w:rsidRPr="00EF36A5">
              <w:rPr>
                <w:b/>
                <w:sz w:val="24"/>
                <w:szCs w:val="24"/>
              </w:rPr>
              <w:t>4.</w:t>
            </w:r>
          </w:p>
        </w:tc>
        <w:tc>
          <w:tcPr>
            <w:tcW w:w="6229" w:type="dxa"/>
            <w:tcBorders>
              <w:top w:val="single" w:sz="4" w:space="0" w:color="auto"/>
              <w:left w:val="single" w:sz="4" w:space="0" w:color="auto"/>
              <w:bottom w:val="single" w:sz="4" w:space="0" w:color="auto"/>
              <w:right w:val="single" w:sz="4" w:space="0" w:color="auto"/>
            </w:tcBorders>
          </w:tcPr>
          <w:p w14:paraId="7C1EE525" w14:textId="77777777" w:rsidR="00D56315" w:rsidRPr="00EF6F81" w:rsidRDefault="00D56315" w:rsidP="007011AE">
            <w:pPr>
              <w:ind w:right="101"/>
              <w:jc w:val="both"/>
              <w:rPr>
                <w:bCs/>
                <w:sz w:val="24"/>
                <w:szCs w:val="24"/>
              </w:rPr>
            </w:pPr>
            <w:r w:rsidRPr="00EF6F81">
              <w:rPr>
                <w:bCs/>
                <w:szCs w:val="24"/>
              </w:rPr>
              <w:t>Prece Nr. 4 “Platformas ratiņi ar noņemamiem sānu paneļiem”</w:t>
            </w:r>
          </w:p>
        </w:tc>
        <w:tc>
          <w:tcPr>
            <w:tcW w:w="2551" w:type="dxa"/>
            <w:tcBorders>
              <w:top w:val="single" w:sz="4" w:space="0" w:color="auto"/>
              <w:left w:val="single" w:sz="4" w:space="0" w:color="auto"/>
              <w:bottom w:val="single" w:sz="4" w:space="0" w:color="auto"/>
              <w:right w:val="single" w:sz="4" w:space="0" w:color="auto"/>
            </w:tcBorders>
            <w:vAlign w:val="center"/>
          </w:tcPr>
          <w:p w14:paraId="4849BD18" w14:textId="77777777" w:rsidR="00D56315" w:rsidRPr="009776E2" w:rsidRDefault="00D56315" w:rsidP="007011AE">
            <w:pPr>
              <w:jc w:val="center"/>
              <w:rPr>
                <w:szCs w:val="24"/>
              </w:rPr>
            </w:pPr>
          </w:p>
        </w:tc>
      </w:tr>
      <w:tr w:rsidR="00D56315" w:rsidRPr="009776E2" w14:paraId="46552E91" w14:textId="77777777" w:rsidTr="007011AE">
        <w:trPr>
          <w:trHeight w:val="260"/>
        </w:trPr>
        <w:tc>
          <w:tcPr>
            <w:tcW w:w="570" w:type="dxa"/>
            <w:tcBorders>
              <w:top w:val="single" w:sz="4" w:space="0" w:color="auto"/>
              <w:left w:val="single" w:sz="4" w:space="0" w:color="auto"/>
              <w:bottom w:val="single" w:sz="4" w:space="0" w:color="auto"/>
              <w:right w:val="single" w:sz="4" w:space="0" w:color="auto"/>
            </w:tcBorders>
            <w:vAlign w:val="center"/>
          </w:tcPr>
          <w:p w14:paraId="15C3D6A4" w14:textId="77777777" w:rsidR="00D56315" w:rsidRPr="00EF36A5" w:rsidRDefault="00D56315" w:rsidP="007011AE">
            <w:pPr>
              <w:ind w:right="101"/>
              <w:jc w:val="center"/>
              <w:rPr>
                <w:b/>
                <w:sz w:val="24"/>
                <w:szCs w:val="24"/>
              </w:rPr>
            </w:pPr>
            <w:r w:rsidRPr="00EF36A5">
              <w:rPr>
                <w:b/>
                <w:sz w:val="24"/>
                <w:szCs w:val="24"/>
              </w:rPr>
              <w:t>5.</w:t>
            </w:r>
          </w:p>
        </w:tc>
        <w:tc>
          <w:tcPr>
            <w:tcW w:w="6229" w:type="dxa"/>
            <w:tcBorders>
              <w:top w:val="single" w:sz="4" w:space="0" w:color="auto"/>
              <w:left w:val="single" w:sz="4" w:space="0" w:color="auto"/>
              <w:bottom w:val="single" w:sz="4" w:space="0" w:color="auto"/>
              <w:right w:val="single" w:sz="4" w:space="0" w:color="auto"/>
            </w:tcBorders>
          </w:tcPr>
          <w:p w14:paraId="150E1DEF" w14:textId="77777777" w:rsidR="00D56315" w:rsidRPr="00EF6F81" w:rsidRDefault="00D56315" w:rsidP="007011AE">
            <w:pPr>
              <w:ind w:right="101"/>
              <w:jc w:val="both"/>
              <w:rPr>
                <w:bCs/>
                <w:sz w:val="24"/>
                <w:szCs w:val="24"/>
              </w:rPr>
            </w:pPr>
            <w:r w:rsidRPr="00EF6F81">
              <w:rPr>
                <w:bCs/>
                <w:szCs w:val="24"/>
                <w:lang w:eastAsia="lv-LV"/>
              </w:rPr>
              <w:t>Prece Nr. 5 “Saliekamie platformas ratiņi ar rokturi”</w:t>
            </w:r>
          </w:p>
        </w:tc>
        <w:tc>
          <w:tcPr>
            <w:tcW w:w="2551" w:type="dxa"/>
            <w:tcBorders>
              <w:top w:val="single" w:sz="4" w:space="0" w:color="auto"/>
              <w:left w:val="single" w:sz="4" w:space="0" w:color="auto"/>
              <w:bottom w:val="single" w:sz="4" w:space="0" w:color="auto"/>
              <w:right w:val="single" w:sz="4" w:space="0" w:color="auto"/>
            </w:tcBorders>
            <w:vAlign w:val="center"/>
          </w:tcPr>
          <w:p w14:paraId="599F10D2" w14:textId="77777777" w:rsidR="00D56315" w:rsidRPr="009776E2" w:rsidRDefault="00D56315" w:rsidP="007011AE">
            <w:pPr>
              <w:jc w:val="center"/>
              <w:rPr>
                <w:szCs w:val="24"/>
              </w:rPr>
            </w:pPr>
          </w:p>
        </w:tc>
      </w:tr>
      <w:tr w:rsidR="00D56315" w:rsidRPr="009776E2" w14:paraId="057C19E5" w14:textId="77777777" w:rsidTr="007011AE">
        <w:trPr>
          <w:trHeight w:val="264"/>
        </w:trPr>
        <w:tc>
          <w:tcPr>
            <w:tcW w:w="570" w:type="dxa"/>
            <w:tcBorders>
              <w:top w:val="single" w:sz="4" w:space="0" w:color="auto"/>
              <w:left w:val="single" w:sz="4" w:space="0" w:color="auto"/>
              <w:bottom w:val="single" w:sz="4" w:space="0" w:color="auto"/>
              <w:right w:val="single" w:sz="4" w:space="0" w:color="auto"/>
            </w:tcBorders>
            <w:vAlign w:val="center"/>
          </w:tcPr>
          <w:p w14:paraId="4CE84831" w14:textId="77777777" w:rsidR="00D56315" w:rsidRPr="00EF36A5" w:rsidRDefault="00D56315" w:rsidP="007011AE">
            <w:pPr>
              <w:ind w:right="101"/>
              <w:jc w:val="center"/>
              <w:rPr>
                <w:b/>
                <w:sz w:val="24"/>
                <w:szCs w:val="24"/>
              </w:rPr>
            </w:pPr>
            <w:r w:rsidRPr="00EF36A5">
              <w:rPr>
                <w:b/>
                <w:sz w:val="24"/>
                <w:szCs w:val="24"/>
              </w:rPr>
              <w:t>6.</w:t>
            </w:r>
          </w:p>
        </w:tc>
        <w:tc>
          <w:tcPr>
            <w:tcW w:w="6229" w:type="dxa"/>
            <w:tcBorders>
              <w:top w:val="single" w:sz="4" w:space="0" w:color="auto"/>
              <w:left w:val="single" w:sz="4" w:space="0" w:color="auto"/>
              <w:bottom w:val="single" w:sz="4" w:space="0" w:color="auto"/>
              <w:right w:val="single" w:sz="4" w:space="0" w:color="auto"/>
            </w:tcBorders>
          </w:tcPr>
          <w:p w14:paraId="06265FA3" w14:textId="77777777" w:rsidR="00D56315" w:rsidRPr="00EF6F81" w:rsidRDefault="00D56315" w:rsidP="007011AE">
            <w:pPr>
              <w:jc w:val="both"/>
              <w:rPr>
                <w:bCs/>
                <w:sz w:val="24"/>
                <w:szCs w:val="24"/>
              </w:rPr>
            </w:pPr>
            <w:r w:rsidRPr="00EF6F81">
              <w:rPr>
                <w:bCs/>
                <w:szCs w:val="24"/>
              </w:rPr>
              <w:t>Prece Nr. 6 “Ratiņi kravas transportēšanai”</w:t>
            </w:r>
          </w:p>
        </w:tc>
        <w:tc>
          <w:tcPr>
            <w:tcW w:w="2551" w:type="dxa"/>
            <w:tcBorders>
              <w:top w:val="single" w:sz="4" w:space="0" w:color="auto"/>
              <w:left w:val="single" w:sz="4" w:space="0" w:color="auto"/>
              <w:bottom w:val="single" w:sz="4" w:space="0" w:color="auto"/>
              <w:right w:val="single" w:sz="4" w:space="0" w:color="auto"/>
            </w:tcBorders>
            <w:vAlign w:val="center"/>
          </w:tcPr>
          <w:p w14:paraId="092FAFE8" w14:textId="77777777" w:rsidR="00D56315" w:rsidRPr="009776E2" w:rsidRDefault="00D56315" w:rsidP="007011AE">
            <w:pPr>
              <w:jc w:val="center"/>
              <w:rPr>
                <w:szCs w:val="24"/>
              </w:rPr>
            </w:pPr>
          </w:p>
        </w:tc>
      </w:tr>
      <w:tr w:rsidR="00D56315" w:rsidRPr="009776E2" w14:paraId="6A1E4A59" w14:textId="77777777" w:rsidTr="007011AE">
        <w:trPr>
          <w:trHeight w:val="112"/>
        </w:trPr>
        <w:tc>
          <w:tcPr>
            <w:tcW w:w="679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4FA2C07" w14:textId="77777777" w:rsidR="00D56315" w:rsidRPr="009776E2" w:rsidRDefault="00D56315" w:rsidP="007011AE">
            <w:pPr>
              <w:jc w:val="right"/>
              <w:rPr>
                <w:b/>
                <w:sz w:val="24"/>
                <w:szCs w:val="24"/>
              </w:rPr>
            </w:pPr>
            <w:r w:rsidRPr="009776E2">
              <w:rPr>
                <w:b/>
                <w:sz w:val="24"/>
                <w:szCs w:val="24"/>
              </w:rPr>
              <w:t>Kopā EUR bez PVN:</w:t>
            </w:r>
          </w:p>
        </w:tc>
        <w:tc>
          <w:tcPr>
            <w:tcW w:w="25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77C71D" w14:textId="77777777" w:rsidR="00D56315" w:rsidRPr="009776E2" w:rsidRDefault="00D56315" w:rsidP="007011AE">
            <w:pPr>
              <w:jc w:val="center"/>
              <w:rPr>
                <w:b/>
                <w:sz w:val="24"/>
                <w:szCs w:val="24"/>
              </w:rPr>
            </w:pPr>
          </w:p>
        </w:tc>
      </w:tr>
    </w:tbl>
    <w:p w14:paraId="7FF44B1F" w14:textId="2FD638AB" w:rsidR="00F04292" w:rsidRDefault="00F04292" w:rsidP="003D5A73">
      <w:pPr>
        <w:autoSpaceDE w:val="0"/>
        <w:autoSpaceDN w:val="0"/>
        <w:adjustRightInd w:val="0"/>
        <w:jc w:val="center"/>
        <w:rPr>
          <w:b/>
          <w:color w:val="FF0000"/>
          <w:sz w:val="24"/>
          <w:szCs w:val="24"/>
        </w:rPr>
      </w:pPr>
    </w:p>
    <w:p w14:paraId="4848D4BB" w14:textId="2D15F741" w:rsidR="000F228B" w:rsidRDefault="000F228B" w:rsidP="003D5A73">
      <w:pPr>
        <w:autoSpaceDE w:val="0"/>
        <w:autoSpaceDN w:val="0"/>
        <w:adjustRightInd w:val="0"/>
        <w:jc w:val="center"/>
        <w:rPr>
          <w:b/>
          <w:color w:val="FF0000"/>
          <w:sz w:val="24"/>
          <w:szCs w:val="24"/>
        </w:rPr>
      </w:pPr>
    </w:p>
    <w:p w14:paraId="5049C7F6" w14:textId="77777777" w:rsidR="000F228B" w:rsidRPr="00894DAC" w:rsidRDefault="000F228B" w:rsidP="000F228B">
      <w:pPr>
        <w:jc w:val="center"/>
        <w:rPr>
          <w:b/>
          <w:sz w:val="24"/>
        </w:rPr>
      </w:pPr>
      <w:r w:rsidRPr="00894DAC">
        <w:rPr>
          <w:b/>
          <w:sz w:val="24"/>
        </w:rPr>
        <w:t>Pušu paraksti:</w:t>
      </w:r>
    </w:p>
    <w:p w14:paraId="39890EA5" w14:textId="77777777" w:rsidR="000F228B" w:rsidRPr="00894DAC" w:rsidRDefault="000F228B" w:rsidP="000F228B">
      <w:pPr>
        <w:jc w:val="center"/>
        <w:rPr>
          <w:sz w:val="24"/>
        </w:rPr>
      </w:pPr>
    </w:p>
    <w:p w14:paraId="5A03A775" w14:textId="77777777" w:rsidR="000F228B" w:rsidRPr="00894DAC" w:rsidRDefault="000F228B" w:rsidP="000F228B">
      <w:pPr>
        <w:tabs>
          <w:tab w:val="center" w:pos="4678"/>
        </w:tabs>
        <w:rPr>
          <w:sz w:val="24"/>
        </w:rPr>
      </w:pPr>
      <w:r w:rsidRPr="00894DAC">
        <w:rPr>
          <w:sz w:val="24"/>
        </w:rPr>
        <w:t>Pasūtītājs:</w:t>
      </w:r>
      <w:r w:rsidRPr="00894DAC">
        <w:rPr>
          <w:sz w:val="24"/>
        </w:rPr>
        <w:tab/>
        <w:t xml:space="preserve">                Piegādātājs:</w:t>
      </w:r>
    </w:p>
    <w:p w14:paraId="593C1356" w14:textId="77777777" w:rsidR="000F228B" w:rsidRPr="00894DAC" w:rsidRDefault="000F228B" w:rsidP="000F228B">
      <w:pPr>
        <w:tabs>
          <w:tab w:val="center" w:pos="4678"/>
        </w:tabs>
        <w:jc w:val="both"/>
        <w:rPr>
          <w:b/>
          <w:sz w:val="24"/>
        </w:rPr>
      </w:pPr>
      <w:r w:rsidRPr="00894DAC">
        <w:rPr>
          <w:b/>
          <w:sz w:val="24"/>
        </w:rPr>
        <w:t>Valsts ieņēmumu dienests</w:t>
      </w:r>
      <w:r w:rsidRPr="00894DAC">
        <w:rPr>
          <w:b/>
          <w:sz w:val="24"/>
        </w:rPr>
        <w:tab/>
        <w:t xml:space="preserve">                   Nosaukums</w:t>
      </w:r>
    </w:p>
    <w:tbl>
      <w:tblPr>
        <w:tblW w:w="9215" w:type="dxa"/>
        <w:tblLayout w:type="fixed"/>
        <w:tblLook w:val="0000" w:firstRow="0" w:lastRow="0" w:firstColumn="0" w:lastColumn="0" w:noHBand="0" w:noVBand="0"/>
      </w:tblPr>
      <w:tblGrid>
        <w:gridCol w:w="4608"/>
        <w:gridCol w:w="4607"/>
      </w:tblGrid>
      <w:tr w:rsidR="000F228B" w:rsidRPr="00894DAC" w14:paraId="26274E9E" w14:textId="77777777" w:rsidTr="007011AE">
        <w:trPr>
          <w:trHeight w:val="457"/>
        </w:trPr>
        <w:tc>
          <w:tcPr>
            <w:tcW w:w="4608" w:type="dxa"/>
            <w:shd w:val="clear" w:color="auto" w:fill="auto"/>
          </w:tcPr>
          <w:p w14:paraId="70BEB04B" w14:textId="77777777" w:rsidR="000F228B" w:rsidRPr="00894DAC" w:rsidRDefault="000F228B" w:rsidP="007011AE">
            <w:pPr>
              <w:ind w:right="-2"/>
              <w:jc w:val="both"/>
              <w:rPr>
                <w:sz w:val="24"/>
              </w:rPr>
            </w:pPr>
            <w:r w:rsidRPr="00894DAC">
              <w:rPr>
                <w:sz w:val="24"/>
              </w:rPr>
              <w:t>___________________</w:t>
            </w:r>
          </w:p>
        </w:tc>
        <w:tc>
          <w:tcPr>
            <w:tcW w:w="4607" w:type="dxa"/>
            <w:shd w:val="clear" w:color="auto" w:fill="auto"/>
          </w:tcPr>
          <w:p w14:paraId="5E7E1638" w14:textId="77777777" w:rsidR="000F228B" w:rsidRPr="00894DAC" w:rsidRDefault="000F228B" w:rsidP="007011AE">
            <w:pPr>
              <w:ind w:right="-2"/>
              <w:rPr>
                <w:rFonts w:eastAsia="Calibri"/>
                <w:sz w:val="24"/>
              </w:rPr>
            </w:pPr>
            <w:r w:rsidRPr="00894DAC">
              <w:rPr>
                <w:rFonts w:eastAsia="Calibri"/>
                <w:sz w:val="24"/>
              </w:rPr>
              <w:t xml:space="preserve"> _________________  </w:t>
            </w:r>
          </w:p>
        </w:tc>
      </w:tr>
    </w:tbl>
    <w:p w14:paraId="3EBB52FA" w14:textId="6C0B56E8" w:rsidR="000F228B" w:rsidRDefault="000F228B" w:rsidP="003D5A73">
      <w:pPr>
        <w:autoSpaceDE w:val="0"/>
        <w:autoSpaceDN w:val="0"/>
        <w:adjustRightInd w:val="0"/>
        <w:jc w:val="center"/>
        <w:rPr>
          <w:b/>
          <w:color w:val="FF0000"/>
          <w:sz w:val="24"/>
          <w:szCs w:val="24"/>
        </w:rPr>
      </w:pPr>
    </w:p>
    <w:p w14:paraId="0A11E688" w14:textId="6BC59518" w:rsidR="000F228B" w:rsidRPr="007D0857" w:rsidRDefault="000F228B" w:rsidP="003D5A73">
      <w:pPr>
        <w:autoSpaceDE w:val="0"/>
        <w:autoSpaceDN w:val="0"/>
        <w:adjustRightInd w:val="0"/>
        <w:jc w:val="center"/>
        <w:rPr>
          <w:b/>
          <w:sz w:val="24"/>
          <w:szCs w:val="24"/>
        </w:rPr>
      </w:pPr>
    </w:p>
    <w:p w14:paraId="0B442E97" w14:textId="77777777" w:rsidR="000F228B" w:rsidRPr="007D0857" w:rsidRDefault="000F228B" w:rsidP="000F228B">
      <w:pPr>
        <w:spacing w:line="259" w:lineRule="auto"/>
        <w:jc w:val="center"/>
        <w:rPr>
          <w:sz w:val="16"/>
          <w:szCs w:val="16"/>
        </w:rPr>
      </w:pPr>
      <w:r w:rsidRPr="007D0857">
        <w:rPr>
          <w:sz w:val="16"/>
          <w:szCs w:val="16"/>
        </w:rPr>
        <w:t>DOKUMENTS IR PARAKSTĪTS ELEKTRONISKI</w:t>
      </w:r>
    </w:p>
    <w:p w14:paraId="15F5A193" w14:textId="51BC1472" w:rsidR="000F228B" w:rsidRPr="007D0857" w:rsidRDefault="000F228B" w:rsidP="000F228B">
      <w:pPr>
        <w:autoSpaceDE w:val="0"/>
        <w:autoSpaceDN w:val="0"/>
        <w:adjustRightInd w:val="0"/>
        <w:jc w:val="center"/>
        <w:rPr>
          <w:b/>
          <w:sz w:val="24"/>
          <w:szCs w:val="24"/>
        </w:rPr>
      </w:pPr>
      <w:r w:rsidRPr="007D0857">
        <w:rPr>
          <w:sz w:val="16"/>
          <w:szCs w:val="16"/>
        </w:rPr>
        <w:t>AR DROŠU ELEKTRONISKO PARAKSTU UN SATUR LAIKA ZĪMOGU</w:t>
      </w:r>
    </w:p>
    <w:sectPr w:rsidR="000F228B" w:rsidRPr="007D0857" w:rsidSect="00D31A3D">
      <w:headerReference w:type="default" r:id="rId20"/>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398446" w14:textId="77777777" w:rsidR="00A00E3C" w:rsidRDefault="00A00E3C">
      <w:r>
        <w:separator/>
      </w:r>
    </w:p>
  </w:endnote>
  <w:endnote w:type="continuationSeparator" w:id="0">
    <w:p w14:paraId="0E14D9FB" w14:textId="77777777" w:rsidR="00A00E3C" w:rsidRDefault="00A00E3C">
      <w:r>
        <w:continuationSeparator/>
      </w:r>
    </w:p>
  </w:endnote>
  <w:endnote w:type="continuationNotice" w:id="1">
    <w:p w14:paraId="45161042" w14:textId="77777777" w:rsidR="004D094A" w:rsidRDefault="004D09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9D43C5" w14:textId="77777777" w:rsidR="00A00E3C" w:rsidRDefault="00A00E3C">
      <w:r>
        <w:separator/>
      </w:r>
    </w:p>
  </w:footnote>
  <w:footnote w:type="continuationSeparator" w:id="0">
    <w:p w14:paraId="4F7AC8C2" w14:textId="77777777" w:rsidR="00A00E3C" w:rsidRDefault="00A00E3C">
      <w:r>
        <w:continuationSeparator/>
      </w:r>
    </w:p>
  </w:footnote>
  <w:footnote w:type="continuationNotice" w:id="1">
    <w:p w14:paraId="33A531EF" w14:textId="77777777" w:rsidR="004D094A" w:rsidRDefault="004D094A"/>
  </w:footnote>
  <w:footnote w:id="2">
    <w:p w14:paraId="300F1A51" w14:textId="77777777" w:rsidR="00D56315" w:rsidRPr="004B501C" w:rsidRDefault="00D56315" w:rsidP="00D56315">
      <w:pPr>
        <w:pStyle w:val="FootnoteText"/>
        <w:jc w:val="both"/>
      </w:pPr>
      <w:r w:rsidRPr="004B501C">
        <w:rPr>
          <w:rStyle w:val="FootnoteReference"/>
        </w:rPr>
        <w:footnoteRef/>
      </w:r>
      <w:r w:rsidRPr="004B501C">
        <w:t xml:space="preserve"> </w:t>
      </w:r>
      <w:r w:rsidRPr="004B501C">
        <w:rPr>
          <w:i/>
        </w:rPr>
        <w:t>A</w:t>
      </w:r>
      <w:r w:rsidRPr="004B501C">
        <w:rPr>
          <w:rFonts w:cs="Times New Roman"/>
          <w:i/>
        </w:rPr>
        <w:t xml:space="preserve">izpilda pretendents, ierakstot vārdu </w:t>
      </w:r>
      <w:r w:rsidRPr="004B501C">
        <w:rPr>
          <w:rFonts w:cs="Times New Roman"/>
          <w:b/>
          <w:i/>
        </w:rPr>
        <w:t>„APLIECINĀM”</w:t>
      </w:r>
      <w:r w:rsidRPr="004B501C">
        <w:rPr>
          <w:rFonts w:cs="Times New Roman"/>
          <w:i/>
        </w:rPr>
        <w:t xml:space="preserve"> vai </w:t>
      </w:r>
      <w:r w:rsidRPr="004B501C">
        <w:rPr>
          <w:rFonts w:cs="Times New Roman"/>
          <w:b/>
          <w:i/>
        </w:rPr>
        <w:t>“NODROŠINĀSIM”</w:t>
      </w:r>
      <w:r w:rsidRPr="004B501C">
        <w:rPr>
          <w:rFonts w:cs="Times New Roman"/>
          <w:i/>
        </w:rPr>
        <w:t>, vai</w:t>
      </w:r>
      <w:r w:rsidRPr="004B501C">
        <w:rPr>
          <w:rFonts w:cs="Times New Roman"/>
          <w:b/>
          <w:i/>
        </w:rPr>
        <w:t xml:space="preserve"> „PIEKRĪTAM”</w:t>
      </w:r>
      <w:r w:rsidRPr="004B501C">
        <w:rPr>
          <w:rFonts w:cs="Times New Roman"/>
          <w:i/>
        </w:rPr>
        <w:t>, vai citādi raksturojot savas spējas nodrošināt prasību ievērošanu.</w:t>
      </w:r>
      <w:r w:rsidRPr="004B501C">
        <w:rPr>
          <w:rFonts w:cs="Times New Roman"/>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6086637"/>
      <w:docPartObj>
        <w:docPartGallery w:val="Page Numbers (Top of Page)"/>
        <w:docPartUnique/>
      </w:docPartObj>
    </w:sdtPr>
    <w:sdtEndPr>
      <w:rPr>
        <w:noProof/>
        <w:sz w:val="22"/>
        <w:szCs w:val="22"/>
      </w:rPr>
    </w:sdtEndPr>
    <w:sdtContent>
      <w:p w14:paraId="6D1F1AB6" w14:textId="77777777" w:rsidR="00C317AE" w:rsidRPr="004C208D" w:rsidRDefault="003856F8">
        <w:pPr>
          <w:pStyle w:val="Header"/>
          <w:jc w:val="center"/>
          <w:rPr>
            <w:sz w:val="22"/>
            <w:szCs w:val="22"/>
          </w:rPr>
        </w:pPr>
        <w:r w:rsidRPr="004C208D">
          <w:rPr>
            <w:sz w:val="22"/>
            <w:szCs w:val="22"/>
          </w:rPr>
          <w:fldChar w:fldCharType="begin"/>
        </w:r>
        <w:r w:rsidRPr="004C208D">
          <w:rPr>
            <w:sz w:val="22"/>
            <w:szCs w:val="22"/>
          </w:rPr>
          <w:instrText xml:space="preserve"> PAGE   \* MERGEFORMAT </w:instrText>
        </w:r>
        <w:r w:rsidRPr="004C208D">
          <w:rPr>
            <w:sz w:val="22"/>
            <w:szCs w:val="22"/>
          </w:rPr>
          <w:fldChar w:fldCharType="separate"/>
        </w:r>
        <w:r>
          <w:rPr>
            <w:noProof/>
            <w:sz w:val="22"/>
            <w:szCs w:val="22"/>
          </w:rPr>
          <w:t>11</w:t>
        </w:r>
        <w:r w:rsidRPr="004C208D">
          <w:rPr>
            <w:noProof/>
            <w:sz w:val="22"/>
            <w:szCs w:val="22"/>
          </w:rPr>
          <w:fldChar w:fldCharType="end"/>
        </w:r>
      </w:p>
    </w:sdtContent>
  </w:sdt>
  <w:p w14:paraId="5D50ACA1" w14:textId="77777777" w:rsidR="00C317AE" w:rsidRDefault="003856F8">
    <w:pPr>
      <w:pStyle w:val="Style7"/>
      <w:widowControl/>
      <w:spacing w:line="240" w:lineRule="auto"/>
      <w:ind w:left="4450"/>
      <w:jc w:val="both"/>
      <w:rPr>
        <w:rStyle w:val="FontStyle43"/>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839CC"/>
    <w:multiLevelType w:val="multilevel"/>
    <w:tmpl w:val="70B69870"/>
    <w:lvl w:ilvl="0">
      <w:start w:val="7"/>
      <w:numFmt w:val="decimal"/>
      <w:lvlText w:val="%1."/>
      <w:lvlJc w:val="left"/>
      <w:pPr>
        <w:ind w:left="360" w:hanging="360"/>
      </w:pPr>
      <w:rPr>
        <w:rFonts w:hint="default"/>
        <w:b/>
      </w:rPr>
    </w:lvl>
    <w:lvl w:ilvl="1">
      <w:start w:val="1"/>
      <w:numFmt w:val="decimal"/>
      <w:lvlText w:val="%1.%2."/>
      <w:lvlJc w:val="left"/>
      <w:pPr>
        <w:ind w:left="786" w:hanging="360"/>
      </w:pPr>
      <w:rPr>
        <w:rFonts w:hint="default"/>
        <w:b/>
      </w:rPr>
    </w:lvl>
    <w:lvl w:ilvl="2">
      <w:start w:val="1"/>
      <w:numFmt w:val="decimal"/>
      <w:lvlText w:val="%1.%2.%3."/>
      <w:lvlJc w:val="left"/>
      <w:pPr>
        <w:ind w:left="1572" w:hanging="720"/>
      </w:pPr>
      <w:rPr>
        <w:rFonts w:hint="default"/>
        <w:b/>
        <w:color w:val="auto"/>
      </w:rPr>
    </w:lvl>
    <w:lvl w:ilvl="3">
      <w:start w:val="1"/>
      <w:numFmt w:val="decimal"/>
      <w:lvlText w:val="%1.%2.%3.%4."/>
      <w:lvlJc w:val="left"/>
      <w:pPr>
        <w:ind w:left="1998" w:hanging="720"/>
      </w:pPr>
      <w:rPr>
        <w:rFonts w:hint="default"/>
        <w:b w:val="0"/>
      </w:rPr>
    </w:lvl>
    <w:lvl w:ilvl="4">
      <w:start w:val="1"/>
      <w:numFmt w:val="decimal"/>
      <w:lvlText w:val="%1.%2.%3.%4.%5."/>
      <w:lvlJc w:val="left"/>
      <w:pPr>
        <w:ind w:left="2784" w:hanging="1080"/>
      </w:pPr>
      <w:rPr>
        <w:rFonts w:hint="default"/>
        <w:b w:val="0"/>
      </w:rPr>
    </w:lvl>
    <w:lvl w:ilvl="5">
      <w:start w:val="1"/>
      <w:numFmt w:val="decimal"/>
      <w:lvlText w:val="%1.%2.%3.%4.%5.%6."/>
      <w:lvlJc w:val="left"/>
      <w:pPr>
        <w:ind w:left="3210" w:hanging="1080"/>
      </w:pPr>
      <w:rPr>
        <w:rFonts w:hint="default"/>
        <w:b w:val="0"/>
      </w:rPr>
    </w:lvl>
    <w:lvl w:ilvl="6">
      <w:start w:val="1"/>
      <w:numFmt w:val="decimal"/>
      <w:lvlText w:val="%1.%2.%3.%4.%5.%6.%7."/>
      <w:lvlJc w:val="left"/>
      <w:pPr>
        <w:ind w:left="3636" w:hanging="1080"/>
      </w:pPr>
      <w:rPr>
        <w:rFonts w:hint="default"/>
        <w:b w:val="0"/>
      </w:rPr>
    </w:lvl>
    <w:lvl w:ilvl="7">
      <w:start w:val="1"/>
      <w:numFmt w:val="decimal"/>
      <w:lvlText w:val="%1.%2.%3.%4.%5.%6.%7.%8."/>
      <w:lvlJc w:val="left"/>
      <w:pPr>
        <w:ind w:left="4422" w:hanging="1440"/>
      </w:pPr>
      <w:rPr>
        <w:rFonts w:hint="default"/>
        <w:b w:val="0"/>
      </w:rPr>
    </w:lvl>
    <w:lvl w:ilvl="8">
      <w:start w:val="1"/>
      <w:numFmt w:val="decimal"/>
      <w:lvlText w:val="%1.%2.%3.%4.%5.%6.%7.%8.%9."/>
      <w:lvlJc w:val="left"/>
      <w:pPr>
        <w:ind w:left="4848" w:hanging="1440"/>
      </w:pPr>
      <w:rPr>
        <w:rFonts w:hint="default"/>
        <w:b w:val="0"/>
      </w:rPr>
    </w:lvl>
  </w:abstractNum>
  <w:abstractNum w:abstractNumId="1" w15:restartNumberingAfterBreak="0">
    <w:nsid w:val="186E6D0C"/>
    <w:multiLevelType w:val="multilevel"/>
    <w:tmpl w:val="2DE61658"/>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274D7EE0"/>
    <w:multiLevelType w:val="multilevel"/>
    <w:tmpl w:val="C2E8F536"/>
    <w:lvl w:ilvl="0">
      <w:start w:val="9"/>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 w15:restartNumberingAfterBreak="0">
    <w:nsid w:val="40721556"/>
    <w:multiLevelType w:val="multilevel"/>
    <w:tmpl w:val="697C3BC2"/>
    <w:lvl w:ilvl="0">
      <w:start w:val="6"/>
      <w:numFmt w:val="decimal"/>
      <w:lvlText w:val="%1."/>
      <w:lvlJc w:val="left"/>
      <w:pPr>
        <w:ind w:left="360" w:hanging="360"/>
      </w:pPr>
      <w:rPr>
        <w:rFonts w:hint="default"/>
        <w:b w:val="0"/>
      </w:rPr>
    </w:lvl>
    <w:lvl w:ilvl="1">
      <w:start w:val="1"/>
      <w:numFmt w:val="decimal"/>
      <w:lvlText w:val="%1.%2."/>
      <w:lvlJc w:val="left"/>
      <w:pPr>
        <w:ind w:left="7872"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 w15:restartNumberingAfterBreak="0">
    <w:nsid w:val="44040F70"/>
    <w:multiLevelType w:val="singleLevel"/>
    <w:tmpl w:val="BB8C83C2"/>
    <w:lvl w:ilvl="0">
      <w:start w:val="2"/>
      <w:numFmt w:val="decimal"/>
      <w:lvlText w:val="2.%1."/>
      <w:legacy w:legacy="1" w:legacySpace="0" w:legacyIndent="566"/>
      <w:lvlJc w:val="left"/>
      <w:rPr>
        <w:rFonts w:ascii="Times New Roman" w:hAnsi="Times New Roman" w:cs="Times New Roman" w:hint="default"/>
      </w:rPr>
    </w:lvl>
  </w:abstractNum>
  <w:abstractNum w:abstractNumId="5" w15:restartNumberingAfterBreak="0">
    <w:nsid w:val="4D877C7F"/>
    <w:multiLevelType w:val="multilevel"/>
    <w:tmpl w:val="799A81F0"/>
    <w:lvl w:ilvl="0">
      <w:start w:val="7"/>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 w15:restartNumberingAfterBreak="0">
    <w:nsid w:val="6983092C"/>
    <w:multiLevelType w:val="multilevel"/>
    <w:tmpl w:val="14323B74"/>
    <w:lvl w:ilvl="0">
      <w:start w:val="1"/>
      <w:numFmt w:val="decimal"/>
      <w:lvlText w:val="%1."/>
      <w:lvlJc w:val="left"/>
      <w:pPr>
        <w:ind w:left="360" w:hanging="360"/>
      </w:pPr>
      <w:rPr>
        <w:rFonts w:hint="default"/>
        <w:b/>
      </w:rPr>
    </w:lvl>
    <w:lvl w:ilvl="1">
      <w:start w:val="1"/>
      <w:numFmt w:val="decimal"/>
      <w:lvlText w:val="%1.%2."/>
      <w:lvlJc w:val="left"/>
      <w:pPr>
        <w:ind w:left="3268" w:hanging="432"/>
      </w:pPr>
      <w:rPr>
        <w:rFonts w:hint="default"/>
        <w:b/>
        <w:strike w:val="0"/>
        <w:color w:val="auto"/>
        <w:sz w:val="24"/>
        <w:szCs w:val="24"/>
      </w:rPr>
    </w:lvl>
    <w:lvl w:ilvl="2">
      <w:start w:val="1"/>
      <w:numFmt w:val="decimal"/>
      <w:lvlText w:val="%1.%2.%3."/>
      <w:lvlJc w:val="left"/>
      <w:pPr>
        <w:ind w:left="1224" w:hanging="504"/>
      </w:pPr>
      <w:rPr>
        <w:rFonts w:hint="default"/>
        <w:b/>
        <w:color w:val="auto"/>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7" w15:restartNumberingAfterBreak="0">
    <w:nsid w:val="7EF70F6C"/>
    <w:multiLevelType w:val="multilevel"/>
    <w:tmpl w:val="C52A845E"/>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num w:numId="1" w16cid:durableId="636643082">
    <w:abstractNumId w:val="4"/>
  </w:num>
  <w:num w:numId="2" w16cid:durableId="1198129209">
    <w:abstractNumId w:val="7"/>
  </w:num>
  <w:num w:numId="3" w16cid:durableId="1058360212">
    <w:abstractNumId w:val="3"/>
  </w:num>
  <w:num w:numId="4" w16cid:durableId="655689314">
    <w:abstractNumId w:val="5"/>
  </w:num>
  <w:num w:numId="5" w16cid:durableId="468744465">
    <w:abstractNumId w:val="1"/>
  </w:num>
  <w:num w:numId="6" w16cid:durableId="1599753091">
    <w:abstractNumId w:val="2"/>
  </w:num>
  <w:num w:numId="7" w16cid:durableId="1260218963">
    <w:abstractNumId w:val="6"/>
  </w:num>
  <w:num w:numId="8" w16cid:durableId="13777803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292"/>
    <w:rsid w:val="00002857"/>
    <w:rsid w:val="00007C3E"/>
    <w:rsid w:val="00034537"/>
    <w:rsid w:val="000D5C80"/>
    <w:rsid w:val="000F228B"/>
    <w:rsid w:val="001153A6"/>
    <w:rsid w:val="00206017"/>
    <w:rsid w:val="003856F8"/>
    <w:rsid w:val="003B3809"/>
    <w:rsid w:val="003D5A73"/>
    <w:rsid w:val="00401F69"/>
    <w:rsid w:val="004D094A"/>
    <w:rsid w:val="00504C0C"/>
    <w:rsid w:val="00530EFA"/>
    <w:rsid w:val="00576870"/>
    <w:rsid w:val="00595168"/>
    <w:rsid w:val="005E418E"/>
    <w:rsid w:val="00615557"/>
    <w:rsid w:val="00621939"/>
    <w:rsid w:val="00637D13"/>
    <w:rsid w:val="0065736E"/>
    <w:rsid w:val="0067196D"/>
    <w:rsid w:val="00683F28"/>
    <w:rsid w:val="00686579"/>
    <w:rsid w:val="007079D7"/>
    <w:rsid w:val="00713951"/>
    <w:rsid w:val="007323E7"/>
    <w:rsid w:val="007468AB"/>
    <w:rsid w:val="007B6AC9"/>
    <w:rsid w:val="007C6F45"/>
    <w:rsid w:val="007D0857"/>
    <w:rsid w:val="007F7181"/>
    <w:rsid w:val="00811E37"/>
    <w:rsid w:val="0084675D"/>
    <w:rsid w:val="008548EF"/>
    <w:rsid w:val="008E39BA"/>
    <w:rsid w:val="00901D0A"/>
    <w:rsid w:val="00914A09"/>
    <w:rsid w:val="00994201"/>
    <w:rsid w:val="00995AC1"/>
    <w:rsid w:val="00A00E3C"/>
    <w:rsid w:val="00B24292"/>
    <w:rsid w:val="00BA0C46"/>
    <w:rsid w:val="00C4272E"/>
    <w:rsid w:val="00C444DD"/>
    <w:rsid w:val="00D15F43"/>
    <w:rsid w:val="00D31A3D"/>
    <w:rsid w:val="00D55135"/>
    <w:rsid w:val="00D5517D"/>
    <w:rsid w:val="00D56315"/>
    <w:rsid w:val="00D67DA2"/>
    <w:rsid w:val="00D712DE"/>
    <w:rsid w:val="00D767F6"/>
    <w:rsid w:val="00D90511"/>
    <w:rsid w:val="00DB4F89"/>
    <w:rsid w:val="00DC72A3"/>
    <w:rsid w:val="00E2658C"/>
    <w:rsid w:val="00E64379"/>
    <w:rsid w:val="00F04292"/>
    <w:rsid w:val="00F36A18"/>
    <w:rsid w:val="00F90A60"/>
    <w:rsid w:val="00F91B2D"/>
    <w:rsid w:val="7E4820C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B2CFB"/>
  <w15:chartTrackingRefBased/>
  <w15:docId w15:val="{DCB83816-D44A-45F7-B4F1-8265871D2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228B"/>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04292"/>
    <w:pPr>
      <w:tabs>
        <w:tab w:val="center" w:pos="4153"/>
        <w:tab w:val="right" w:pos="8306"/>
      </w:tabs>
    </w:pPr>
  </w:style>
  <w:style w:type="character" w:customStyle="1" w:styleId="HeaderChar">
    <w:name w:val="Header Char"/>
    <w:basedOn w:val="DefaultParagraphFont"/>
    <w:link w:val="Header"/>
    <w:uiPriority w:val="99"/>
    <w:rsid w:val="00F04292"/>
    <w:rPr>
      <w:rFonts w:ascii="Times New Roman" w:eastAsia="Times New Roman" w:hAnsi="Times New Roman" w:cs="Times New Roman"/>
      <w:sz w:val="20"/>
      <w:szCs w:val="20"/>
    </w:rPr>
  </w:style>
  <w:style w:type="paragraph" w:styleId="ListParagraph">
    <w:name w:val="List Paragraph"/>
    <w:aliases w:val="Virsraksti,Bullet list,List Paragraph1,Normal bullet 2,2,Saistīto dokumentu saraksts,Syle 1,Numurets,PPS_Bullet,H&amp;P List Paragraph,Strip,Colorful List - Accent 12,Numbered Para 1,Dot pt,No Spacing1,Indicator Text"/>
    <w:basedOn w:val="Normal"/>
    <w:link w:val="ListParagraphChar"/>
    <w:uiPriority w:val="34"/>
    <w:qFormat/>
    <w:rsid w:val="00F04292"/>
    <w:pPr>
      <w:ind w:left="720"/>
      <w:contextualSpacing/>
    </w:pPr>
    <w:rPr>
      <w:sz w:val="24"/>
      <w:szCs w:val="24"/>
      <w:lang w:val="en-GB"/>
    </w:rPr>
  </w:style>
  <w:style w:type="character" w:customStyle="1" w:styleId="ListParagraphChar">
    <w:name w:val="List Paragraph Char"/>
    <w:aliases w:val="Virsraksti Char,Bullet list Char,List Paragraph1 Char,Normal bullet 2 Char,2 Char,Saistīto dokumentu saraksts Char,Syle 1 Char,Numurets Char,PPS_Bullet Char,H&amp;P List Paragraph Char,Strip Char,Colorful List - Accent 12 Char"/>
    <w:link w:val="ListParagraph"/>
    <w:uiPriority w:val="34"/>
    <w:qFormat/>
    <w:rsid w:val="00F04292"/>
    <w:rPr>
      <w:rFonts w:ascii="Times New Roman" w:eastAsia="Times New Roman" w:hAnsi="Times New Roman" w:cs="Times New Roman"/>
      <w:sz w:val="24"/>
      <w:szCs w:val="24"/>
      <w:lang w:val="en-GB"/>
    </w:rPr>
  </w:style>
  <w:style w:type="character" w:customStyle="1" w:styleId="FontStyle43">
    <w:name w:val="Font Style43"/>
    <w:basedOn w:val="DefaultParagraphFont"/>
    <w:uiPriority w:val="99"/>
    <w:rsid w:val="00F04292"/>
    <w:rPr>
      <w:rFonts w:ascii="Times New Roman" w:hAnsi="Times New Roman" w:cs="Times New Roman"/>
      <w:sz w:val="22"/>
      <w:szCs w:val="22"/>
    </w:rPr>
  </w:style>
  <w:style w:type="paragraph" w:customStyle="1" w:styleId="Style4">
    <w:name w:val="Style4"/>
    <w:basedOn w:val="Normal"/>
    <w:uiPriority w:val="99"/>
    <w:rsid w:val="00F04292"/>
    <w:pPr>
      <w:widowControl w:val="0"/>
      <w:autoSpaceDE w:val="0"/>
      <w:autoSpaceDN w:val="0"/>
      <w:adjustRightInd w:val="0"/>
      <w:spacing w:line="274" w:lineRule="exact"/>
      <w:jc w:val="both"/>
    </w:pPr>
    <w:rPr>
      <w:rFonts w:eastAsiaTheme="minorEastAsia"/>
      <w:sz w:val="24"/>
      <w:szCs w:val="24"/>
      <w:lang w:eastAsia="lv-LV"/>
    </w:rPr>
  </w:style>
  <w:style w:type="paragraph" w:customStyle="1" w:styleId="Style7">
    <w:name w:val="Style7"/>
    <w:basedOn w:val="Normal"/>
    <w:uiPriority w:val="99"/>
    <w:rsid w:val="00F04292"/>
    <w:pPr>
      <w:widowControl w:val="0"/>
      <w:autoSpaceDE w:val="0"/>
      <w:autoSpaceDN w:val="0"/>
      <w:adjustRightInd w:val="0"/>
      <w:spacing w:line="275" w:lineRule="exact"/>
    </w:pPr>
    <w:rPr>
      <w:rFonts w:eastAsiaTheme="minorEastAsia"/>
      <w:sz w:val="24"/>
      <w:szCs w:val="24"/>
      <w:lang w:eastAsia="lv-LV"/>
    </w:rPr>
  </w:style>
  <w:style w:type="paragraph" w:customStyle="1" w:styleId="Style11">
    <w:name w:val="Style11"/>
    <w:basedOn w:val="Normal"/>
    <w:uiPriority w:val="99"/>
    <w:rsid w:val="00F04292"/>
    <w:pPr>
      <w:widowControl w:val="0"/>
      <w:autoSpaceDE w:val="0"/>
      <w:autoSpaceDN w:val="0"/>
      <w:adjustRightInd w:val="0"/>
      <w:jc w:val="both"/>
    </w:pPr>
    <w:rPr>
      <w:rFonts w:eastAsiaTheme="minorEastAsia"/>
      <w:sz w:val="24"/>
      <w:szCs w:val="24"/>
      <w:lang w:eastAsia="lv-LV"/>
    </w:rPr>
  </w:style>
  <w:style w:type="paragraph" w:customStyle="1" w:styleId="Style16">
    <w:name w:val="Style16"/>
    <w:basedOn w:val="Normal"/>
    <w:uiPriority w:val="99"/>
    <w:rsid w:val="00F04292"/>
    <w:pPr>
      <w:widowControl w:val="0"/>
      <w:autoSpaceDE w:val="0"/>
      <w:autoSpaceDN w:val="0"/>
      <w:adjustRightInd w:val="0"/>
      <w:spacing w:line="274" w:lineRule="exact"/>
      <w:jc w:val="both"/>
    </w:pPr>
    <w:rPr>
      <w:rFonts w:eastAsiaTheme="minorEastAsia"/>
      <w:sz w:val="24"/>
      <w:szCs w:val="24"/>
      <w:lang w:eastAsia="lv-LV"/>
    </w:rPr>
  </w:style>
  <w:style w:type="paragraph" w:customStyle="1" w:styleId="Style20">
    <w:name w:val="Style20"/>
    <w:basedOn w:val="Normal"/>
    <w:uiPriority w:val="99"/>
    <w:rsid w:val="00F04292"/>
    <w:pPr>
      <w:widowControl w:val="0"/>
      <w:autoSpaceDE w:val="0"/>
      <w:autoSpaceDN w:val="0"/>
      <w:adjustRightInd w:val="0"/>
      <w:spacing w:line="274" w:lineRule="exact"/>
      <w:jc w:val="both"/>
    </w:pPr>
    <w:rPr>
      <w:rFonts w:eastAsiaTheme="minorEastAsia"/>
      <w:sz w:val="24"/>
      <w:szCs w:val="24"/>
      <w:lang w:eastAsia="lv-LV"/>
    </w:rPr>
  </w:style>
  <w:style w:type="character" w:customStyle="1" w:styleId="FontStyle41">
    <w:name w:val="Font Style41"/>
    <w:basedOn w:val="DefaultParagraphFont"/>
    <w:uiPriority w:val="99"/>
    <w:rsid w:val="00F04292"/>
    <w:rPr>
      <w:rFonts w:ascii="Times New Roman" w:hAnsi="Times New Roman" w:cs="Times New Roman"/>
      <w:b/>
      <w:bCs/>
      <w:sz w:val="22"/>
      <w:szCs w:val="22"/>
    </w:rPr>
  </w:style>
  <w:style w:type="paragraph" w:customStyle="1" w:styleId="DefaultStyle">
    <w:name w:val="Default Style"/>
    <w:rsid w:val="00F04292"/>
    <w:pPr>
      <w:suppressAutoHyphens/>
      <w:spacing w:after="200" w:line="276" w:lineRule="auto"/>
    </w:pPr>
    <w:rPr>
      <w:rFonts w:ascii="Times New Roman" w:eastAsia="Times New Roman" w:hAnsi="Times New Roman" w:cs="Times New Roman"/>
      <w:color w:val="00000A"/>
      <w:sz w:val="28"/>
      <w:szCs w:val="20"/>
    </w:rPr>
  </w:style>
  <w:style w:type="character" w:styleId="Hyperlink">
    <w:name w:val="Hyperlink"/>
    <w:basedOn w:val="DefaultParagraphFont"/>
    <w:uiPriority w:val="99"/>
    <w:unhideWhenUsed/>
    <w:rsid w:val="00F04292"/>
    <w:rPr>
      <w:color w:val="0563C1" w:themeColor="hyperlink"/>
      <w:u w:val="single"/>
    </w:rPr>
  </w:style>
  <w:style w:type="paragraph" w:styleId="Footer">
    <w:name w:val="footer"/>
    <w:basedOn w:val="Normal"/>
    <w:link w:val="FooterChar"/>
    <w:uiPriority w:val="99"/>
    <w:unhideWhenUsed/>
    <w:rsid w:val="00F04292"/>
    <w:pPr>
      <w:tabs>
        <w:tab w:val="center" w:pos="4153"/>
        <w:tab w:val="right" w:pos="8306"/>
      </w:tabs>
    </w:pPr>
  </w:style>
  <w:style w:type="character" w:customStyle="1" w:styleId="FooterChar">
    <w:name w:val="Footer Char"/>
    <w:basedOn w:val="DefaultParagraphFont"/>
    <w:link w:val="Footer"/>
    <w:uiPriority w:val="99"/>
    <w:rsid w:val="00F04292"/>
    <w:rPr>
      <w:rFonts w:ascii="Times New Roman" w:eastAsia="Times New Roman" w:hAnsi="Times New Roman" w:cs="Times New Roman"/>
      <w:sz w:val="20"/>
      <w:szCs w:val="20"/>
    </w:rPr>
  </w:style>
  <w:style w:type="table" w:customStyle="1" w:styleId="TableGrid1">
    <w:name w:val="Table Grid1"/>
    <w:basedOn w:val="TableNormal"/>
    <w:next w:val="TableGrid"/>
    <w:uiPriority w:val="59"/>
    <w:rsid w:val="00F042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F04292"/>
    <w:rPr>
      <w:b/>
      <w:bCs/>
    </w:rPr>
  </w:style>
  <w:style w:type="table" w:styleId="TableGrid">
    <w:name w:val="Table Grid"/>
    <w:basedOn w:val="TableNormal"/>
    <w:uiPriority w:val="39"/>
    <w:rsid w:val="00F042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65736E"/>
    <w:pPr>
      <w:ind w:left="284" w:right="-284"/>
      <w:jc w:val="center"/>
    </w:pPr>
    <w:rPr>
      <w:b/>
      <w:sz w:val="32"/>
      <w:szCs w:val="24"/>
    </w:rPr>
  </w:style>
  <w:style w:type="character" w:customStyle="1" w:styleId="TitleChar">
    <w:name w:val="Title Char"/>
    <w:basedOn w:val="DefaultParagraphFont"/>
    <w:link w:val="Title"/>
    <w:rsid w:val="0065736E"/>
    <w:rPr>
      <w:rFonts w:ascii="Times New Roman" w:eastAsia="Times New Roman" w:hAnsi="Times New Roman" w:cs="Times New Roman"/>
      <w:b/>
      <w:sz w:val="32"/>
      <w:szCs w:val="24"/>
    </w:rPr>
  </w:style>
  <w:style w:type="paragraph" w:styleId="NormalWeb">
    <w:name w:val="Normal (Web)"/>
    <w:basedOn w:val="Normal"/>
    <w:uiPriority w:val="99"/>
    <w:rsid w:val="0065736E"/>
    <w:pPr>
      <w:spacing w:before="100" w:beforeAutospacing="1" w:after="100" w:afterAutospacing="1"/>
      <w:ind w:left="284" w:right="-284"/>
    </w:pPr>
    <w:rPr>
      <w:rFonts w:ascii="Arial Unicode MS"/>
      <w:sz w:val="24"/>
      <w:szCs w:val="24"/>
      <w:lang w:val="en-GB"/>
    </w:rPr>
  </w:style>
  <w:style w:type="paragraph" w:styleId="FootnoteText">
    <w:name w:val="footnote text"/>
    <w:basedOn w:val="Normal"/>
    <w:link w:val="FootnoteTextChar"/>
    <w:uiPriority w:val="99"/>
    <w:unhideWhenUsed/>
    <w:rsid w:val="00D56315"/>
    <w:rPr>
      <w:rFonts w:eastAsiaTheme="minorHAnsi" w:cstheme="minorBidi"/>
    </w:rPr>
  </w:style>
  <w:style w:type="character" w:customStyle="1" w:styleId="FootnoteTextChar">
    <w:name w:val="Footnote Text Char"/>
    <w:basedOn w:val="DefaultParagraphFont"/>
    <w:link w:val="FootnoteText"/>
    <w:uiPriority w:val="99"/>
    <w:rsid w:val="00D56315"/>
    <w:rPr>
      <w:rFonts w:ascii="Times New Roman" w:hAnsi="Times New Roman"/>
      <w:sz w:val="20"/>
      <w:szCs w:val="20"/>
    </w:rPr>
  </w:style>
  <w:style w:type="character" w:styleId="FootnoteReference">
    <w:name w:val="footnote reference"/>
    <w:basedOn w:val="DefaultParagraphFont"/>
    <w:uiPriority w:val="99"/>
    <w:semiHidden/>
    <w:unhideWhenUsed/>
    <w:rsid w:val="00D56315"/>
    <w:rPr>
      <w:vertAlign w:val="superscript"/>
    </w:rPr>
  </w:style>
  <w:style w:type="character" w:styleId="CommentReference">
    <w:name w:val="annotation reference"/>
    <w:basedOn w:val="DefaultParagraphFont"/>
    <w:uiPriority w:val="99"/>
    <w:semiHidden/>
    <w:unhideWhenUsed/>
    <w:rsid w:val="00034537"/>
    <w:rPr>
      <w:sz w:val="16"/>
      <w:szCs w:val="16"/>
    </w:rPr>
  </w:style>
  <w:style w:type="paragraph" w:styleId="CommentText">
    <w:name w:val="annotation text"/>
    <w:basedOn w:val="Normal"/>
    <w:link w:val="CommentTextChar"/>
    <w:uiPriority w:val="99"/>
    <w:unhideWhenUsed/>
    <w:rsid w:val="00034537"/>
  </w:style>
  <w:style w:type="character" w:customStyle="1" w:styleId="CommentTextChar">
    <w:name w:val="Comment Text Char"/>
    <w:basedOn w:val="DefaultParagraphFont"/>
    <w:link w:val="CommentText"/>
    <w:uiPriority w:val="99"/>
    <w:rsid w:val="0003453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34537"/>
    <w:rPr>
      <w:b/>
      <w:bCs/>
    </w:rPr>
  </w:style>
  <w:style w:type="character" w:customStyle="1" w:styleId="CommentSubjectChar">
    <w:name w:val="Comment Subject Char"/>
    <w:basedOn w:val="CommentTextChar"/>
    <w:link w:val="CommentSubject"/>
    <w:uiPriority w:val="99"/>
    <w:semiHidden/>
    <w:rsid w:val="00034537"/>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ajprodukti.lv/LV/biroja-mbeles/piederumi-biroja-mbelm/metla-rezis/463466-32414.wf" TargetMode="External"/><Relationship Id="rId18"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1.png"/><Relationship Id="rId17" Type="http://schemas.openxmlformats.org/officeDocument/2006/relationships/image" Target="media/image4.jpeg"/><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vid@vid.gov.lv." TargetMode="External"/><Relationship Id="rId5" Type="http://schemas.openxmlformats.org/officeDocument/2006/relationships/styles" Target="styles.xml"/><Relationship Id="rId15" Type="http://schemas.openxmlformats.org/officeDocument/2006/relationships/image" Target="cid:image007.jpg@01D0444F.369B58C0" TargetMode="External"/><Relationship Id="rId10" Type="http://schemas.openxmlformats.org/officeDocument/2006/relationships/hyperlink" Target="https://info.ur.gov.lv/" TargetMode="External"/><Relationship Id="rId19" Type="http://schemas.openxmlformats.org/officeDocument/2006/relationships/image" Target="media/image6.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4E66DF3D121A5B4E915FF127A0A71F59" ma:contentTypeVersion="0" ma:contentTypeDescription="Izveidot jaunu dokumentu." ma:contentTypeScope="" ma:versionID="abfa99fe77a685ed57266a9d34ed2b07">
  <xsd:schema xmlns:xsd="http://www.w3.org/2001/XMLSchema" xmlns:xs="http://www.w3.org/2001/XMLSchema" xmlns:p="http://schemas.microsoft.com/office/2006/metadata/properties" targetNamespace="http://schemas.microsoft.com/office/2006/metadata/properties" ma:root="true" ma:fieldsID="ea38c56bd2b816e995eaa7588db9f73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63D416-C8E0-4950-AF73-B7DBBA4A70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2E0294D-D36C-4E58-BEEF-31D0A0BF3258}">
  <ds:schemaRefs>
    <ds:schemaRef ds:uri="http://purl.org/dc/elements/1.1/"/>
    <ds:schemaRef ds:uri="http://schemas.microsoft.com/office/2006/metadata/properties"/>
    <ds:schemaRef ds:uri="http://schemas.microsoft.com/office/2006/documentManagement/types"/>
    <ds:schemaRef ds:uri="http://purl.org/dc/terms/"/>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C1721032-7613-4529-8983-9DFDC08DAC7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11</Pages>
  <Words>16155</Words>
  <Characters>9209</Characters>
  <Application>Microsoft Office Word</Application>
  <DocSecurity>0</DocSecurity>
  <Lines>76</Lines>
  <Paragraphs>50</Paragraphs>
  <ScaleCrop>false</ScaleCrop>
  <HeadingPairs>
    <vt:vector size="2" baseType="variant">
      <vt:variant>
        <vt:lpstr>Title</vt:lpstr>
      </vt:variant>
      <vt:variant>
        <vt:i4>1</vt:i4>
      </vt:variant>
    </vt:vector>
  </HeadingPairs>
  <TitlesOfParts>
    <vt:vector size="1" baseType="lpstr">
      <vt:lpstr/>
    </vt:vector>
  </TitlesOfParts>
  <Company>Valsts ieņēmumu dienests</Company>
  <LinksUpToDate>false</LinksUpToDate>
  <CharactersWithSpaces>25314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Krieviņa</dc:creator>
  <cp:keywords/>
  <dc:description/>
  <cp:lastModifiedBy>Liene Pujate</cp:lastModifiedBy>
  <cp:revision>45</cp:revision>
  <dcterms:created xsi:type="dcterms:W3CDTF">2023-08-24T04:46:00Z</dcterms:created>
  <dcterms:modified xsi:type="dcterms:W3CDTF">2023-08-29T13:34:00Z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0x0101004E66DF3D121A5B4E915FF127A0A71F59</vt:lpwstr>
  </property>
</Properties>
</file>