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4999ADBF"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F83603" w:rsidRPr="004349FD">
        <w:rPr>
          <w:rFonts w:eastAsia="Times New Roman" w:cs="Times New Roman"/>
          <w:b/>
          <w:szCs w:val="24"/>
        </w:rPr>
        <w:t>Dažāda veida kāpņu un pakāpienu piegāde</w:t>
      </w:r>
      <w:r w:rsidRPr="00326F16">
        <w:rPr>
          <w:rFonts w:eastAsia="Times New Roman" w:cs="Times New Roman"/>
          <w:b/>
          <w:szCs w:val="24"/>
        </w:rPr>
        <w:t>”</w:t>
      </w:r>
    </w:p>
    <w:p w14:paraId="74304135" w14:textId="720B51EA"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F83603">
        <w:rPr>
          <w:rFonts w:eastAsia="Times New Roman" w:cs="Times New Roman"/>
          <w:b/>
          <w:szCs w:val="24"/>
        </w:rPr>
        <w:t>3</w:t>
      </w:r>
      <w:r w:rsidRPr="00326F16">
        <w:rPr>
          <w:rFonts w:eastAsia="Times New Roman" w:cs="Times New Roman"/>
          <w:b/>
          <w:szCs w:val="24"/>
        </w:rPr>
        <w:t>/</w:t>
      </w:r>
      <w:r w:rsidR="00F83603">
        <w:rPr>
          <w:rFonts w:eastAsia="Times New Roman" w:cs="Times New Roman"/>
          <w:b/>
          <w:szCs w:val="24"/>
        </w:rPr>
        <w:t>198</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3C68FF29"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F83603">
        <w:rPr>
          <w:rFonts w:ascii="Verdana" w:hAnsi="Verdana"/>
          <w:color w:val="44546A"/>
          <w:sz w:val="20"/>
          <w:szCs w:val="20"/>
        </w:rPr>
        <w:t>D</w:t>
      </w:r>
      <w:r w:rsidR="00F83603" w:rsidRPr="004349FD">
        <w:rPr>
          <w:szCs w:val="24"/>
        </w:rPr>
        <w:t>ažāda veida kāpņu un pakāpienu piegāde</w:t>
      </w:r>
      <w:r w:rsidRPr="00086A7A">
        <w:rPr>
          <w:szCs w:val="24"/>
        </w:rPr>
        <w:t>”, ID Nr.FM VID 20</w:t>
      </w:r>
      <w:r w:rsidR="008F6E9C" w:rsidRPr="00086A7A">
        <w:rPr>
          <w:szCs w:val="24"/>
        </w:rPr>
        <w:t>2</w:t>
      </w:r>
      <w:r w:rsidR="00F83603">
        <w:rPr>
          <w:szCs w:val="24"/>
        </w:rPr>
        <w:t>3</w:t>
      </w:r>
      <w:r w:rsidRPr="00086A7A">
        <w:rPr>
          <w:szCs w:val="24"/>
        </w:rPr>
        <w:t>/</w:t>
      </w:r>
      <w:r w:rsidR="00F83603">
        <w:rPr>
          <w:szCs w:val="24"/>
        </w:rPr>
        <w:t>198</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6"/>
        <w:gridCol w:w="7084"/>
        <w:gridCol w:w="1421"/>
      </w:tblGrid>
      <w:tr w:rsidR="00E86B03" w:rsidRPr="00326F16" w14:paraId="592DCC3C" w14:textId="77777777" w:rsidTr="006E2A5D">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788"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760"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6E2A5D">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6E2A5D">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251BFB1A" w:rsidR="000D2092" w:rsidRPr="00326F16" w:rsidRDefault="00F83603" w:rsidP="00E1001A">
            <w:pPr>
              <w:ind w:left="135" w:right="145"/>
              <w:jc w:val="both"/>
              <w:rPr>
                <w:rFonts w:eastAsia="Times New Roman" w:cs="Times New Roman"/>
                <w:bCs/>
                <w:szCs w:val="24"/>
                <w:lang w:eastAsia="lv-LV"/>
              </w:rPr>
            </w:pPr>
            <w:r>
              <w:rPr>
                <w:rFonts w:eastAsia="Times New Roman" w:cs="Times New Roman"/>
                <w:bCs/>
                <w:szCs w:val="24"/>
                <w:lang w:eastAsia="lv-LV"/>
              </w:rPr>
              <w:t>Dažādu jaunu un nelietotu veselībai drošu kāpņu un pakāpienu (turpmāk – Prece) piegāde saskaņā ar Valsts ieņēmumu dienesta (turpmāk – VID) noteiktajām prasībām.</w:t>
            </w:r>
          </w:p>
        </w:tc>
      </w:tr>
      <w:tr w:rsidR="00E86B03" w:rsidRPr="00326F16" w14:paraId="4AE631B0" w14:textId="77777777" w:rsidTr="006E2A5D">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4E3A0E40" w:rsidR="00E86B03" w:rsidRPr="006E2A5D" w:rsidRDefault="00005E79" w:rsidP="00E1001A">
            <w:pPr>
              <w:jc w:val="center"/>
              <w:rPr>
                <w:rFonts w:eastAsia="Times New Roman" w:cs="Times New Roman"/>
                <w:b/>
                <w:iCs/>
                <w:szCs w:val="24"/>
                <w:lang w:eastAsia="lv-LV"/>
              </w:rPr>
            </w:pPr>
            <w:r w:rsidRPr="006E2A5D">
              <w:rPr>
                <w:rFonts w:cs="Times New Roman"/>
                <w:b/>
                <w:iCs/>
                <w:szCs w:val="24"/>
              </w:rPr>
              <w:t>Preces t</w:t>
            </w:r>
            <w:r w:rsidR="00A47F92" w:rsidRPr="006E2A5D">
              <w:rPr>
                <w:rFonts w:cs="Times New Roman"/>
                <w:b/>
                <w:iCs/>
                <w:szCs w:val="24"/>
              </w:rPr>
              <w:t>e</w:t>
            </w:r>
            <w:r w:rsidR="00827C45" w:rsidRPr="006E2A5D">
              <w:rPr>
                <w:rFonts w:cs="Times New Roman"/>
                <w:b/>
                <w:iCs/>
                <w:szCs w:val="24"/>
              </w:rPr>
              <w:t>hniskās prasības</w:t>
            </w:r>
            <w:r w:rsidR="003E3655" w:rsidRPr="006E2A5D">
              <w:rPr>
                <w:rStyle w:val="FootnoteReference"/>
                <w:rFonts w:cs="Times New Roman"/>
                <w:b/>
                <w:iCs/>
                <w:szCs w:val="24"/>
              </w:rPr>
              <w:footnoteReference w:id="3"/>
            </w:r>
            <w:r w:rsidR="004B501C" w:rsidRPr="006E2A5D">
              <w:rPr>
                <w:rFonts w:cs="Times New Roman"/>
                <w:b/>
                <w:iCs/>
                <w:szCs w:val="24"/>
              </w:rPr>
              <w:t>,</w:t>
            </w:r>
            <w:r w:rsidR="004B501C" w:rsidRPr="006E2A5D">
              <w:rPr>
                <w:rStyle w:val="FootnoteReference"/>
                <w:rFonts w:cs="Times New Roman"/>
                <w:b/>
                <w:iCs/>
                <w:szCs w:val="24"/>
              </w:rPr>
              <w:footnoteReference w:id="4"/>
            </w:r>
          </w:p>
        </w:tc>
      </w:tr>
      <w:tr w:rsidR="00240842" w:rsidRPr="00326F16" w14:paraId="24FF91FC" w14:textId="77777777" w:rsidTr="006E2A5D">
        <w:trPr>
          <w:trHeight w:val="310"/>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1A9BD409" w14:textId="30D475B9" w:rsidR="00240842" w:rsidRPr="00326F16" w:rsidRDefault="00F83603" w:rsidP="00313648">
            <w:pPr>
              <w:tabs>
                <w:tab w:val="left" w:pos="1108"/>
              </w:tabs>
              <w:ind w:left="135" w:right="83"/>
              <w:jc w:val="center"/>
              <w:rPr>
                <w:rFonts w:eastAsia="Times New Roman" w:cs="Times New Roman"/>
                <w:szCs w:val="24"/>
                <w:lang w:eastAsia="lv-LV"/>
              </w:rPr>
            </w:pPr>
            <w:r w:rsidRPr="000F2AA0">
              <w:rPr>
                <w:rFonts w:eastAsia="Times New Roman" w:cs="Times New Roman"/>
                <w:b/>
                <w:szCs w:val="24"/>
                <w:lang w:eastAsia="lv-LV"/>
              </w:rPr>
              <w:t>Kāpnes I</w:t>
            </w:r>
          </w:p>
        </w:tc>
        <w:tc>
          <w:tcPr>
            <w:tcW w:w="760"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F83603" w:rsidRPr="00326F16" w14:paraId="06AD1612" w14:textId="77777777" w:rsidTr="006E2A5D">
        <w:trPr>
          <w:trHeight w:val="310"/>
        </w:trPr>
        <w:tc>
          <w:tcPr>
            <w:tcW w:w="452" w:type="pct"/>
            <w:tcBorders>
              <w:top w:val="single" w:sz="4" w:space="0" w:color="auto"/>
            </w:tcBorders>
            <w:vAlign w:val="center"/>
          </w:tcPr>
          <w:p w14:paraId="03B114C5" w14:textId="2A8EA4D9" w:rsidR="00F83603" w:rsidRPr="004349FD" w:rsidRDefault="00F83603" w:rsidP="00313648">
            <w:pPr>
              <w:pStyle w:val="ListParagraph"/>
              <w:ind w:left="142"/>
              <w:rPr>
                <w:rFonts w:eastAsia="Times New Roman" w:cs="Times New Roman"/>
                <w:bCs/>
                <w:szCs w:val="24"/>
                <w:lang w:eastAsia="lv-LV"/>
              </w:rPr>
            </w:pPr>
            <w:r w:rsidRPr="004349FD">
              <w:rPr>
                <w:rFonts w:eastAsia="Times New Roman" w:cs="Times New Roman"/>
                <w:bCs/>
                <w:szCs w:val="24"/>
                <w:lang w:eastAsia="lv-LV"/>
              </w:rPr>
              <w:t>2.1.1</w:t>
            </w:r>
          </w:p>
        </w:tc>
        <w:tc>
          <w:tcPr>
            <w:tcW w:w="3788" w:type="pct"/>
            <w:tcBorders>
              <w:top w:val="single" w:sz="4" w:space="0" w:color="auto"/>
            </w:tcBorders>
          </w:tcPr>
          <w:p w14:paraId="3B766EF5" w14:textId="5A81A863" w:rsidR="00F83603" w:rsidRPr="000F2AA0" w:rsidRDefault="00F83603" w:rsidP="00313648">
            <w:pPr>
              <w:tabs>
                <w:tab w:val="left" w:pos="1108"/>
              </w:tabs>
              <w:ind w:left="135" w:right="83"/>
              <w:rPr>
                <w:rFonts w:eastAsia="Times New Roman" w:cs="Times New Roman"/>
                <w:b/>
                <w:szCs w:val="24"/>
                <w:lang w:eastAsia="lv-LV"/>
              </w:rPr>
            </w:pPr>
            <w:r>
              <w:t>Izgatavotas no alumīnija</w:t>
            </w:r>
          </w:p>
        </w:tc>
        <w:tc>
          <w:tcPr>
            <w:tcW w:w="760" w:type="pct"/>
          </w:tcPr>
          <w:p w14:paraId="498B78FB" w14:textId="77777777" w:rsidR="00F83603" w:rsidRPr="00326F16" w:rsidRDefault="00F83603" w:rsidP="00F83603">
            <w:pPr>
              <w:ind w:right="126"/>
              <w:jc w:val="both"/>
              <w:rPr>
                <w:rFonts w:eastAsia="Times New Roman" w:cs="Times New Roman"/>
                <w:szCs w:val="24"/>
                <w:lang w:eastAsia="lv-LV"/>
              </w:rPr>
            </w:pPr>
          </w:p>
        </w:tc>
      </w:tr>
      <w:tr w:rsidR="00F83603" w:rsidRPr="00326F16" w14:paraId="55C2E424" w14:textId="77777777" w:rsidTr="006E2A5D">
        <w:trPr>
          <w:trHeight w:val="310"/>
        </w:trPr>
        <w:tc>
          <w:tcPr>
            <w:tcW w:w="452" w:type="pct"/>
            <w:tcBorders>
              <w:top w:val="single" w:sz="4" w:space="0" w:color="auto"/>
            </w:tcBorders>
            <w:vAlign w:val="center"/>
          </w:tcPr>
          <w:p w14:paraId="1584484F" w14:textId="19F2FF01" w:rsidR="00F83603" w:rsidRPr="004349FD" w:rsidRDefault="00F83603" w:rsidP="00F83603">
            <w:pPr>
              <w:pStyle w:val="ListParagraph"/>
              <w:ind w:left="142"/>
              <w:rPr>
                <w:rFonts w:eastAsia="Times New Roman" w:cs="Times New Roman"/>
                <w:bCs/>
                <w:szCs w:val="24"/>
                <w:lang w:eastAsia="lv-LV"/>
              </w:rPr>
            </w:pPr>
            <w:r w:rsidRPr="004349FD">
              <w:rPr>
                <w:rFonts w:eastAsia="Times New Roman" w:cs="Times New Roman"/>
                <w:bCs/>
                <w:szCs w:val="24"/>
                <w:lang w:eastAsia="lv-LV"/>
              </w:rPr>
              <w:t>2.1.2.</w:t>
            </w:r>
          </w:p>
        </w:tc>
        <w:tc>
          <w:tcPr>
            <w:tcW w:w="3788" w:type="pct"/>
            <w:tcBorders>
              <w:top w:val="single" w:sz="4" w:space="0" w:color="auto"/>
            </w:tcBorders>
          </w:tcPr>
          <w:p w14:paraId="0ED6CB94" w14:textId="3B25C764" w:rsidR="00F83603" w:rsidRPr="000F2AA0" w:rsidRDefault="00F83603" w:rsidP="00313648">
            <w:pPr>
              <w:tabs>
                <w:tab w:val="left" w:pos="1108"/>
              </w:tabs>
              <w:ind w:left="135" w:right="83"/>
              <w:rPr>
                <w:rFonts w:eastAsia="Times New Roman" w:cs="Times New Roman"/>
                <w:b/>
                <w:szCs w:val="24"/>
                <w:lang w:eastAsia="lv-LV"/>
              </w:rPr>
            </w:pPr>
            <w:r>
              <w:t>Pieslienamas</w:t>
            </w:r>
          </w:p>
        </w:tc>
        <w:tc>
          <w:tcPr>
            <w:tcW w:w="760" w:type="pct"/>
          </w:tcPr>
          <w:p w14:paraId="614CAE2D" w14:textId="77777777" w:rsidR="00F83603" w:rsidRPr="00326F16" w:rsidRDefault="00F83603" w:rsidP="00F83603">
            <w:pPr>
              <w:ind w:right="126"/>
              <w:jc w:val="both"/>
              <w:rPr>
                <w:rFonts w:eastAsia="Times New Roman" w:cs="Times New Roman"/>
                <w:szCs w:val="24"/>
                <w:lang w:eastAsia="lv-LV"/>
              </w:rPr>
            </w:pPr>
          </w:p>
        </w:tc>
      </w:tr>
      <w:tr w:rsidR="00F83603" w:rsidRPr="00326F16" w14:paraId="0FC46443" w14:textId="77777777" w:rsidTr="006E2A5D">
        <w:trPr>
          <w:trHeight w:val="310"/>
        </w:trPr>
        <w:tc>
          <w:tcPr>
            <w:tcW w:w="452" w:type="pct"/>
            <w:tcBorders>
              <w:top w:val="single" w:sz="4" w:space="0" w:color="auto"/>
            </w:tcBorders>
            <w:vAlign w:val="center"/>
          </w:tcPr>
          <w:p w14:paraId="11B5C2B6" w14:textId="39EF61E5" w:rsidR="00F83603" w:rsidRPr="004349FD" w:rsidRDefault="00F83603" w:rsidP="00F83603">
            <w:pPr>
              <w:pStyle w:val="ListParagraph"/>
              <w:ind w:left="142"/>
              <w:rPr>
                <w:rFonts w:eastAsia="Times New Roman" w:cs="Times New Roman"/>
                <w:bCs/>
                <w:szCs w:val="24"/>
                <w:lang w:eastAsia="lv-LV"/>
              </w:rPr>
            </w:pPr>
            <w:r w:rsidRPr="004349FD">
              <w:rPr>
                <w:rFonts w:eastAsia="Times New Roman" w:cs="Times New Roman"/>
                <w:bCs/>
                <w:szCs w:val="24"/>
                <w:lang w:eastAsia="lv-LV"/>
              </w:rPr>
              <w:t>2.1.3.</w:t>
            </w:r>
          </w:p>
        </w:tc>
        <w:tc>
          <w:tcPr>
            <w:tcW w:w="3788" w:type="pct"/>
            <w:tcBorders>
              <w:top w:val="single" w:sz="4" w:space="0" w:color="auto"/>
            </w:tcBorders>
          </w:tcPr>
          <w:p w14:paraId="04FB8355" w14:textId="335F109C" w:rsidR="00F83603" w:rsidRPr="000F2AA0" w:rsidRDefault="00F83603" w:rsidP="00313648">
            <w:pPr>
              <w:tabs>
                <w:tab w:val="left" w:pos="1108"/>
              </w:tabs>
              <w:ind w:left="135" w:right="83"/>
              <w:rPr>
                <w:rFonts w:eastAsia="Times New Roman" w:cs="Times New Roman"/>
                <w:b/>
                <w:szCs w:val="24"/>
                <w:lang w:eastAsia="lv-LV"/>
              </w:rPr>
            </w:pPr>
            <w:r>
              <w:t>Pakāpienu skaits: 7</w:t>
            </w:r>
          </w:p>
        </w:tc>
        <w:tc>
          <w:tcPr>
            <w:tcW w:w="760" w:type="pct"/>
          </w:tcPr>
          <w:p w14:paraId="3FEA04BC" w14:textId="77777777" w:rsidR="00F83603" w:rsidRPr="00326F16" w:rsidRDefault="00F83603" w:rsidP="00F83603">
            <w:pPr>
              <w:ind w:right="126"/>
              <w:jc w:val="both"/>
              <w:rPr>
                <w:rFonts w:eastAsia="Times New Roman" w:cs="Times New Roman"/>
                <w:szCs w:val="24"/>
                <w:lang w:eastAsia="lv-LV"/>
              </w:rPr>
            </w:pPr>
          </w:p>
        </w:tc>
      </w:tr>
      <w:tr w:rsidR="00F83603" w:rsidRPr="00326F16" w14:paraId="75ED23D8" w14:textId="77777777" w:rsidTr="006E2A5D">
        <w:trPr>
          <w:trHeight w:val="310"/>
        </w:trPr>
        <w:tc>
          <w:tcPr>
            <w:tcW w:w="452" w:type="pct"/>
            <w:tcBorders>
              <w:top w:val="single" w:sz="4" w:space="0" w:color="auto"/>
            </w:tcBorders>
            <w:vAlign w:val="center"/>
          </w:tcPr>
          <w:p w14:paraId="5C3BF448" w14:textId="286DDFE6" w:rsidR="00F83603" w:rsidRPr="004349FD" w:rsidRDefault="00F83603" w:rsidP="00F83603">
            <w:pPr>
              <w:pStyle w:val="ListParagraph"/>
              <w:ind w:left="142"/>
              <w:rPr>
                <w:rFonts w:eastAsia="Times New Roman" w:cs="Times New Roman"/>
                <w:bCs/>
                <w:szCs w:val="24"/>
                <w:lang w:eastAsia="lv-LV"/>
              </w:rPr>
            </w:pPr>
            <w:r w:rsidRPr="004349FD">
              <w:rPr>
                <w:rFonts w:eastAsia="Times New Roman" w:cs="Times New Roman"/>
                <w:bCs/>
                <w:szCs w:val="24"/>
                <w:lang w:eastAsia="lv-LV"/>
              </w:rPr>
              <w:lastRenderedPageBreak/>
              <w:t>2.1.4.</w:t>
            </w:r>
          </w:p>
        </w:tc>
        <w:tc>
          <w:tcPr>
            <w:tcW w:w="3788" w:type="pct"/>
            <w:tcBorders>
              <w:top w:val="single" w:sz="4" w:space="0" w:color="auto"/>
            </w:tcBorders>
          </w:tcPr>
          <w:p w14:paraId="03175530" w14:textId="610CFCDF" w:rsidR="00F83603" w:rsidRPr="000F2AA0" w:rsidRDefault="00F83603" w:rsidP="00313648">
            <w:pPr>
              <w:tabs>
                <w:tab w:val="left" w:pos="1108"/>
              </w:tabs>
              <w:ind w:left="135" w:right="83"/>
              <w:rPr>
                <w:rFonts w:eastAsia="Times New Roman" w:cs="Times New Roman"/>
                <w:b/>
                <w:szCs w:val="24"/>
                <w:lang w:eastAsia="lv-LV"/>
              </w:rPr>
            </w:pPr>
            <w:r>
              <w:t>Kopējais garums 2000mm +/- 300 mm</w:t>
            </w:r>
          </w:p>
        </w:tc>
        <w:tc>
          <w:tcPr>
            <w:tcW w:w="760" w:type="pct"/>
          </w:tcPr>
          <w:p w14:paraId="312BBC8C" w14:textId="77777777" w:rsidR="00F83603" w:rsidRPr="00326F16" w:rsidRDefault="00F83603" w:rsidP="00F83603">
            <w:pPr>
              <w:ind w:right="126"/>
              <w:jc w:val="both"/>
              <w:rPr>
                <w:rFonts w:eastAsia="Times New Roman" w:cs="Times New Roman"/>
                <w:szCs w:val="24"/>
                <w:lang w:eastAsia="lv-LV"/>
              </w:rPr>
            </w:pPr>
          </w:p>
        </w:tc>
      </w:tr>
      <w:tr w:rsidR="00F83603" w:rsidRPr="00326F16" w14:paraId="06630FB3" w14:textId="77777777" w:rsidTr="006E2A5D">
        <w:trPr>
          <w:trHeight w:val="310"/>
        </w:trPr>
        <w:tc>
          <w:tcPr>
            <w:tcW w:w="452" w:type="pct"/>
            <w:tcBorders>
              <w:top w:val="single" w:sz="4" w:space="0" w:color="auto"/>
            </w:tcBorders>
            <w:vAlign w:val="center"/>
          </w:tcPr>
          <w:p w14:paraId="615DB1FB" w14:textId="4C6FEFE0" w:rsidR="00F83603" w:rsidRPr="004349FD" w:rsidRDefault="00F83603" w:rsidP="00F83603">
            <w:pPr>
              <w:pStyle w:val="ListParagraph"/>
              <w:ind w:left="142"/>
              <w:rPr>
                <w:rFonts w:eastAsia="Times New Roman" w:cs="Times New Roman"/>
                <w:bCs/>
                <w:szCs w:val="24"/>
                <w:lang w:eastAsia="lv-LV"/>
              </w:rPr>
            </w:pPr>
            <w:r w:rsidRPr="004349FD">
              <w:rPr>
                <w:rFonts w:eastAsia="Times New Roman" w:cs="Times New Roman"/>
                <w:bCs/>
                <w:szCs w:val="24"/>
                <w:lang w:eastAsia="lv-LV"/>
              </w:rPr>
              <w:t>2.1.5.</w:t>
            </w:r>
          </w:p>
        </w:tc>
        <w:tc>
          <w:tcPr>
            <w:tcW w:w="3788" w:type="pct"/>
            <w:tcBorders>
              <w:top w:val="single" w:sz="4" w:space="0" w:color="auto"/>
            </w:tcBorders>
          </w:tcPr>
          <w:p w14:paraId="6281E4D7" w14:textId="4A4DECCC" w:rsidR="00F83603" w:rsidRPr="000F2AA0" w:rsidRDefault="00F83603" w:rsidP="00313648">
            <w:pPr>
              <w:tabs>
                <w:tab w:val="left" w:pos="1108"/>
              </w:tabs>
              <w:ind w:left="135" w:right="83"/>
              <w:rPr>
                <w:rFonts w:eastAsia="Times New Roman" w:cs="Times New Roman"/>
                <w:b/>
                <w:szCs w:val="24"/>
                <w:lang w:eastAsia="lv-LV"/>
              </w:rPr>
            </w:pPr>
            <w:r w:rsidRPr="002A70C6">
              <w:rPr>
                <w:color w:val="000000"/>
                <w:szCs w:val="24"/>
              </w:rPr>
              <w:t xml:space="preserve">Droša pozicionēšana dēļ </w:t>
            </w:r>
            <w:r>
              <w:rPr>
                <w:color w:val="000000"/>
                <w:szCs w:val="24"/>
              </w:rPr>
              <w:t>neslīdošām</w:t>
            </w:r>
            <w:r w:rsidRPr="002A70C6">
              <w:rPr>
                <w:color w:val="000000"/>
                <w:szCs w:val="24"/>
              </w:rPr>
              <w:t xml:space="preserve"> kājām</w:t>
            </w:r>
          </w:p>
        </w:tc>
        <w:tc>
          <w:tcPr>
            <w:tcW w:w="760" w:type="pct"/>
          </w:tcPr>
          <w:p w14:paraId="2C34F335" w14:textId="77777777" w:rsidR="00F83603" w:rsidRPr="00326F16" w:rsidRDefault="00F83603" w:rsidP="00F83603">
            <w:pPr>
              <w:ind w:right="126"/>
              <w:jc w:val="both"/>
              <w:rPr>
                <w:rFonts w:eastAsia="Times New Roman" w:cs="Times New Roman"/>
                <w:szCs w:val="24"/>
                <w:lang w:eastAsia="lv-LV"/>
              </w:rPr>
            </w:pPr>
          </w:p>
        </w:tc>
      </w:tr>
      <w:tr w:rsidR="00F83603" w:rsidRPr="00326F16" w14:paraId="51E023CC" w14:textId="77777777" w:rsidTr="006E2A5D">
        <w:trPr>
          <w:trHeight w:val="310"/>
        </w:trPr>
        <w:tc>
          <w:tcPr>
            <w:tcW w:w="452" w:type="pct"/>
            <w:tcBorders>
              <w:top w:val="single" w:sz="4" w:space="0" w:color="auto"/>
            </w:tcBorders>
            <w:vAlign w:val="center"/>
          </w:tcPr>
          <w:p w14:paraId="5BD6C06D" w14:textId="27CAC5A7" w:rsidR="00F83603" w:rsidRPr="004349FD" w:rsidRDefault="00F83603" w:rsidP="00F83603">
            <w:pPr>
              <w:pStyle w:val="ListParagraph"/>
              <w:ind w:left="142"/>
              <w:rPr>
                <w:rFonts w:eastAsia="Times New Roman" w:cs="Times New Roman"/>
                <w:bCs/>
                <w:szCs w:val="24"/>
                <w:lang w:eastAsia="lv-LV"/>
              </w:rPr>
            </w:pPr>
            <w:r w:rsidRPr="004349FD">
              <w:rPr>
                <w:rFonts w:eastAsia="Times New Roman" w:cs="Times New Roman"/>
                <w:bCs/>
                <w:szCs w:val="24"/>
                <w:lang w:eastAsia="lv-LV"/>
              </w:rPr>
              <w:t>2.1.6.</w:t>
            </w:r>
          </w:p>
        </w:tc>
        <w:tc>
          <w:tcPr>
            <w:tcW w:w="3788" w:type="pct"/>
            <w:tcBorders>
              <w:top w:val="single" w:sz="4" w:space="0" w:color="auto"/>
            </w:tcBorders>
          </w:tcPr>
          <w:p w14:paraId="58A0F522" w14:textId="2A823CA1" w:rsidR="00F83603" w:rsidRPr="004349FD" w:rsidRDefault="00F83603" w:rsidP="00313648">
            <w:pPr>
              <w:tabs>
                <w:tab w:val="left" w:pos="1108"/>
              </w:tabs>
              <w:ind w:left="135" w:right="83"/>
              <w:rPr>
                <w:rFonts w:eastAsia="Times New Roman" w:cs="Times New Roman"/>
                <w:b/>
                <w:szCs w:val="24"/>
                <w:lang w:eastAsia="lv-LV"/>
              </w:rPr>
            </w:pPr>
            <w:r w:rsidRPr="004349FD">
              <w:rPr>
                <w:szCs w:val="24"/>
              </w:rPr>
              <w:t>Slodzes izturība vismaz 120 kg</w:t>
            </w:r>
          </w:p>
        </w:tc>
        <w:tc>
          <w:tcPr>
            <w:tcW w:w="760" w:type="pct"/>
          </w:tcPr>
          <w:p w14:paraId="31E8FA89" w14:textId="77777777" w:rsidR="00F83603" w:rsidRPr="00326F16" w:rsidRDefault="00F83603" w:rsidP="00F83603">
            <w:pPr>
              <w:ind w:right="126"/>
              <w:jc w:val="both"/>
              <w:rPr>
                <w:rFonts w:eastAsia="Times New Roman" w:cs="Times New Roman"/>
                <w:szCs w:val="24"/>
                <w:lang w:eastAsia="lv-LV"/>
              </w:rPr>
            </w:pPr>
          </w:p>
        </w:tc>
      </w:tr>
      <w:tr w:rsidR="00F83603" w:rsidRPr="00326F16" w14:paraId="2E6ADBC6" w14:textId="77777777" w:rsidTr="006E2A5D">
        <w:trPr>
          <w:trHeight w:val="310"/>
        </w:trPr>
        <w:tc>
          <w:tcPr>
            <w:tcW w:w="452" w:type="pct"/>
            <w:tcBorders>
              <w:top w:val="single" w:sz="4" w:space="0" w:color="auto"/>
            </w:tcBorders>
            <w:vAlign w:val="center"/>
          </w:tcPr>
          <w:p w14:paraId="7B904609" w14:textId="2DB19217" w:rsidR="00F83603" w:rsidRPr="00384803" w:rsidRDefault="00F83603" w:rsidP="00F83603">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68DBD123" w14:textId="32BC71AF" w:rsidR="00F83603" w:rsidRPr="00326F16" w:rsidRDefault="00F83603" w:rsidP="00313648">
            <w:pPr>
              <w:tabs>
                <w:tab w:val="left" w:pos="1108"/>
              </w:tabs>
              <w:ind w:left="135" w:right="83"/>
              <w:jc w:val="center"/>
              <w:rPr>
                <w:rFonts w:eastAsia="Times New Roman" w:cs="Times New Roman"/>
                <w:szCs w:val="24"/>
                <w:lang w:eastAsia="lv-LV"/>
              </w:rPr>
            </w:pPr>
            <w:r w:rsidRPr="000F2AA0">
              <w:rPr>
                <w:rFonts w:eastAsia="Times New Roman" w:cs="Times New Roman"/>
                <w:b/>
                <w:szCs w:val="24"/>
                <w:lang w:eastAsia="lv-LV"/>
              </w:rPr>
              <w:t>Kāpnes I</w:t>
            </w:r>
            <w:r>
              <w:rPr>
                <w:rFonts w:eastAsia="Times New Roman" w:cs="Times New Roman"/>
                <w:b/>
                <w:szCs w:val="24"/>
                <w:lang w:eastAsia="lv-LV"/>
              </w:rPr>
              <w:t>I</w:t>
            </w:r>
          </w:p>
        </w:tc>
        <w:tc>
          <w:tcPr>
            <w:tcW w:w="760" w:type="pct"/>
          </w:tcPr>
          <w:p w14:paraId="53F30DF2" w14:textId="77777777" w:rsidR="00F83603" w:rsidRPr="00326F16" w:rsidRDefault="00F83603" w:rsidP="00F83603">
            <w:pPr>
              <w:ind w:left="148" w:right="126"/>
              <w:jc w:val="both"/>
              <w:rPr>
                <w:rFonts w:eastAsia="Times New Roman" w:cs="Times New Roman"/>
                <w:szCs w:val="24"/>
                <w:lang w:eastAsia="lv-LV"/>
              </w:rPr>
            </w:pPr>
          </w:p>
        </w:tc>
      </w:tr>
      <w:tr w:rsidR="00FF12A6" w:rsidRPr="00326F16" w14:paraId="66F9792D" w14:textId="77777777" w:rsidTr="006E2A5D">
        <w:trPr>
          <w:trHeight w:val="310"/>
        </w:trPr>
        <w:tc>
          <w:tcPr>
            <w:tcW w:w="452" w:type="pct"/>
            <w:tcBorders>
              <w:top w:val="single" w:sz="4" w:space="0" w:color="auto"/>
            </w:tcBorders>
            <w:vAlign w:val="center"/>
          </w:tcPr>
          <w:p w14:paraId="495C4055" w14:textId="0A4CDEB8" w:rsidR="00FF12A6" w:rsidRPr="004349FD" w:rsidRDefault="00FF12A6" w:rsidP="00313648">
            <w:pPr>
              <w:pStyle w:val="ListParagraph"/>
              <w:ind w:left="142"/>
              <w:rPr>
                <w:rFonts w:eastAsia="Times New Roman" w:cs="Times New Roman"/>
                <w:bCs/>
                <w:szCs w:val="24"/>
                <w:lang w:eastAsia="lv-LV"/>
              </w:rPr>
            </w:pPr>
            <w:r w:rsidRPr="004349FD">
              <w:rPr>
                <w:rFonts w:eastAsia="Times New Roman" w:cs="Times New Roman"/>
                <w:bCs/>
                <w:szCs w:val="24"/>
                <w:lang w:eastAsia="lv-LV"/>
              </w:rPr>
              <w:t>2.2.1.</w:t>
            </w:r>
          </w:p>
        </w:tc>
        <w:tc>
          <w:tcPr>
            <w:tcW w:w="3788" w:type="pct"/>
            <w:tcBorders>
              <w:top w:val="single" w:sz="4" w:space="0" w:color="auto"/>
            </w:tcBorders>
          </w:tcPr>
          <w:p w14:paraId="731CD2D2" w14:textId="68CEDFC8" w:rsidR="00FF12A6" w:rsidRPr="000F2AA0" w:rsidRDefault="00FF12A6" w:rsidP="00313648">
            <w:pPr>
              <w:tabs>
                <w:tab w:val="left" w:pos="1108"/>
              </w:tabs>
              <w:ind w:left="135" w:right="83"/>
              <w:rPr>
                <w:rFonts w:eastAsia="Times New Roman" w:cs="Times New Roman"/>
                <w:b/>
                <w:szCs w:val="24"/>
                <w:lang w:eastAsia="lv-LV"/>
              </w:rPr>
            </w:pPr>
            <w:r>
              <w:t>Izgatavotas no alumīnija</w:t>
            </w:r>
          </w:p>
        </w:tc>
        <w:tc>
          <w:tcPr>
            <w:tcW w:w="760" w:type="pct"/>
          </w:tcPr>
          <w:p w14:paraId="33D0A93E" w14:textId="77777777" w:rsidR="00FF12A6" w:rsidRPr="00326F16" w:rsidRDefault="00FF12A6" w:rsidP="00FF12A6">
            <w:pPr>
              <w:ind w:left="148" w:right="126"/>
              <w:jc w:val="both"/>
              <w:rPr>
                <w:rFonts w:eastAsia="Times New Roman" w:cs="Times New Roman"/>
                <w:szCs w:val="24"/>
                <w:lang w:eastAsia="lv-LV"/>
              </w:rPr>
            </w:pPr>
          </w:p>
        </w:tc>
      </w:tr>
      <w:tr w:rsidR="00FF12A6" w:rsidRPr="00326F16" w14:paraId="46430F3D" w14:textId="77777777" w:rsidTr="006E2A5D">
        <w:trPr>
          <w:trHeight w:val="310"/>
        </w:trPr>
        <w:tc>
          <w:tcPr>
            <w:tcW w:w="452" w:type="pct"/>
            <w:tcBorders>
              <w:top w:val="single" w:sz="4" w:space="0" w:color="auto"/>
            </w:tcBorders>
            <w:vAlign w:val="center"/>
          </w:tcPr>
          <w:p w14:paraId="7F8E6C94" w14:textId="00E15BBB" w:rsidR="00FF12A6" w:rsidRPr="004349FD" w:rsidRDefault="00FF12A6" w:rsidP="00FF12A6">
            <w:pPr>
              <w:pStyle w:val="ListParagraph"/>
              <w:ind w:left="142"/>
              <w:rPr>
                <w:rFonts w:eastAsia="Times New Roman" w:cs="Times New Roman"/>
                <w:bCs/>
                <w:szCs w:val="24"/>
                <w:lang w:eastAsia="lv-LV"/>
              </w:rPr>
            </w:pPr>
            <w:r w:rsidRPr="004349FD">
              <w:rPr>
                <w:rFonts w:eastAsia="Times New Roman" w:cs="Times New Roman"/>
                <w:bCs/>
                <w:szCs w:val="24"/>
                <w:lang w:eastAsia="lv-LV"/>
              </w:rPr>
              <w:t>2.2.2.</w:t>
            </w:r>
          </w:p>
        </w:tc>
        <w:tc>
          <w:tcPr>
            <w:tcW w:w="3788" w:type="pct"/>
            <w:tcBorders>
              <w:top w:val="single" w:sz="4" w:space="0" w:color="auto"/>
            </w:tcBorders>
          </w:tcPr>
          <w:p w14:paraId="15E8773C" w14:textId="636BE7DA" w:rsidR="00FF12A6" w:rsidRPr="000F2AA0" w:rsidRDefault="00FF12A6" w:rsidP="00313648">
            <w:pPr>
              <w:tabs>
                <w:tab w:val="left" w:pos="1108"/>
              </w:tabs>
              <w:ind w:left="135" w:right="83"/>
              <w:rPr>
                <w:rFonts w:eastAsia="Times New Roman" w:cs="Times New Roman"/>
                <w:b/>
                <w:szCs w:val="24"/>
                <w:lang w:eastAsia="lv-LV"/>
              </w:rPr>
            </w:pPr>
            <w:r>
              <w:t>Pieslienamas</w:t>
            </w:r>
          </w:p>
        </w:tc>
        <w:tc>
          <w:tcPr>
            <w:tcW w:w="760" w:type="pct"/>
          </w:tcPr>
          <w:p w14:paraId="1232E9E1" w14:textId="77777777" w:rsidR="00FF12A6" w:rsidRPr="00326F16" w:rsidRDefault="00FF12A6" w:rsidP="00FF12A6">
            <w:pPr>
              <w:ind w:left="148" w:right="126"/>
              <w:jc w:val="both"/>
              <w:rPr>
                <w:rFonts w:eastAsia="Times New Roman" w:cs="Times New Roman"/>
                <w:szCs w:val="24"/>
                <w:lang w:eastAsia="lv-LV"/>
              </w:rPr>
            </w:pPr>
          </w:p>
        </w:tc>
      </w:tr>
      <w:tr w:rsidR="00FF12A6" w:rsidRPr="00326F16" w14:paraId="4DD62EA4" w14:textId="77777777" w:rsidTr="006E2A5D">
        <w:trPr>
          <w:trHeight w:val="310"/>
        </w:trPr>
        <w:tc>
          <w:tcPr>
            <w:tcW w:w="452" w:type="pct"/>
            <w:tcBorders>
              <w:top w:val="single" w:sz="4" w:space="0" w:color="auto"/>
            </w:tcBorders>
            <w:vAlign w:val="center"/>
          </w:tcPr>
          <w:p w14:paraId="12D86480" w14:textId="445DE467" w:rsidR="00FF12A6" w:rsidRPr="004349FD" w:rsidRDefault="00FF12A6" w:rsidP="00FF12A6">
            <w:pPr>
              <w:pStyle w:val="ListParagraph"/>
              <w:ind w:left="142"/>
              <w:rPr>
                <w:rFonts w:eastAsia="Times New Roman" w:cs="Times New Roman"/>
                <w:bCs/>
                <w:szCs w:val="24"/>
                <w:lang w:eastAsia="lv-LV"/>
              </w:rPr>
            </w:pPr>
            <w:r w:rsidRPr="004349FD">
              <w:rPr>
                <w:rFonts w:eastAsia="Times New Roman" w:cs="Times New Roman"/>
                <w:bCs/>
                <w:szCs w:val="24"/>
                <w:lang w:eastAsia="lv-LV"/>
              </w:rPr>
              <w:t>2.2.3.</w:t>
            </w:r>
          </w:p>
        </w:tc>
        <w:tc>
          <w:tcPr>
            <w:tcW w:w="3788" w:type="pct"/>
            <w:tcBorders>
              <w:top w:val="single" w:sz="4" w:space="0" w:color="auto"/>
            </w:tcBorders>
          </w:tcPr>
          <w:p w14:paraId="12944A36" w14:textId="3DAA7B20" w:rsidR="00FF12A6" w:rsidRPr="000F2AA0" w:rsidRDefault="00FF12A6" w:rsidP="00313648">
            <w:pPr>
              <w:tabs>
                <w:tab w:val="left" w:pos="1108"/>
              </w:tabs>
              <w:ind w:left="135" w:right="83"/>
              <w:rPr>
                <w:rFonts w:eastAsia="Times New Roman" w:cs="Times New Roman"/>
                <w:b/>
                <w:szCs w:val="24"/>
                <w:lang w:eastAsia="lv-LV"/>
              </w:rPr>
            </w:pPr>
            <w:r>
              <w:t>Pakāpienu skaits: 10</w:t>
            </w:r>
          </w:p>
        </w:tc>
        <w:tc>
          <w:tcPr>
            <w:tcW w:w="760" w:type="pct"/>
          </w:tcPr>
          <w:p w14:paraId="5DEFA693" w14:textId="77777777" w:rsidR="00FF12A6" w:rsidRPr="00326F16" w:rsidRDefault="00FF12A6" w:rsidP="00FF12A6">
            <w:pPr>
              <w:ind w:left="148" w:right="126"/>
              <w:jc w:val="both"/>
              <w:rPr>
                <w:rFonts w:eastAsia="Times New Roman" w:cs="Times New Roman"/>
                <w:szCs w:val="24"/>
                <w:lang w:eastAsia="lv-LV"/>
              </w:rPr>
            </w:pPr>
          </w:p>
        </w:tc>
      </w:tr>
      <w:tr w:rsidR="00FF12A6" w:rsidRPr="00326F16" w14:paraId="6324B120" w14:textId="77777777" w:rsidTr="006E2A5D">
        <w:trPr>
          <w:trHeight w:val="310"/>
        </w:trPr>
        <w:tc>
          <w:tcPr>
            <w:tcW w:w="452" w:type="pct"/>
            <w:tcBorders>
              <w:top w:val="single" w:sz="4" w:space="0" w:color="auto"/>
            </w:tcBorders>
            <w:vAlign w:val="center"/>
          </w:tcPr>
          <w:p w14:paraId="1A40FA8D" w14:textId="1CB874DA" w:rsidR="00FF12A6" w:rsidRPr="004349FD" w:rsidRDefault="00FF12A6" w:rsidP="00FF12A6">
            <w:pPr>
              <w:pStyle w:val="ListParagraph"/>
              <w:ind w:left="142"/>
              <w:rPr>
                <w:rFonts w:eastAsia="Times New Roman" w:cs="Times New Roman"/>
                <w:bCs/>
                <w:szCs w:val="24"/>
                <w:lang w:eastAsia="lv-LV"/>
              </w:rPr>
            </w:pPr>
            <w:r w:rsidRPr="004349FD">
              <w:rPr>
                <w:rFonts w:eastAsia="Times New Roman" w:cs="Times New Roman"/>
                <w:bCs/>
                <w:szCs w:val="24"/>
                <w:lang w:eastAsia="lv-LV"/>
              </w:rPr>
              <w:t>2.2.4.</w:t>
            </w:r>
          </w:p>
        </w:tc>
        <w:tc>
          <w:tcPr>
            <w:tcW w:w="3788" w:type="pct"/>
            <w:tcBorders>
              <w:top w:val="single" w:sz="4" w:space="0" w:color="auto"/>
            </w:tcBorders>
          </w:tcPr>
          <w:p w14:paraId="49D8B6A8" w14:textId="504247CD" w:rsidR="00FF12A6" w:rsidRPr="000F2AA0" w:rsidRDefault="00FF12A6" w:rsidP="00313648">
            <w:pPr>
              <w:tabs>
                <w:tab w:val="left" w:pos="1108"/>
              </w:tabs>
              <w:ind w:left="135" w:right="83"/>
              <w:rPr>
                <w:rFonts w:eastAsia="Times New Roman" w:cs="Times New Roman"/>
                <w:b/>
                <w:szCs w:val="24"/>
                <w:lang w:eastAsia="lv-LV"/>
              </w:rPr>
            </w:pPr>
            <w:r>
              <w:t>Kopējais garums 3000mm +/- 300 mm</w:t>
            </w:r>
          </w:p>
        </w:tc>
        <w:tc>
          <w:tcPr>
            <w:tcW w:w="760" w:type="pct"/>
          </w:tcPr>
          <w:p w14:paraId="19E43728" w14:textId="77777777" w:rsidR="00FF12A6" w:rsidRPr="00326F16" w:rsidRDefault="00FF12A6" w:rsidP="00FF12A6">
            <w:pPr>
              <w:ind w:left="148" w:right="126"/>
              <w:jc w:val="both"/>
              <w:rPr>
                <w:rFonts w:eastAsia="Times New Roman" w:cs="Times New Roman"/>
                <w:szCs w:val="24"/>
                <w:lang w:eastAsia="lv-LV"/>
              </w:rPr>
            </w:pPr>
          </w:p>
        </w:tc>
      </w:tr>
      <w:tr w:rsidR="00FF12A6" w:rsidRPr="00326F16" w14:paraId="69FD7C15" w14:textId="77777777" w:rsidTr="006E2A5D">
        <w:trPr>
          <w:trHeight w:val="310"/>
        </w:trPr>
        <w:tc>
          <w:tcPr>
            <w:tcW w:w="452" w:type="pct"/>
            <w:tcBorders>
              <w:top w:val="single" w:sz="4" w:space="0" w:color="auto"/>
            </w:tcBorders>
            <w:vAlign w:val="center"/>
          </w:tcPr>
          <w:p w14:paraId="478E2219" w14:textId="6AC48AB6" w:rsidR="00FF12A6" w:rsidRPr="004349FD" w:rsidRDefault="00FF12A6" w:rsidP="00FF12A6">
            <w:pPr>
              <w:pStyle w:val="ListParagraph"/>
              <w:ind w:left="142"/>
              <w:rPr>
                <w:rFonts w:eastAsia="Times New Roman" w:cs="Times New Roman"/>
                <w:bCs/>
                <w:szCs w:val="24"/>
                <w:lang w:eastAsia="lv-LV"/>
              </w:rPr>
            </w:pPr>
            <w:r w:rsidRPr="004349FD">
              <w:rPr>
                <w:rFonts w:eastAsia="Times New Roman" w:cs="Times New Roman"/>
                <w:bCs/>
                <w:szCs w:val="24"/>
                <w:lang w:eastAsia="lv-LV"/>
              </w:rPr>
              <w:t>2.2.5.</w:t>
            </w:r>
          </w:p>
        </w:tc>
        <w:tc>
          <w:tcPr>
            <w:tcW w:w="3788" w:type="pct"/>
            <w:tcBorders>
              <w:top w:val="single" w:sz="4" w:space="0" w:color="auto"/>
            </w:tcBorders>
          </w:tcPr>
          <w:p w14:paraId="32BEE12A" w14:textId="19C960C3" w:rsidR="00FF12A6" w:rsidRPr="000F2AA0" w:rsidRDefault="00FF12A6" w:rsidP="00313648">
            <w:pPr>
              <w:tabs>
                <w:tab w:val="left" w:pos="1108"/>
              </w:tabs>
              <w:ind w:left="135" w:right="83"/>
              <w:rPr>
                <w:rFonts w:eastAsia="Times New Roman" w:cs="Times New Roman"/>
                <w:b/>
                <w:szCs w:val="24"/>
                <w:lang w:eastAsia="lv-LV"/>
              </w:rPr>
            </w:pPr>
            <w:r w:rsidRPr="008154EE">
              <w:rPr>
                <w:color w:val="000000"/>
                <w:szCs w:val="24"/>
              </w:rPr>
              <w:t xml:space="preserve">Droša pozicionēšana dēļ </w:t>
            </w:r>
            <w:r>
              <w:rPr>
                <w:color w:val="000000"/>
                <w:szCs w:val="24"/>
              </w:rPr>
              <w:t>neslīdošām</w:t>
            </w:r>
            <w:r w:rsidRPr="008154EE">
              <w:rPr>
                <w:color w:val="000000"/>
                <w:szCs w:val="24"/>
              </w:rPr>
              <w:t xml:space="preserve"> kājām</w:t>
            </w:r>
          </w:p>
        </w:tc>
        <w:tc>
          <w:tcPr>
            <w:tcW w:w="760" w:type="pct"/>
          </w:tcPr>
          <w:p w14:paraId="5FD0D80E" w14:textId="77777777" w:rsidR="00FF12A6" w:rsidRPr="00326F16" w:rsidRDefault="00FF12A6" w:rsidP="00FF12A6">
            <w:pPr>
              <w:ind w:left="148" w:right="126"/>
              <w:jc w:val="both"/>
              <w:rPr>
                <w:rFonts w:eastAsia="Times New Roman" w:cs="Times New Roman"/>
                <w:szCs w:val="24"/>
                <w:lang w:eastAsia="lv-LV"/>
              </w:rPr>
            </w:pPr>
          </w:p>
        </w:tc>
      </w:tr>
      <w:tr w:rsidR="00FF12A6" w:rsidRPr="00326F16" w14:paraId="1DDF799B" w14:textId="77777777" w:rsidTr="006E2A5D">
        <w:trPr>
          <w:trHeight w:val="310"/>
        </w:trPr>
        <w:tc>
          <w:tcPr>
            <w:tcW w:w="452" w:type="pct"/>
            <w:tcBorders>
              <w:top w:val="single" w:sz="4" w:space="0" w:color="auto"/>
            </w:tcBorders>
            <w:vAlign w:val="center"/>
          </w:tcPr>
          <w:p w14:paraId="5421DB9A" w14:textId="49268BC9" w:rsidR="00FF12A6" w:rsidRPr="004349FD" w:rsidRDefault="00FF12A6" w:rsidP="00FF12A6">
            <w:pPr>
              <w:pStyle w:val="ListParagraph"/>
              <w:ind w:left="142"/>
              <w:rPr>
                <w:rFonts w:eastAsia="Times New Roman" w:cs="Times New Roman"/>
                <w:bCs/>
                <w:szCs w:val="24"/>
                <w:lang w:eastAsia="lv-LV"/>
              </w:rPr>
            </w:pPr>
            <w:r w:rsidRPr="004349FD">
              <w:rPr>
                <w:rFonts w:eastAsia="Times New Roman" w:cs="Times New Roman"/>
                <w:bCs/>
                <w:szCs w:val="24"/>
                <w:lang w:eastAsia="lv-LV"/>
              </w:rPr>
              <w:t>2.2.6.</w:t>
            </w:r>
          </w:p>
        </w:tc>
        <w:tc>
          <w:tcPr>
            <w:tcW w:w="3788" w:type="pct"/>
            <w:tcBorders>
              <w:top w:val="single" w:sz="4" w:space="0" w:color="auto"/>
            </w:tcBorders>
          </w:tcPr>
          <w:p w14:paraId="31F28BEC" w14:textId="5D91D1C9" w:rsidR="00FF12A6" w:rsidRPr="000F2AA0" w:rsidRDefault="00FF12A6" w:rsidP="00313648">
            <w:pPr>
              <w:tabs>
                <w:tab w:val="left" w:pos="1108"/>
              </w:tabs>
              <w:ind w:left="135" w:right="83"/>
              <w:rPr>
                <w:rFonts w:eastAsia="Times New Roman" w:cs="Times New Roman"/>
                <w:b/>
                <w:szCs w:val="24"/>
                <w:lang w:eastAsia="lv-LV"/>
              </w:rPr>
            </w:pPr>
            <w:r w:rsidRPr="0038110C">
              <w:t>Slodzes izturība vismaz 120 kg</w:t>
            </w:r>
          </w:p>
        </w:tc>
        <w:tc>
          <w:tcPr>
            <w:tcW w:w="760" w:type="pct"/>
          </w:tcPr>
          <w:p w14:paraId="40EEA291" w14:textId="77777777" w:rsidR="00FF12A6" w:rsidRPr="00326F16" w:rsidRDefault="00FF12A6" w:rsidP="00FF12A6">
            <w:pPr>
              <w:ind w:left="148" w:right="126"/>
              <w:jc w:val="both"/>
              <w:rPr>
                <w:rFonts w:eastAsia="Times New Roman" w:cs="Times New Roman"/>
                <w:szCs w:val="24"/>
                <w:lang w:eastAsia="lv-LV"/>
              </w:rPr>
            </w:pPr>
          </w:p>
        </w:tc>
      </w:tr>
      <w:tr w:rsidR="00FF12A6" w:rsidRPr="00326F16" w14:paraId="0EADA6FE" w14:textId="77777777" w:rsidTr="006E2A5D">
        <w:trPr>
          <w:trHeight w:val="310"/>
        </w:trPr>
        <w:tc>
          <w:tcPr>
            <w:tcW w:w="452" w:type="pct"/>
            <w:tcBorders>
              <w:top w:val="single" w:sz="4" w:space="0" w:color="auto"/>
            </w:tcBorders>
            <w:vAlign w:val="center"/>
          </w:tcPr>
          <w:p w14:paraId="547E131F" w14:textId="3E55FDB0" w:rsidR="00FF12A6" w:rsidRPr="004349FD" w:rsidRDefault="00FF12A6" w:rsidP="00FF12A6">
            <w:pPr>
              <w:pStyle w:val="ListParagraph"/>
              <w:numPr>
                <w:ilvl w:val="1"/>
                <w:numId w:val="32"/>
              </w:numPr>
              <w:ind w:hanging="578"/>
              <w:rPr>
                <w:rFonts w:eastAsia="Times New Roman" w:cs="Times New Roman"/>
                <w:bCs/>
                <w:szCs w:val="24"/>
                <w:lang w:eastAsia="lv-LV"/>
              </w:rPr>
            </w:pPr>
          </w:p>
        </w:tc>
        <w:tc>
          <w:tcPr>
            <w:tcW w:w="3788" w:type="pct"/>
            <w:tcBorders>
              <w:top w:val="single" w:sz="4" w:space="0" w:color="auto"/>
            </w:tcBorders>
          </w:tcPr>
          <w:p w14:paraId="03B05E16" w14:textId="161589CE" w:rsidR="00FF12A6" w:rsidRPr="00326F16" w:rsidRDefault="00FF12A6" w:rsidP="00313648">
            <w:pPr>
              <w:tabs>
                <w:tab w:val="left" w:pos="1108"/>
              </w:tabs>
              <w:ind w:left="135" w:right="83"/>
              <w:jc w:val="center"/>
              <w:rPr>
                <w:rFonts w:eastAsia="Times New Roman" w:cs="Times New Roman"/>
                <w:szCs w:val="24"/>
                <w:lang w:eastAsia="lv-LV"/>
              </w:rPr>
            </w:pPr>
            <w:r w:rsidRPr="000F2AA0">
              <w:rPr>
                <w:rFonts w:eastAsia="Times New Roman" w:cs="Times New Roman"/>
                <w:b/>
                <w:szCs w:val="24"/>
                <w:lang w:eastAsia="lv-LV"/>
              </w:rPr>
              <w:t>Kāpnes I</w:t>
            </w:r>
            <w:r>
              <w:rPr>
                <w:rFonts w:eastAsia="Times New Roman" w:cs="Times New Roman"/>
                <w:b/>
                <w:szCs w:val="24"/>
                <w:lang w:eastAsia="lv-LV"/>
              </w:rPr>
              <w:t>II</w:t>
            </w:r>
          </w:p>
        </w:tc>
        <w:tc>
          <w:tcPr>
            <w:tcW w:w="760" w:type="pct"/>
          </w:tcPr>
          <w:p w14:paraId="201632F5" w14:textId="77777777" w:rsidR="00FF12A6" w:rsidRPr="00326F16" w:rsidRDefault="00FF12A6" w:rsidP="00FF12A6">
            <w:pPr>
              <w:ind w:left="148" w:right="126"/>
              <w:jc w:val="both"/>
              <w:rPr>
                <w:rFonts w:eastAsia="Times New Roman" w:cs="Times New Roman"/>
                <w:szCs w:val="24"/>
                <w:lang w:eastAsia="lv-LV"/>
              </w:rPr>
            </w:pPr>
          </w:p>
        </w:tc>
      </w:tr>
      <w:tr w:rsidR="00FF12A6" w:rsidRPr="00326F16" w14:paraId="2FE9967D" w14:textId="77777777" w:rsidTr="006E2A5D">
        <w:trPr>
          <w:trHeight w:val="310"/>
        </w:trPr>
        <w:tc>
          <w:tcPr>
            <w:tcW w:w="452" w:type="pct"/>
            <w:tcBorders>
              <w:top w:val="single" w:sz="4" w:space="0" w:color="auto"/>
            </w:tcBorders>
            <w:vAlign w:val="center"/>
          </w:tcPr>
          <w:p w14:paraId="6B2E0FDB" w14:textId="243338CA" w:rsidR="00FF12A6" w:rsidRPr="004349FD" w:rsidRDefault="00FF12A6" w:rsidP="00313648">
            <w:pPr>
              <w:pStyle w:val="ListParagraph"/>
              <w:ind w:left="142"/>
              <w:rPr>
                <w:rFonts w:eastAsia="Times New Roman" w:cs="Times New Roman"/>
                <w:bCs/>
                <w:szCs w:val="24"/>
                <w:lang w:eastAsia="lv-LV"/>
              </w:rPr>
            </w:pPr>
            <w:r w:rsidRPr="004349FD">
              <w:rPr>
                <w:rFonts w:eastAsia="Times New Roman" w:cs="Times New Roman"/>
                <w:bCs/>
                <w:szCs w:val="24"/>
                <w:lang w:eastAsia="lv-LV"/>
              </w:rPr>
              <w:t>2.3.1.</w:t>
            </w:r>
          </w:p>
        </w:tc>
        <w:tc>
          <w:tcPr>
            <w:tcW w:w="3788" w:type="pct"/>
            <w:tcBorders>
              <w:top w:val="single" w:sz="4" w:space="0" w:color="auto"/>
            </w:tcBorders>
          </w:tcPr>
          <w:p w14:paraId="612322BE" w14:textId="76ED9961" w:rsidR="00FF12A6" w:rsidRPr="000F2AA0" w:rsidRDefault="00FF12A6" w:rsidP="00313648">
            <w:pPr>
              <w:tabs>
                <w:tab w:val="left" w:pos="1108"/>
              </w:tabs>
              <w:ind w:left="135" w:right="83"/>
              <w:rPr>
                <w:rFonts w:eastAsia="Times New Roman" w:cs="Times New Roman"/>
                <w:b/>
                <w:szCs w:val="24"/>
                <w:lang w:eastAsia="lv-LV"/>
              </w:rPr>
            </w:pPr>
            <w:r>
              <w:t>Izgatavotas no alumīnija</w:t>
            </w:r>
          </w:p>
        </w:tc>
        <w:tc>
          <w:tcPr>
            <w:tcW w:w="760" w:type="pct"/>
          </w:tcPr>
          <w:p w14:paraId="1BF8B94E" w14:textId="77777777" w:rsidR="00FF12A6" w:rsidRPr="00326F16" w:rsidRDefault="00FF12A6" w:rsidP="00FF12A6">
            <w:pPr>
              <w:ind w:left="148" w:right="126"/>
              <w:jc w:val="both"/>
              <w:rPr>
                <w:rFonts w:eastAsia="Times New Roman" w:cs="Times New Roman"/>
                <w:szCs w:val="24"/>
                <w:lang w:eastAsia="lv-LV"/>
              </w:rPr>
            </w:pPr>
          </w:p>
        </w:tc>
      </w:tr>
      <w:tr w:rsidR="00FF12A6" w:rsidRPr="00326F16" w14:paraId="2385691A" w14:textId="77777777" w:rsidTr="006E2A5D">
        <w:trPr>
          <w:trHeight w:val="310"/>
        </w:trPr>
        <w:tc>
          <w:tcPr>
            <w:tcW w:w="452" w:type="pct"/>
            <w:tcBorders>
              <w:top w:val="single" w:sz="4" w:space="0" w:color="auto"/>
            </w:tcBorders>
            <w:vAlign w:val="center"/>
          </w:tcPr>
          <w:p w14:paraId="4AC9D8D4" w14:textId="1582BDBC" w:rsidR="00FF12A6" w:rsidRPr="004349FD" w:rsidRDefault="00FF12A6" w:rsidP="00FF12A6">
            <w:pPr>
              <w:pStyle w:val="ListParagraph"/>
              <w:ind w:left="142"/>
              <w:rPr>
                <w:rFonts w:eastAsia="Times New Roman" w:cs="Times New Roman"/>
                <w:bCs/>
                <w:szCs w:val="24"/>
                <w:lang w:eastAsia="lv-LV"/>
              </w:rPr>
            </w:pPr>
            <w:r w:rsidRPr="004349FD">
              <w:rPr>
                <w:rFonts w:eastAsia="Times New Roman" w:cs="Times New Roman"/>
                <w:bCs/>
                <w:szCs w:val="24"/>
                <w:lang w:eastAsia="lv-LV"/>
              </w:rPr>
              <w:t>2.3.2.</w:t>
            </w:r>
          </w:p>
        </w:tc>
        <w:tc>
          <w:tcPr>
            <w:tcW w:w="3788" w:type="pct"/>
            <w:tcBorders>
              <w:top w:val="single" w:sz="4" w:space="0" w:color="auto"/>
            </w:tcBorders>
          </w:tcPr>
          <w:p w14:paraId="3C902BE9" w14:textId="14221DEB" w:rsidR="00FF12A6" w:rsidRPr="000F2AA0" w:rsidRDefault="00FF12A6" w:rsidP="00313648">
            <w:pPr>
              <w:tabs>
                <w:tab w:val="left" w:pos="1108"/>
              </w:tabs>
              <w:ind w:left="135" w:right="83"/>
              <w:rPr>
                <w:rFonts w:eastAsia="Times New Roman" w:cs="Times New Roman"/>
                <w:b/>
                <w:szCs w:val="24"/>
                <w:lang w:eastAsia="lv-LV"/>
              </w:rPr>
            </w:pPr>
            <w:r>
              <w:t xml:space="preserve">Ar platformu un atbalsta rokturi </w:t>
            </w:r>
          </w:p>
        </w:tc>
        <w:tc>
          <w:tcPr>
            <w:tcW w:w="760" w:type="pct"/>
          </w:tcPr>
          <w:p w14:paraId="01F15CE5" w14:textId="77777777" w:rsidR="00FF12A6" w:rsidRPr="00326F16" w:rsidRDefault="00FF12A6" w:rsidP="00FF12A6">
            <w:pPr>
              <w:ind w:left="148" w:right="126"/>
              <w:jc w:val="both"/>
              <w:rPr>
                <w:rFonts w:eastAsia="Times New Roman" w:cs="Times New Roman"/>
                <w:szCs w:val="24"/>
                <w:lang w:eastAsia="lv-LV"/>
              </w:rPr>
            </w:pPr>
          </w:p>
        </w:tc>
      </w:tr>
      <w:tr w:rsidR="00FF12A6" w:rsidRPr="00326F16" w14:paraId="669078C8" w14:textId="77777777" w:rsidTr="006E2A5D">
        <w:trPr>
          <w:trHeight w:val="310"/>
        </w:trPr>
        <w:tc>
          <w:tcPr>
            <w:tcW w:w="452" w:type="pct"/>
            <w:tcBorders>
              <w:top w:val="single" w:sz="4" w:space="0" w:color="auto"/>
            </w:tcBorders>
            <w:vAlign w:val="center"/>
          </w:tcPr>
          <w:p w14:paraId="4D9E9C91" w14:textId="74283463" w:rsidR="00FF12A6" w:rsidRPr="004349FD" w:rsidRDefault="00FF12A6" w:rsidP="00FF12A6">
            <w:pPr>
              <w:pStyle w:val="ListParagraph"/>
              <w:ind w:left="142"/>
              <w:rPr>
                <w:rFonts w:eastAsia="Times New Roman" w:cs="Times New Roman"/>
                <w:bCs/>
                <w:szCs w:val="24"/>
                <w:lang w:eastAsia="lv-LV"/>
              </w:rPr>
            </w:pPr>
            <w:r w:rsidRPr="004349FD">
              <w:rPr>
                <w:rFonts w:eastAsia="Times New Roman" w:cs="Times New Roman"/>
                <w:bCs/>
                <w:szCs w:val="24"/>
                <w:lang w:eastAsia="lv-LV"/>
              </w:rPr>
              <w:t>2.3.3.</w:t>
            </w:r>
          </w:p>
        </w:tc>
        <w:tc>
          <w:tcPr>
            <w:tcW w:w="3788" w:type="pct"/>
            <w:tcBorders>
              <w:top w:val="single" w:sz="4" w:space="0" w:color="auto"/>
            </w:tcBorders>
          </w:tcPr>
          <w:p w14:paraId="58E9472F" w14:textId="7BE287A0" w:rsidR="00FF12A6" w:rsidRPr="000F2AA0" w:rsidRDefault="00FF12A6" w:rsidP="00313648">
            <w:pPr>
              <w:tabs>
                <w:tab w:val="left" w:pos="1108"/>
              </w:tabs>
              <w:ind w:left="135" w:right="83"/>
              <w:rPr>
                <w:rFonts w:eastAsia="Times New Roman" w:cs="Times New Roman"/>
                <w:b/>
                <w:szCs w:val="24"/>
                <w:lang w:eastAsia="lv-LV"/>
              </w:rPr>
            </w:pPr>
            <w:r>
              <w:t>Pakāpienu skaits: 4</w:t>
            </w:r>
          </w:p>
        </w:tc>
        <w:tc>
          <w:tcPr>
            <w:tcW w:w="760" w:type="pct"/>
          </w:tcPr>
          <w:p w14:paraId="085CAE1E" w14:textId="77777777" w:rsidR="00FF12A6" w:rsidRPr="00326F16" w:rsidRDefault="00FF12A6" w:rsidP="00FF12A6">
            <w:pPr>
              <w:ind w:left="148" w:right="126"/>
              <w:jc w:val="both"/>
              <w:rPr>
                <w:rFonts w:eastAsia="Times New Roman" w:cs="Times New Roman"/>
                <w:szCs w:val="24"/>
                <w:lang w:eastAsia="lv-LV"/>
              </w:rPr>
            </w:pPr>
          </w:p>
        </w:tc>
      </w:tr>
      <w:tr w:rsidR="00FF12A6" w:rsidRPr="00326F16" w14:paraId="2E2F22E5" w14:textId="77777777" w:rsidTr="006E2A5D">
        <w:trPr>
          <w:trHeight w:val="310"/>
        </w:trPr>
        <w:tc>
          <w:tcPr>
            <w:tcW w:w="452" w:type="pct"/>
            <w:tcBorders>
              <w:top w:val="single" w:sz="4" w:space="0" w:color="auto"/>
            </w:tcBorders>
            <w:vAlign w:val="center"/>
          </w:tcPr>
          <w:p w14:paraId="39F4DFD9" w14:textId="353DF82C" w:rsidR="00FF12A6" w:rsidRPr="004349FD" w:rsidRDefault="00FF12A6" w:rsidP="00FF12A6">
            <w:pPr>
              <w:pStyle w:val="ListParagraph"/>
              <w:ind w:left="142"/>
              <w:rPr>
                <w:rFonts w:eastAsia="Times New Roman" w:cs="Times New Roman"/>
                <w:bCs/>
                <w:szCs w:val="24"/>
                <w:lang w:eastAsia="lv-LV"/>
              </w:rPr>
            </w:pPr>
            <w:r w:rsidRPr="004349FD">
              <w:rPr>
                <w:rFonts w:eastAsia="Times New Roman" w:cs="Times New Roman"/>
                <w:bCs/>
                <w:szCs w:val="24"/>
                <w:lang w:eastAsia="lv-LV"/>
              </w:rPr>
              <w:t>2.3.4.</w:t>
            </w:r>
          </w:p>
        </w:tc>
        <w:tc>
          <w:tcPr>
            <w:tcW w:w="3788" w:type="pct"/>
            <w:tcBorders>
              <w:top w:val="single" w:sz="4" w:space="0" w:color="auto"/>
            </w:tcBorders>
          </w:tcPr>
          <w:p w14:paraId="023C4906" w14:textId="3C79FB5D" w:rsidR="00FF12A6" w:rsidRPr="000F2AA0" w:rsidRDefault="00FF12A6" w:rsidP="00313648">
            <w:pPr>
              <w:tabs>
                <w:tab w:val="left" w:pos="1108"/>
              </w:tabs>
              <w:ind w:left="135" w:right="83"/>
              <w:rPr>
                <w:rFonts w:eastAsia="Times New Roman" w:cs="Times New Roman"/>
                <w:b/>
                <w:szCs w:val="24"/>
                <w:lang w:eastAsia="lv-LV"/>
              </w:rPr>
            </w:pPr>
            <w:r>
              <w:t>Saliekamas</w:t>
            </w:r>
          </w:p>
        </w:tc>
        <w:tc>
          <w:tcPr>
            <w:tcW w:w="760" w:type="pct"/>
          </w:tcPr>
          <w:p w14:paraId="5DCA1FB4" w14:textId="77777777" w:rsidR="00FF12A6" w:rsidRPr="00326F16" w:rsidRDefault="00FF12A6" w:rsidP="00FF12A6">
            <w:pPr>
              <w:ind w:left="148" w:right="126"/>
              <w:jc w:val="both"/>
              <w:rPr>
                <w:rFonts w:eastAsia="Times New Roman" w:cs="Times New Roman"/>
                <w:szCs w:val="24"/>
                <w:lang w:eastAsia="lv-LV"/>
              </w:rPr>
            </w:pPr>
          </w:p>
        </w:tc>
      </w:tr>
      <w:tr w:rsidR="00FF12A6" w:rsidRPr="00326F16" w14:paraId="4250348D" w14:textId="77777777" w:rsidTr="006E2A5D">
        <w:trPr>
          <w:trHeight w:val="310"/>
        </w:trPr>
        <w:tc>
          <w:tcPr>
            <w:tcW w:w="452" w:type="pct"/>
            <w:tcBorders>
              <w:top w:val="single" w:sz="4" w:space="0" w:color="auto"/>
            </w:tcBorders>
            <w:vAlign w:val="center"/>
          </w:tcPr>
          <w:p w14:paraId="76294E17" w14:textId="46E83533" w:rsidR="00FF12A6" w:rsidRPr="004349FD" w:rsidRDefault="00FF12A6" w:rsidP="00FF12A6">
            <w:pPr>
              <w:pStyle w:val="ListParagraph"/>
              <w:ind w:left="142"/>
              <w:rPr>
                <w:rFonts w:eastAsia="Times New Roman" w:cs="Times New Roman"/>
                <w:bCs/>
                <w:szCs w:val="24"/>
                <w:lang w:eastAsia="lv-LV"/>
              </w:rPr>
            </w:pPr>
            <w:r w:rsidRPr="004349FD">
              <w:rPr>
                <w:rFonts w:eastAsia="Times New Roman" w:cs="Times New Roman"/>
                <w:bCs/>
                <w:szCs w:val="24"/>
                <w:lang w:eastAsia="lv-LV"/>
              </w:rPr>
              <w:t>2.3.5.</w:t>
            </w:r>
          </w:p>
        </w:tc>
        <w:tc>
          <w:tcPr>
            <w:tcW w:w="3788" w:type="pct"/>
            <w:tcBorders>
              <w:top w:val="single" w:sz="4" w:space="0" w:color="auto"/>
            </w:tcBorders>
          </w:tcPr>
          <w:p w14:paraId="29A5C2B7" w14:textId="2EACEA8A" w:rsidR="00FF12A6" w:rsidRPr="000F2AA0" w:rsidRDefault="00FF12A6" w:rsidP="00313648">
            <w:pPr>
              <w:tabs>
                <w:tab w:val="left" w:pos="1108"/>
              </w:tabs>
              <w:ind w:left="135" w:right="83"/>
              <w:rPr>
                <w:rFonts w:eastAsia="Times New Roman" w:cs="Times New Roman"/>
                <w:b/>
                <w:szCs w:val="24"/>
                <w:lang w:eastAsia="lv-LV"/>
              </w:rPr>
            </w:pPr>
            <w:r>
              <w:t>Platformas augstums 900 mm +/- 150 mm</w:t>
            </w:r>
          </w:p>
        </w:tc>
        <w:tc>
          <w:tcPr>
            <w:tcW w:w="760" w:type="pct"/>
          </w:tcPr>
          <w:p w14:paraId="572BB1C8" w14:textId="77777777" w:rsidR="00FF12A6" w:rsidRPr="00326F16" w:rsidRDefault="00FF12A6" w:rsidP="00FF12A6">
            <w:pPr>
              <w:ind w:left="148" w:right="126"/>
              <w:jc w:val="both"/>
              <w:rPr>
                <w:rFonts w:eastAsia="Times New Roman" w:cs="Times New Roman"/>
                <w:szCs w:val="24"/>
                <w:lang w:eastAsia="lv-LV"/>
              </w:rPr>
            </w:pPr>
          </w:p>
        </w:tc>
      </w:tr>
      <w:tr w:rsidR="00FF12A6" w:rsidRPr="00326F16" w14:paraId="643E4893" w14:textId="77777777" w:rsidTr="006E2A5D">
        <w:trPr>
          <w:trHeight w:val="310"/>
        </w:trPr>
        <w:tc>
          <w:tcPr>
            <w:tcW w:w="452" w:type="pct"/>
            <w:tcBorders>
              <w:top w:val="single" w:sz="4" w:space="0" w:color="auto"/>
            </w:tcBorders>
            <w:vAlign w:val="center"/>
          </w:tcPr>
          <w:p w14:paraId="3B9BCCF8" w14:textId="07B4A0AA" w:rsidR="00FF12A6" w:rsidRPr="004349FD" w:rsidRDefault="00FF12A6" w:rsidP="00FF12A6">
            <w:pPr>
              <w:pStyle w:val="ListParagraph"/>
              <w:ind w:left="142"/>
              <w:rPr>
                <w:rFonts w:eastAsia="Times New Roman" w:cs="Times New Roman"/>
                <w:bCs/>
                <w:szCs w:val="24"/>
                <w:lang w:eastAsia="lv-LV"/>
              </w:rPr>
            </w:pPr>
            <w:r w:rsidRPr="004349FD">
              <w:rPr>
                <w:rFonts w:eastAsia="Times New Roman" w:cs="Times New Roman"/>
                <w:bCs/>
                <w:szCs w:val="24"/>
                <w:lang w:eastAsia="lv-LV"/>
              </w:rPr>
              <w:t>2.3.6.</w:t>
            </w:r>
          </w:p>
        </w:tc>
        <w:tc>
          <w:tcPr>
            <w:tcW w:w="3788" w:type="pct"/>
            <w:tcBorders>
              <w:top w:val="single" w:sz="4" w:space="0" w:color="auto"/>
            </w:tcBorders>
          </w:tcPr>
          <w:p w14:paraId="6313076F" w14:textId="3AAE7C1C" w:rsidR="00FF12A6" w:rsidRPr="000F2AA0" w:rsidRDefault="00FF12A6" w:rsidP="00313648">
            <w:pPr>
              <w:tabs>
                <w:tab w:val="left" w:pos="1108"/>
              </w:tabs>
              <w:ind w:left="135" w:right="83"/>
              <w:rPr>
                <w:rFonts w:eastAsia="Times New Roman" w:cs="Times New Roman"/>
                <w:b/>
                <w:szCs w:val="24"/>
                <w:lang w:eastAsia="lv-LV"/>
              </w:rPr>
            </w:pPr>
            <w:r w:rsidRPr="008154EE">
              <w:rPr>
                <w:color w:val="000000"/>
                <w:szCs w:val="24"/>
              </w:rPr>
              <w:t xml:space="preserve">Droša pozicionēšana dēļ </w:t>
            </w:r>
            <w:r>
              <w:rPr>
                <w:color w:val="000000"/>
                <w:szCs w:val="24"/>
              </w:rPr>
              <w:t>neslīdošām</w:t>
            </w:r>
            <w:r w:rsidRPr="008154EE">
              <w:rPr>
                <w:color w:val="000000"/>
                <w:szCs w:val="24"/>
              </w:rPr>
              <w:t xml:space="preserve"> kājām</w:t>
            </w:r>
          </w:p>
        </w:tc>
        <w:tc>
          <w:tcPr>
            <w:tcW w:w="760" w:type="pct"/>
          </w:tcPr>
          <w:p w14:paraId="6C1106C9" w14:textId="77777777" w:rsidR="00FF12A6" w:rsidRPr="00326F16" w:rsidRDefault="00FF12A6" w:rsidP="00FF12A6">
            <w:pPr>
              <w:ind w:left="148" w:right="126"/>
              <w:jc w:val="both"/>
              <w:rPr>
                <w:rFonts w:eastAsia="Times New Roman" w:cs="Times New Roman"/>
                <w:szCs w:val="24"/>
                <w:lang w:eastAsia="lv-LV"/>
              </w:rPr>
            </w:pPr>
          </w:p>
        </w:tc>
      </w:tr>
      <w:tr w:rsidR="00FF12A6" w:rsidRPr="00326F16" w14:paraId="3FB71B8C" w14:textId="77777777" w:rsidTr="006E2A5D">
        <w:trPr>
          <w:trHeight w:val="310"/>
        </w:trPr>
        <w:tc>
          <w:tcPr>
            <w:tcW w:w="452" w:type="pct"/>
            <w:tcBorders>
              <w:top w:val="single" w:sz="4" w:space="0" w:color="auto"/>
            </w:tcBorders>
            <w:vAlign w:val="center"/>
          </w:tcPr>
          <w:p w14:paraId="09D75B6C" w14:textId="055F16CA" w:rsidR="00FF12A6" w:rsidRPr="004349FD" w:rsidRDefault="00FF12A6" w:rsidP="00FF12A6">
            <w:pPr>
              <w:pStyle w:val="ListParagraph"/>
              <w:ind w:left="142"/>
              <w:rPr>
                <w:rFonts w:eastAsia="Times New Roman" w:cs="Times New Roman"/>
                <w:bCs/>
                <w:szCs w:val="24"/>
                <w:lang w:eastAsia="lv-LV"/>
              </w:rPr>
            </w:pPr>
            <w:r w:rsidRPr="004349FD">
              <w:rPr>
                <w:rFonts w:eastAsia="Times New Roman" w:cs="Times New Roman"/>
                <w:bCs/>
                <w:szCs w:val="24"/>
                <w:lang w:eastAsia="lv-LV"/>
              </w:rPr>
              <w:t>2.3.7.</w:t>
            </w:r>
          </w:p>
        </w:tc>
        <w:tc>
          <w:tcPr>
            <w:tcW w:w="3788" w:type="pct"/>
            <w:tcBorders>
              <w:top w:val="single" w:sz="4" w:space="0" w:color="auto"/>
            </w:tcBorders>
          </w:tcPr>
          <w:p w14:paraId="25DAE37A" w14:textId="52DC1F0E" w:rsidR="00FF12A6" w:rsidRPr="000F2AA0" w:rsidRDefault="00FF12A6" w:rsidP="00313648">
            <w:pPr>
              <w:tabs>
                <w:tab w:val="left" w:pos="1108"/>
              </w:tabs>
              <w:ind w:left="135" w:right="83"/>
              <w:rPr>
                <w:rFonts w:eastAsia="Times New Roman" w:cs="Times New Roman"/>
                <w:b/>
                <w:szCs w:val="24"/>
                <w:lang w:eastAsia="lv-LV"/>
              </w:rPr>
            </w:pPr>
            <w:r w:rsidRPr="0038110C">
              <w:t>Slodzes izturība vismaz 120 kg</w:t>
            </w:r>
          </w:p>
        </w:tc>
        <w:tc>
          <w:tcPr>
            <w:tcW w:w="760" w:type="pct"/>
          </w:tcPr>
          <w:p w14:paraId="59557D5C" w14:textId="77777777" w:rsidR="00FF12A6" w:rsidRPr="00326F16" w:rsidRDefault="00FF12A6" w:rsidP="00FF12A6">
            <w:pPr>
              <w:ind w:left="148" w:right="126"/>
              <w:jc w:val="both"/>
              <w:rPr>
                <w:rFonts w:eastAsia="Times New Roman" w:cs="Times New Roman"/>
                <w:szCs w:val="24"/>
                <w:lang w:eastAsia="lv-LV"/>
              </w:rPr>
            </w:pPr>
          </w:p>
        </w:tc>
      </w:tr>
      <w:tr w:rsidR="00FF12A6" w:rsidRPr="00326F16" w14:paraId="44D1C735" w14:textId="77777777" w:rsidTr="006E2A5D">
        <w:trPr>
          <w:trHeight w:val="310"/>
        </w:trPr>
        <w:tc>
          <w:tcPr>
            <w:tcW w:w="452" w:type="pct"/>
            <w:tcBorders>
              <w:top w:val="single" w:sz="4" w:space="0" w:color="auto"/>
            </w:tcBorders>
            <w:vAlign w:val="center"/>
          </w:tcPr>
          <w:p w14:paraId="0E8E0E31" w14:textId="77777777" w:rsidR="00FF12A6" w:rsidRPr="004349FD" w:rsidRDefault="00FF12A6" w:rsidP="00FF12A6">
            <w:pPr>
              <w:pStyle w:val="ListParagraph"/>
              <w:numPr>
                <w:ilvl w:val="1"/>
                <w:numId w:val="32"/>
              </w:numPr>
              <w:ind w:hanging="578"/>
              <w:rPr>
                <w:rFonts w:eastAsia="Times New Roman" w:cs="Times New Roman"/>
                <w:bCs/>
                <w:szCs w:val="24"/>
                <w:lang w:eastAsia="lv-LV"/>
              </w:rPr>
            </w:pPr>
          </w:p>
        </w:tc>
        <w:tc>
          <w:tcPr>
            <w:tcW w:w="3788" w:type="pct"/>
            <w:tcBorders>
              <w:top w:val="single" w:sz="4" w:space="0" w:color="auto"/>
            </w:tcBorders>
          </w:tcPr>
          <w:p w14:paraId="7AC31489" w14:textId="0E9B1BCF" w:rsidR="00FF12A6" w:rsidRPr="00326F16" w:rsidRDefault="00FF12A6" w:rsidP="00313648">
            <w:pPr>
              <w:tabs>
                <w:tab w:val="left" w:pos="1108"/>
              </w:tabs>
              <w:ind w:left="135" w:right="83"/>
              <w:jc w:val="center"/>
              <w:rPr>
                <w:rFonts w:eastAsia="Times New Roman" w:cs="Times New Roman"/>
                <w:szCs w:val="24"/>
                <w:lang w:eastAsia="lv-LV"/>
              </w:rPr>
            </w:pPr>
            <w:r w:rsidRPr="000F2AA0">
              <w:rPr>
                <w:rFonts w:eastAsia="Times New Roman" w:cs="Times New Roman"/>
                <w:b/>
                <w:szCs w:val="24"/>
                <w:lang w:eastAsia="lv-LV"/>
              </w:rPr>
              <w:t>Kāpnes I</w:t>
            </w:r>
            <w:r>
              <w:rPr>
                <w:rFonts w:eastAsia="Times New Roman" w:cs="Times New Roman"/>
                <w:b/>
                <w:szCs w:val="24"/>
                <w:lang w:eastAsia="lv-LV"/>
              </w:rPr>
              <w:t>V</w:t>
            </w:r>
          </w:p>
        </w:tc>
        <w:tc>
          <w:tcPr>
            <w:tcW w:w="760" w:type="pct"/>
          </w:tcPr>
          <w:p w14:paraId="28F7C874" w14:textId="77777777" w:rsidR="00FF12A6" w:rsidRPr="00326F16" w:rsidRDefault="00FF12A6" w:rsidP="00FF12A6">
            <w:pPr>
              <w:ind w:left="148" w:right="126"/>
              <w:jc w:val="both"/>
              <w:rPr>
                <w:rFonts w:eastAsia="Times New Roman" w:cs="Times New Roman"/>
                <w:szCs w:val="24"/>
                <w:lang w:eastAsia="lv-LV"/>
              </w:rPr>
            </w:pPr>
          </w:p>
        </w:tc>
      </w:tr>
      <w:tr w:rsidR="00FF12A6" w:rsidRPr="00326F16" w14:paraId="7F2E61DC" w14:textId="77777777" w:rsidTr="006E2A5D">
        <w:trPr>
          <w:trHeight w:val="310"/>
        </w:trPr>
        <w:tc>
          <w:tcPr>
            <w:tcW w:w="452" w:type="pct"/>
            <w:tcBorders>
              <w:top w:val="single" w:sz="4" w:space="0" w:color="auto"/>
            </w:tcBorders>
            <w:vAlign w:val="center"/>
          </w:tcPr>
          <w:p w14:paraId="4D7F0A41" w14:textId="53C6F696" w:rsidR="00FF12A6" w:rsidRPr="004349FD" w:rsidRDefault="00FF12A6" w:rsidP="00313648">
            <w:pPr>
              <w:pStyle w:val="ListParagraph"/>
              <w:ind w:left="142"/>
              <w:rPr>
                <w:rFonts w:eastAsia="Times New Roman" w:cs="Times New Roman"/>
                <w:bCs/>
                <w:szCs w:val="24"/>
                <w:lang w:eastAsia="lv-LV"/>
              </w:rPr>
            </w:pPr>
            <w:r w:rsidRPr="004349FD">
              <w:rPr>
                <w:rFonts w:eastAsia="Times New Roman" w:cs="Times New Roman"/>
                <w:bCs/>
                <w:szCs w:val="24"/>
                <w:lang w:eastAsia="lv-LV"/>
              </w:rPr>
              <w:t>2.4.1.</w:t>
            </w:r>
          </w:p>
        </w:tc>
        <w:tc>
          <w:tcPr>
            <w:tcW w:w="3788" w:type="pct"/>
            <w:tcBorders>
              <w:top w:val="single" w:sz="4" w:space="0" w:color="auto"/>
            </w:tcBorders>
          </w:tcPr>
          <w:p w14:paraId="1DB943CB" w14:textId="1E5B86E4" w:rsidR="00FF12A6" w:rsidRPr="000F2AA0" w:rsidRDefault="00FF12A6" w:rsidP="00313648">
            <w:pPr>
              <w:tabs>
                <w:tab w:val="left" w:pos="1108"/>
              </w:tabs>
              <w:ind w:left="135" w:right="83"/>
              <w:rPr>
                <w:rFonts w:eastAsia="Times New Roman" w:cs="Times New Roman"/>
                <w:b/>
                <w:szCs w:val="24"/>
                <w:lang w:eastAsia="lv-LV"/>
              </w:rPr>
            </w:pPr>
            <w:r>
              <w:t>Izgatavotas no alumīnija</w:t>
            </w:r>
          </w:p>
        </w:tc>
        <w:tc>
          <w:tcPr>
            <w:tcW w:w="760" w:type="pct"/>
          </w:tcPr>
          <w:p w14:paraId="676A96F7" w14:textId="77777777" w:rsidR="00FF12A6" w:rsidRPr="00326F16" w:rsidRDefault="00FF12A6" w:rsidP="00FF12A6">
            <w:pPr>
              <w:ind w:left="148" w:right="126"/>
              <w:jc w:val="both"/>
              <w:rPr>
                <w:rFonts w:eastAsia="Times New Roman" w:cs="Times New Roman"/>
                <w:szCs w:val="24"/>
                <w:lang w:eastAsia="lv-LV"/>
              </w:rPr>
            </w:pPr>
          </w:p>
        </w:tc>
      </w:tr>
      <w:tr w:rsidR="00FF12A6" w:rsidRPr="00326F16" w14:paraId="3CE2B813" w14:textId="77777777" w:rsidTr="006E2A5D">
        <w:trPr>
          <w:trHeight w:val="310"/>
        </w:trPr>
        <w:tc>
          <w:tcPr>
            <w:tcW w:w="452" w:type="pct"/>
            <w:tcBorders>
              <w:top w:val="single" w:sz="4" w:space="0" w:color="auto"/>
            </w:tcBorders>
            <w:vAlign w:val="center"/>
          </w:tcPr>
          <w:p w14:paraId="3295BA9F" w14:textId="0A139035" w:rsidR="00FF12A6" w:rsidRPr="004349FD" w:rsidRDefault="00FF12A6" w:rsidP="00FF12A6">
            <w:pPr>
              <w:pStyle w:val="ListParagraph"/>
              <w:ind w:left="142"/>
              <w:rPr>
                <w:rFonts w:eastAsia="Times New Roman" w:cs="Times New Roman"/>
                <w:bCs/>
                <w:szCs w:val="24"/>
                <w:lang w:eastAsia="lv-LV"/>
              </w:rPr>
            </w:pPr>
            <w:r w:rsidRPr="004349FD">
              <w:rPr>
                <w:rFonts w:eastAsia="Times New Roman" w:cs="Times New Roman"/>
                <w:bCs/>
                <w:szCs w:val="24"/>
                <w:lang w:eastAsia="lv-LV"/>
              </w:rPr>
              <w:t>2.4.2.</w:t>
            </w:r>
          </w:p>
        </w:tc>
        <w:tc>
          <w:tcPr>
            <w:tcW w:w="3788" w:type="pct"/>
            <w:tcBorders>
              <w:top w:val="single" w:sz="4" w:space="0" w:color="auto"/>
            </w:tcBorders>
          </w:tcPr>
          <w:p w14:paraId="352546F2" w14:textId="38529F7C" w:rsidR="00FF12A6" w:rsidRPr="000F2AA0" w:rsidRDefault="00FF12A6" w:rsidP="00313648">
            <w:pPr>
              <w:tabs>
                <w:tab w:val="left" w:pos="1108"/>
              </w:tabs>
              <w:ind w:left="135" w:right="83"/>
              <w:rPr>
                <w:rFonts w:eastAsia="Times New Roman" w:cs="Times New Roman"/>
                <w:b/>
                <w:szCs w:val="24"/>
                <w:lang w:eastAsia="lv-LV"/>
              </w:rPr>
            </w:pPr>
            <w:r>
              <w:t xml:space="preserve">Ar platformu un atbalsta rokturi </w:t>
            </w:r>
          </w:p>
        </w:tc>
        <w:tc>
          <w:tcPr>
            <w:tcW w:w="760" w:type="pct"/>
          </w:tcPr>
          <w:p w14:paraId="721F7BF1" w14:textId="77777777" w:rsidR="00FF12A6" w:rsidRPr="00326F16" w:rsidRDefault="00FF12A6" w:rsidP="00FF12A6">
            <w:pPr>
              <w:ind w:left="148" w:right="126"/>
              <w:jc w:val="both"/>
              <w:rPr>
                <w:rFonts w:eastAsia="Times New Roman" w:cs="Times New Roman"/>
                <w:szCs w:val="24"/>
                <w:lang w:eastAsia="lv-LV"/>
              </w:rPr>
            </w:pPr>
          </w:p>
        </w:tc>
      </w:tr>
      <w:tr w:rsidR="00FF12A6" w:rsidRPr="00326F16" w14:paraId="67396405" w14:textId="77777777" w:rsidTr="006E2A5D">
        <w:trPr>
          <w:trHeight w:val="310"/>
        </w:trPr>
        <w:tc>
          <w:tcPr>
            <w:tcW w:w="452" w:type="pct"/>
            <w:tcBorders>
              <w:top w:val="single" w:sz="4" w:space="0" w:color="auto"/>
            </w:tcBorders>
            <w:vAlign w:val="center"/>
          </w:tcPr>
          <w:p w14:paraId="4815A75B" w14:textId="7DBCDD4B" w:rsidR="00FF12A6" w:rsidRPr="004349FD" w:rsidRDefault="00FF12A6" w:rsidP="00FF12A6">
            <w:pPr>
              <w:pStyle w:val="ListParagraph"/>
              <w:ind w:left="142"/>
              <w:rPr>
                <w:rFonts w:eastAsia="Times New Roman" w:cs="Times New Roman"/>
                <w:bCs/>
                <w:szCs w:val="24"/>
                <w:lang w:eastAsia="lv-LV"/>
              </w:rPr>
            </w:pPr>
            <w:r w:rsidRPr="004349FD">
              <w:rPr>
                <w:rFonts w:eastAsia="Times New Roman" w:cs="Times New Roman"/>
                <w:bCs/>
                <w:szCs w:val="24"/>
                <w:lang w:eastAsia="lv-LV"/>
              </w:rPr>
              <w:t>2.4.3.</w:t>
            </w:r>
          </w:p>
        </w:tc>
        <w:tc>
          <w:tcPr>
            <w:tcW w:w="3788" w:type="pct"/>
            <w:tcBorders>
              <w:top w:val="single" w:sz="4" w:space="0" w:color="auto"/>
            </w:tcBorders>
          </w:tcPr>
          <w:p w14:paraId="01C21E9C" w14:textId="54BD3CE6" w:rsidR="00FF12A6" w:rsidRPr="000F2AA0" w:rsidRDefault="00FF12A6" w:rsidP="00313648">
            <w:pPr>
              <w:tabs>
                <w:tab w:val="left" w:pos="1108"/>
              </w:tabs>
              <w:ind w:left="135" w:right="83"/>
              <w:rPr>
                <w:rFonts w:eastAsia="Times New Roman" w:cs="Times New Roman"/>
                <w:b/>
                <w:szCs w:val="24"/>
                <w:lang w:eastAsia="lv-LV"/>
              </w:rPr>
            </w:pPr>
            <w:r>
              <w:t>Pakāpienu skaits: 6</w:t>
            </w:r>
          </w:p>
        </w:tc>
        <w:tc>
          <w:tcPr>
            <w:tcW w:w="760" w:type="pct"/>
          </w:tcPr>
          <w:p w14:paraId="0F1D0444" w14:textId="77777777" w:rsidR="00FF12A6" w:rsidRPr="00326F16" w:rsidRDefault="00FF12A6" w:rsidP="00FF12A6">
            <w:pPr>
              <w:ind w:left="148" w:right="126"/>
              <w:jc w:val="both"/>
              <w:rPr>
                <w:rFonts w:eastAsia="Times New Roman" w:cs="Times New Roman"/>
                <w:szCs w:val="24"/>
                <w:lang w:eastAsia="lv-LV"/>
              </w:rPr>
            </w:pPr>
          </w:p>
        </w:tc>
      </w:tr>
      <w:tr w:rsidR="00FF12A6" w:rsidRPr="00326F16" w14:paraId="79DD6F93" w14:textId="77777777" w:rsidTr="006E2A5D">
        <w:trPr>
          <w:trHeight w:val="310"/>
        </w:trPr>
        <w:tc>
          <w:tcPr>
            <w:tcW w:w="452" w:type="pct"/>
            <w:tcBorders>
              <w:top w:val="single" w:sz="4" w:space="0" w:color="auto"/>
            </w:tcBorders>
            <w:vAlign w:val="center"/>
          </w:tcPr>
          <w:p w14:paraId="67C0A5BB" w14:textId="0A5EAAF7" w:rsidR="00FF12A6" w:rsidRPr="004349FD" w:rsidRDefault="00FF12A6" w:rsidP="00FF12A6">
            <w:pPr>
              <w:pStyle w:val="ListParagraph"/>
              <w:ind w:left="142"/>
              <w:rPr>
                <w:rFonts w:eastAsia="Times New Roman" w:cs="Times New Roman"/>
                <w:bCs/>
                <w:szCs w:val="24"/>
                <w:lang w:eastAsia="lv-LV"/>
              </w:rPr>
            </w:pPr>
            <w:r w:rsidRPr="004349FD">
              <w:rPr>
                <w:rFonts w:eastAsia="Times New Roman" w:cs="Times New Roman"/>
                <w:bCs/>
                <w:szCs w:val="24"/>
                <w:lang w:eastAsia="lv-LV"/>
              </w:rPr>
              <w:t>2.4.4.</w:t>
            </w:r>
          </w:p>
        </w:tc>
        <w:tc>
          <w:tcPr>
            <w:tcW w:w="3788" w:type="pct"/>
            <w:tcBorders>
              <w:top w:val="single" w:sz="4" w:space="0" w:color="auto"/>
            </w:tcBorders>
          </w:tcPr>
          <w:p w14:paraId="64A2E47A" w14:textId="7AD6301F" w:rsidR="00FF12A6" w:rsidRPr="000F2AA0" w:rsidRDefault="00FF12A6" w:rsidP="00313648">
            <w:pPr>
              <w:tabs>
                <w:tab w:val="left" w:pos="1108"/>
              </w:tabs>
              <w:ind w:left="135" w:right="83"/>
              <w:rPr>
                <w:rFonts w:eastAsia="Times New Roman" w:cs="Times New Roman"/>
                <w:b/>
                <w:szCs w:val="24"/>
                <w:lang w:eastAsia="lv-LV"/>
              </w:rPr>
            </w:pPr>
            <w:r>
              <w:t>Saliekamas</w:t>
            </w:r>
          </w:p>
        </w:tc>
        <w:tc>
          <w:tcPr>
            <w:tcW w:w="760" w:type="pct"/>
          </w:tcPr>
          <w:p w14:paraId="58240B96" w14:textId="77777777" w:rsidR="00FF12A6" w:rsidRPr="00326F16" w:rsidRDefault="00FF12A6" w:rsidP="00FF12A6">
            <w:pPr>
              <w:ind w:left="148" w:right="126"/>
              <w:jc w:val="both"/>
              <w:rPr>
                <w:rFonts w:eastAsia="Times New Roman" w:cs="Times New Roman"/>
                <w:szCs w:val="24"/>
                <w:lang w:eastAsia="lv-LV"/>
              </w:rPr>
            </w:pPr>
          </w:p>
        </w:tc>
      </w:tr>
      <w:tr w:rsidR="00FF12A6" w:rsidRPr="00326F16" w14:paraId="42CC8AF5" w14:textId="77777777" w:rsidTr="006E2A5D">
        <w:trPr>
          <w:trHeight w:val="310"/>
        </w:trPr>
        <w:tc>
          <w:tcPr>
            <w:tcW w:w="452" w:type="pct"/>
            <w:tcBorders>
              <w:top w:val="single" w:sz="4" w:space="0" w:color="auto"/>
            </w:tcBorders>
            <w:vAlign w:val="center"/>
          </w:tcPr>
          <w:p w14:paraId="6971347A" w14:textId="6B54ED4F" w:rsidR="00FF12A6" w:rsidRPr="004349FD" w:rsidRDefault="00FF12A6" w:rsidP="00FF12A6">
            <w:pPr>
              <w:pStyle w:val="ListParagraph"/>
              <w:ind w:left="142"/>
              <w:rPr>
                <w:rFonts w:eastAsia="Times New Roman" w:cs="Times New Roman"/>
                <w:bCs/>
                <w:szCs w:val="24"/>
                <w:lang w:eastAsia="lv-LV"/>
              </w:rPr>
            </w:pPr>
            <w:r w:rsidRPr="004349FD">
              <w:rPr>
                <w:rFonts w:eastAsia="Times New Roman" w:cs="Times New Roman"/>
                <w:bCs/>
                <w:szCs w:val="24"/>
                <w:lang w:eastAsia="lv-LV"/>
              </w:rPr>
              <w:t>2.4.5.</w:t>
            </w:r>
          </w:p>
        </w:tc>
        <w:tc>
          <w:tcPr>
            <w:tcW w:w="3788" w:type="pct"/>
            <w:tcBorders>
              <w:top w:val="single" w:sz="4" w:space="0" w:color="auto"/>
            </w:tcBorders>
          </w:tcPr>
          <w:p w14:paraId="36F70B08" w14:textId="06011D09" w:rsidR="00FF12A6" w:rsidRPr="000F2AA0" w:rsidRDefault="00FF12A6" w:rsidP="00313648">
            <w:pPr>
              <w:tabs>
                <w:tab w:val="left" w:pos="1108"/>
              </w:tabs>
              <w:ind w:left="135" w:right="83"/>
              <w:rPr>
                <w:rFonts w:eastAsia="Times New Roman" w:cs="Times New Roman"/>
                <w:b/>
                <w:szCs w:val="24"/>
                <w:lang w:eastAsia="lv-LV"/>
              </w:rPr>
            </w:pPr>
            <w:r>
              <w:t>Platformas augstums 1400 mm +/- 200 mm</w:t>
            </w:r>
          </w:p>
        </w:tc>
        <w:tc>
          <w:tcPr>
            <w:tcW w:w="760" w:type="pct"/>
          </w:tcPr>
          <w:p w14:paraId="3E6EFC29" w14:textId="77777777" w:rsidR="00FF12A6" w:rsidRPr="00326F16" w:rsidRDefault="00FF12A6" w:rsidP="00FF12A6">
            <w:pPr>
              <w:ind w:left="148" w:right="126"/>
              <w:jc w:val="both"/>
              <w:rPr>
                <w:rFonts w:eastAsia="Times New Roman" w:cs="Times New Roman"/>
                <w:szCs w:val="24"/>
                <w:lang w:eastAsia="lv-LV"/>
              </w:rPr>
            </w:pPr>
          </w:p>
        </w:tc>
      </w:tr>
      <w:tr w:rsidR="00FF12A6" w:rsidRPr="00326F16" w14:paraId="3C998B75" w14:textId="77777777" w:rsidTr="006E2A5D">
        <w:trPr>
          <w:trHeight w:val="310"/>
        </w:trPr>
        <w:tc>
          <w:tcPr>
            <w:tcW w:w="452" w:type="pct"/>
            <w:tcBorders>
              <w:top w:val="single" w:sz="4" w:space="0" w:color="auto"/>
            </w:tcBorders>
            <w:vAlign w:val="center"/>
          </w:tcPr>
          <w:p w14:paraId="6CEE2FAC" w14:textId="00F38DD2" w:rsidR="00FF12A6" w:rsidRPr="004349FD" w:rsidRDefault="00FF12A6" w:rsidP="00FF12A6">
            <w:pPr>
              <w:pStyle w:val="ListParagraph"/>
              <w:ind w:left="142"/>
              <w:rPr>
                <w:rFonts w:eastAsia="Times New Roman" w:cs="Times New Roman"/>
                <w:bCs/>
                <w:szCs w:val="24"/>
                <w:lang w:eastAsia="lv-LV"/>
              </w:rPr>
            </w:pPr>
            <w:r w:rsidRPr="004349FD">
              <w:rPr>
                <w:rFonts w:eastAsia="Times New Roman" w:cs="Times New Roman"/>
                <w:bCs/>
                <w:szCs w:val="24"/>
                <w:lang w:eastAsia="lv-LV"/>
              </w:rPr>
              <w:t>2.4.6.</w:t>
            </w:r>
          </w:p>
        </w:tc>
        <w:tc>
          <w:tcPr>
            <w:tcW w:w="3788" w:type="pct"/>
            <w:tcBorders>
              <w:top w:val="single" w:sz="4" w:space="0" w:color="auto"/>
            </w:tcBorders>
          </w:tcPr>
          <w:p w14:paraId="08A7CF0D" w14:textId="73C39AD6" w:rsidR="00FF12A6" w:rsidRPr="000F2AA0" w:rsidRDefault="00FF12A6" w:rsidP="00313648">
            <w:pPr>
              <w:tabs>
                <w:tab w:val="left" w:pos="1108"/>
              </w:tabs>
              <w:ind w:left="135" w:right="83"/>
              <w:rPr>
                <w:rFonts w:eastAsia="Times New Roman" w:cs="Times New Roman"/>
                <w:b/>
                <w:szCs w:val="24"/>
                <w:lang w:eastAsia="lv-LV"/>
              </w:rPr>
            </w:pPr>
            <w:r w:rsidRPr="008154EE">
              <w:rPr>
                <w:color w:val="000000"/>
                <w:szCs w:val="24"/>
              </w:rPr>
              <w:t xml:space="preserve">Droša pozicionēšana dēļ </w:t>
            </w:r>
            <w:r>
              <w:rPr>
                <w:color w:val="000000"/>
                <w:szCs w:val="24"/>
              </w:rPr>
              <w:t>neslīdošām</w:t>
            </w:r>
            <w:r w:rsidRPr="008154EE">
              <w:rPr>
                <w:color w:val="000000"/>
                <w:szCs w:val="24"/>
              </w:rPr>
              <w:t xml:space="preserve"> kājām</w:t>
            </w:r>
          </w:p>
        </w:tc>
        <w:tc>
          <w:tcPr>
            <w:tcW w:w="760" w:type="pct"/>
          </w:tcPr>
          <w:p w14:paraId="28BED90D" w14:textId="77777777" w:rsidR="00FF12A6" w:rsidRPr="00326F16" w:rsidRDefault="00FF12A6" w:rsidP="00FF12A6">
            <w:pPr>
              <w:ind w:left="148" w:right="126"/>
              <w:jc w:val="both"/>
              <w:rPr>
                <w:rFonts w:eastAsia="Times New Roman" w:cs="Times New Roman"/>
                <w:szCs w:val="24"/>
                <w:lang w:eastAsia="lv-LV"/>
              </w:rPr>
            </w:pPr>
          </w:p>
        </w:tc>
      </w:tr>
      <w:tr w:rsidR="00FF12A6" w:rsidRPr="00326F16" w14:paraId="5CFB4AB2" w14:textId="77777777" w:rsidTr="006E2A5D">
        <w:trPr>
          <w:trHeight w:val="310"/>
        </w:trPr>
        <w:tc>
          <w:tcPr>
            <w:tcW w:w="452" w:type="pct"/>
            <w:tcBorders>
              <w:top w:val="single" w:sz="4" w:space="0" w:color="auto"/>
            </w:tcBorders>
            <w:vAlign w:val="center"/>
          </w:tcPr>
          <w:p w14:paraId="0DCBCF33" w14:textId="667D9852" w:rsidR="00FF12A6" w:rsidRPr="004349FD" w:rsidRDefault="00FF12A6" w:rsidP="00FF12A6">
            <w:pPr>
              <w:pStyle w:val="ListParagraph"/>
              <w:ind w:left="142"/>
              <w:rPr>
                <w:rFonts w:eastAsia="Times New Roman" w:cs="Times New Roman"/>
                <w:bCs/>
                <w:szCs w:val="24"/>
                <w:lang w:eastAsia="lv-LV"/>
              </w:rPr>
            </w:pPr>
            <w:r w:rsidRPr="004349FD">
              <w:rPr>
                <w:rFonts w:eastAsia="Times New Roman" w:cs="Times New Roman"/>
                <w:bCs/>
                <w:szCs w:val="24"/>
                <w:lang w:eastAsia="lv-LV"/>
              </w:rPr>
              <w:t>2.4.7.</w:t>
            </w:r>
          </w:p>
        </w:tc>
        <w:tc>
          <w:tcPr>
            <w:tcW w:w="3788" w:type="pct"/>
            <w:tcBorders>
              <w:top w:val="single" w:sz="4" w:space="0" w:color="auto"/>
            </w:tcBorders>
          </w:tcPr>
          <w:p w14:paraId="5ED89ABD" w14:textId="32180944" w:rsidR="00FF12A6" w:rsidRPr="000F2AA0" w:rsidRDefault="00FF12A6" w:rsidP="00313648">
            <w:pPr>
              <w:tabs>
                <w:tab w:val="left" w:pos="1108"/>
              </w:tabs>
              <w:ind w:left="135" w:right="83"/>
              <w:rPr>
                <w:rFonts w:eastAsia="Times New Roman" w:cs="Times New Roman"/>
                <w:b/>
                <w:szCs w:val="24"/>
                <w:lang w:eastAsia="lv-LV"/>
              </w:rPr>
            </w:pPr>
            <w:r w:rsidRPr="0038110C">
              <w:t>Slodzes izturība vismaz 120 kg</w:t>
            </w:r>
          </w:p>
        </w:tc>
        <w:tc>
          <w:tcPr>
            <w:tcW w:w="760" w:type="pct"/>
          </w:tcPr>
          <w:p w14:paraId="36B51BE1" w14:textId="77777777" w:rsidR="00FF12A6" w:rsidRPr="00326F16" w:rsidRDefault="00FF12A6" w:rsidP="00FF12A6">
            <w:pPr>
              <w:ind w:left="148" w:right="126"/>
              <w:jc w:val="both"/>
              <w:rPr>
                <w:rFonts w:eastAsia="Times New Roman" w:cs="Times New Roman"/>
                <w:szCs w:val="24"/>
                <w:lang w:eastAsia="lv-LV"/>
              </w:rPr>
            </w:pPr>
          </w:p>
        </w:tc>
      </w:tr>
      <w:tr w:rsidR="00FF12A6" w:rsidRPr="00326F16" w14:paraId="0B516CC7" w14:textId="77777777" w:rsidTr="006E2A5D">
        <w:trPr>
          <w:trHeight w:val="310"/>
        </w:trPr>
        <w:tc>
          <w:tcPr>
            <w:tcW w:w="452" w:type="pct"/>
            <w:tcBorders>
              <w:top w:val="single" w:sz="4" w:space="0" w:color="auto"/>
            </w:tcBorders>
            <w:vAlign w:val="center"/>
          </w:tcPr>
          <w:p w14:paraId="5010BCEC" w14:textId="77777777" w:rsidR="00FF12A6" w:rsidRPr="004349FD" w:rsidRDefault="00FF12A6" w:rsidP="00FF12A6">
            <w:pPr>
              <w:pStyle w:val="ListParagraph"/>
              <w:numPr>
                <w:ilvl w:val="1"/>
                <w:numId w:val="32"/>
              </w:numPr>
              <w:ind w:hanging="578"/>
              <w:rPr>
                <w:rFonts w:eastAsia="Times New Roman" w:cs="Times New Roman"/>
                <w:bCs/>
                <w:szCs w:val="24"/>
                <w:lang w:eastAsia="lv-LV"/>
              </w:rPr>
            </w:pPr>
          </w:p>
        </w:tc>
        <w:tc>
          <w:tcPr>
            <w:tcW w:w="3788" w:type="pct"/>
            <w:tcBorders>
              <w:top w:val="single" w:sz="4" w:space="0" w:color="auto"/>
            </w:tcBorders>
          </w:tcPr>
          <w:p w14:paraId="2D2C8081" w14:textId="6D5D4B92" w:rsidR="00FF12A6" w:rsidRPr="00326F16" w:rsidRDefault="00FF12A6" w:rsidP="00313648">
            <w:pPr>
              <w:tabs>
                <w:tab w:val="left" w:pos="1108"/>
              </w:tabs>
              <w:ind w:left="135" w:right="83"/>
              <w:jc w:val="center"/>
              <w:rPr>
                <w:rFonts w:eastAsia="Times New Roman" w:cs="Times New Roman"/>
                <w:szCs w:val="24"/>
                <w:lang w:eastAsia="lv-LV"/>
              </w:rPr>
            </w:pPr>
            <w:r w:rsidRPr="000F2AA0">
              <w:rPr>
                <w:rFonts w:eastAsia="Times New Roman" w:cs="Times New Roman"/>
                <w:b/>
                <w:szCs w:val="24"/>
                <w:lang w:eastAsia="lv-LV"/>
              </w:rPr>
              <w:t xml:space="preserve">Kāpnes </w:t>
            </w:r>
            <w:r>
              <w:rPr>
                <w:rFonts w:eastAsia="Times New Roman" w:cs="Times New Roman"/>
                <w:b/>
                <w:szCs w:val="24"/>
                <w:lang w:eastAsia="lv-LV"/>
              </w:rPr>
              <w:t>V</w:t>
            </w:r>
          </w:p>
        </w:tc>
        <w:tc>
          <w:tcPr>
            <w:tcW w:w="760" w:type="pct"/>
          </w:tcPr>
          <w:p w14:paraId="1F4A9561" w14:textId="77777777" w:rsidR="00FF12A6" w:rsidRPr="00326F16" w:rsidRDefault="00FF12A6" w:rsidP="00FF12A6">
            <w:pPr>
              <w:ind w:left="148" w:right="126"/>
              <w:jc w:val="both"/>
              <w:rPr>
                <w:rFonts w:eastAsia="Times New Roman" w:cs="Times New Roman"/>
                <w:szCs w:val="24"/>
                <w:lang w:eastAsia="lv-LV"/>
              </w:rPr>
            </w:pPr>
          </w:p>
        </w:tc>
      </w:tr>
      <w:tr w:rsidR="00F87B81" w:rsidRPr="00326F16" w14:paraId="4FC73AD6" w14:textId="77777777" w:rsidTr="006E2A5D">
        <w:trPr>
          <w:trHeight w:val="310"/>
        </w:trPr>
        <w:tc>
          <w:tcPr>
            <w:tcW w:w="452" w:type="pct"/>
            <w:tcBorders>
              <w:top w:val="single" w:sz="4" w:space="0" w:color="auto"/>
            </w:tcBorders>
            <w:vAlign w:val="center"/>
          </w:tcPr>
          <w:p w14:paraId="61017DE4" w14:textId="20A6EEA4" w:rsidR="00F87B81" w:rsidRPr="004349FD" w:rsidRDefault="00F87B81" w:rsidP="00313648">
            <w:pPr>
              <w:pStyle w:val="ListParagraph"/>
              <w:ind w:left="142"/>
              <w:rPr>
                <w:rFonts w:eastAsia="Times New Roman" w:cs="Times New Roman"/>
                <w:bCs/>
                <w:szCs w:val="24"/>
                <w:lang w:eastAsia="lv-LV"/>
              </w:rPr>
            </w:pPr>
            <w:r w:rsidRPr="004349FD">
              <w:rPr>
                <w:rFonts w:eastAsia="Times New Roman" w:cs="Times New Roman"/>
                <w:bCs/>
                <w:szCs w:val="24"/>
                <w:lang w:eastAsia="lv-LV"/>
              </w:rPr>
              <w:t>2.5.1.</w:t>
            </w:r>
          </w:p>
        </w:tc>
        <w:tc>
          <w:tcPr>
            <w:tcW w:w="3788" w:type="pct"/>
            <w:tcBorders>
              <w:top w:val="single" w:sz="4" w:space="0" w:color="auto"/>
            </w:tcBorders>
          </w:tcPr>
          <w:p w14:paraId="1147868C" w14:textId="402A8ECD" w:rsidR="00F87B81" w:rsidRPr="000F2AA0" w:rsidRDefault="00F87B81" w:rsidP="00313648">
            <w:pPr>
              <w:tabs>
                <w:tab w:val="left" w:pos="1108"/>
              </w:tabs>
              <w:ind w:left="135" w:right="83"/>
              <w:rPr>
                <w:rFonts w:eastAsia="Times New Roman" w:cs="Times New Roman"/>
                <w:b/>
                <w:szCs w:val="24"/>
                <w:lang w:eastAsia="lv-LV"/>
              </w:rPr>
            </w:pPr>
            <w:r>
              <w:t>Izgatavotas no alumīnija</w:t>
            </w:r>
          </w:p>
        </w:tc>
        <w:tc>
          <w:tcPr>
            <w:tcW w:w="760" w:type="pct"/>
          </w:tcPr>
          <w:p w14:paraId="00015FDC"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01CF0FC6" w14:textId="77777777" w:rsidTr="006E2A5D">
        <w:trPr>
          <w:trHeight w:val="310"/>
        </w:trPr>
        <w:tc>
          <w:tcPr>
            <w:tcW w:w="452" w:type="pct"/>
            <w:tcBorders>
              <w:top w:val="single" w:sz="4" w:space="0" w:color="auto"/>
            </w:tcBorders>
            <w:vAlign w:val="center"/>
          </w:tcPr>
          <w:p w14:paraId="6CF6509A" w14:textId="0D55C327" w:rsidR="00F87B81" w:rsidRPr="004349FD" w:rsidRDefault="00F87B81" w:rsidP="00F87B81">
            <w:pPr>
              <w:pStyle w:val="ListParagraph"/>
              <w:ind w:left="142"/>
              <w:rPr>
                <w:rFonts w:eastAsia="Times New Roman" w:cs="Times New Roman"/>
                <w:bCs/>
                <w:szCs w:val="24"/>
                <w:lang w:eastAsia="lv-LV"/>
              </w:rPr>
            </w:pPr>
            <w:r w:rsidRPr="004349FD">
              <w:rPr>
                <w:rFonts w:eastAsia="Times New Roman" w:cs="Times New Roman"/>
                <w:bCs/>
                <w:szCs w:val="24"/>
                <w:lang w:eastAsia="lv-LV"/>
              </w:rPr>
              <w:t>2.5.2.</w:t>
            </w:r>
          </w:p>
        </w:tc>
        <w:tc>
          <w:tcPr>
            <w:tcW w:w="3788" w:type="pct"/>
            <w:tcBorders>
              <w:top w:val="single" w:sz="4" w:space="0" w:color="auto"/>
            </w:tcBorders>
          </w:tcPr>
          <w:p w14:paraId="407F2772" w14:textId="3BB5162E" w:rsidR="00F87B81" w:rsidRPr="000F2AA0" w:rsidRDefault="00F87B81" w:rsidP="00313648">
            <w:pPr>
              <w:tabs>
                <w:tab w:val="left" w:pos="1108"/>
              </w:tabs>
              <w:ind w:left="135" w:right="83"/>
              <w:rPr>
                <w:rFonts w:eastAsia="Times New Roman" w:cs="Times New Roman"/>
                <w:b/>
                <w:szCs w:val="24"/>
                <w:lang w:eastAsia="lv-LV"/>
              </w:rPr>
            </w:pPr>
            <w:r>
              <w:t xml:space="preserve">Ar platformu un atbalsta rokturi </w:t>
            </w:r>
          </w:p>
        </w:tc>
        <w:tc>
          <w:tcPr>
            <w:tcW w:w="760" w:type="pct"/>
          </w:tcPr>
          <w:p w14:paraId="691911DC"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77DBB3E3" w14:textId="77777777" w:rsidTr="006E2A5D">
        <w:trPr>
          <w:trHeight w:val="310"/>
        </w:trPr>
        <w:tc>
          <w:tcPr>
            <w:tcW w:w="452" w:type="pct"/>
            <w:tcBorders>
              <w:top w:val="single" w:sz="4" w:space="0" w:color="auto"/>
            </w:tcBorders>
            <w:vAlign w:val="center"/>
          </w:tcPr>
          <w:p w14:paraId="6453E0A7" w14:textId="00F2600C" w:rsidR="00F87B81" w:rsidRPr="004349FD" w:rsidRDefault="00F87B81" w:rsidP="00F87B81">
            <w:pPr>
              <w:pStyle w:val="ListParagraph"/>
              <w:ind w:left="142"/>
              <w:rPr>
                <w:rFonts w:eastAsia="Times New Roman" w:cs="Times New Roman"/>
                <w:bCs/>
                <w:szCs w:val="24"/>
                <w:lang w:eastAsia="lv-LV"/>
              </w:rPr>
            </w:pPr>
            <w:r w:rsidRPr="004349FD">
              <w:rPr>
                <w:rFonts w:eastAsia="Times New Roman" w:cs="Times New Roman"/>
                <w:bCs/>
                <w:szCs w:val="24"/>
                <w:lang w:eastAsia="lv-LV"/>
              </w:rPr>
              <w:t>2.5.3.</w:t>
            </w:r>
          </w:p>
        </w:tc>
        <w:tc>
          <w:tcPr>
            <w:tcW w:w="3788" w:type="pct"/>
            <w:tcBorders>
              <w:top w:val="single" w:sz="4" w:space="0" w:color="auto"/>
            </w:tcBorders>
          </w:tcPr>
          <w:p w14:paraId="00DE4C33" w14:textId="2D20B608" w:rsidR="00F87B81" w:rsidRPr="000F2AA0" w:rsidRDefault="00F87B81" w:rsidP="00313648">
            <w:pPr>
              <w:tabs>
                <w:tab w:val="left" w:pos="1108"/>
              </w:tabs>
              <w:ind w:left="135" w:right="83"/>
              <w:rPr>
                <w:rFonts w:eastAsia="Times New Roman" w:cs="Times New Roman"/>
                <w:b/>
                <w:szCs w:val="24"/>
                <w:lang w:eastAsia="lv-LV"/>
              </w:rPr>
            </w:pPr>
            <w:r>
              <w:t>Pakāpienu skaits: 8</w:t>
            </w:r>
          </w:p>
        </w:tc>
        <w:tc>
          <w:tcPr>
            <w:tcW w:w="760" w:type="pct"/>
          </w:tcPr>
          <w:p w14:paraId="6B1DF8B9"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0681DE01" w14:textId="77777777" w:rsidTr="006E2A5D">
        <w:trPr>
          <w:trHeight w:val="310"/>
        </w:trPr>
        <w:tc>
          <w:tcPr>
            <w:tcW w:w="452" w:type="pct"/>
            <w:tcBorders>
              <w:top w:val="single" w:sz="4" w:space="0" w:color="auto"/>
            </w:tcBorders>
            <w:vAlign w:val="center"/>
          </w:tcPr>
          <w:p w14:paraId="3AF0BE89" w14:textId="42CBEEEC" w:rsidR="00F87B81" w:rsidRPr="004349FD" w:rsidRDefault="00F87B81" w:rsidP="00F87B81">
            <w:pPr>
              <w:pStyle w:val="ListParagraph"/>
              <w:ind w:left="142"/>
              <w:rPr>
                <w:rFonts w:eastAsia="Times New Roman" w:cs="Times New Roman"/>
                <w:bCs/>
                <w:szCs w:val="24"/>
                <w:lang w:eastAsia="lv-LV"/>
              </w:rPr>
            </w:pPr>
            <w:r w:rsidRPr="004349FD">
              <w:rPr>
                <w:rFonts w:eastAsia="Times New Roman" w:cs="Times New Roman"/>
                <w:bCs/>
                <w:szCs w:val="24"/>
                <w:lang w:eastAsia="lv-LV"/>
              </w:rPr>
              <w:t>2.5.4.</w:t>
            </w:r>
          </w:p>
        </w:tc>
        <w:tc>
          <w:tcPr>
            <w:tcW w:w="3788" w:type="pct"/>
            <w:tcBorders>
              <w:top w:val="single" w:sz="4" w:space="0" w:color="auto"/>
            </w:tcBorders>
          </w:tcPr>
          <w:p w14:paraId="40CA667C" w14:textId="5AF42A25" w:rsidR="00F87B81" w:rsidRPr="000F2AA0" w:rsidRDefault="00F87B81" w:rsidP="00313648">
            <w:pPr>
              <w:tabs>
                <w:tab w:val="left" w:pos="1108"/>
              </w:tabs>
              <w:ind w:left="135" w:right="83"/>
              <w:rPr>
                <w:rFonts w:eastAsia="Times New Roman" w:cs="Times New Roman"/>
                <w:b/>
                <w:szCs w:val="24"/>
                <w:lang w:eastAsia="lv-LV"/>
              </w:rPr>
            </w:pPr>
            <w:r>
              <w:t>Saliekamas</w:t>
            </w:r>
          </w:p>
        </w:tc>
        <w:tc>
          <w:tcPr>
            <w:tcW w:w="760" w:type="pct"/>
          </w:tcPr>
          <w:p w14:paraId="2FCA7F49"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12B1F497" w14:textId="77777777" w:rsidTr="006E2A5D">
        <w:trPr>
          <w:trHeight w:val="310"/>
        </w:trPr>
        <w:tc>
          <w:tcPr>
            <w:tcW w:w="452" w:type="pct"/>
            <w:tcBorders>
              <w:top w:val="single" w:sz="4" w:space="0" w:color="auto"/>
            </w:tcBorders>
            <w:vAlign w:val="center"/>
          </w:tcPr>
          <w:p w14:paraId="517B59BD" w14:textId="4236CE18" w:rsidR="00F87B81" w:rsidRPr="004349FD" w:rsidRDefault="00F87B81" w:rsidP="00F87B81">
            <w:pPr>
              <w:pStyle w:val="ListParagraph"/>
              <w:ind w:left="142"/>
              <w:rPr>
                <w:rFonts w:eastAsia="Times New Roman" w:cs="Times New Roman"/>
                <w:bCs/>
                <w:szCs w:val="24"/>
                <w:lang w:eastAsia="lv-LV"/>
              </w:rPr>
            </w:pPr>
            <w:r w:rsidRPr="004349FD">
              <w:rPr>
                <w:rFonts w:eastAsia="Times New Roman" w:cs="Times New Roman"/>
                <w:bCs/>
                <w:szCs w:val="24"/>
                <w:lang w:eastAsia="lv-LV"/>
              </w:rPr>
              <w:t>2.5.5.</w:t>
            </w:r>
          </w:p>
        </w:tc>
        <w:tc>
          <w:tcPr>
            <w:tcW w:w="3788" w:type="pct"/>
            <w:tcBorders>
              <w:top w:val="single" w:sz="4" w:space="0" w:color="auto"/>
            </w:tcBorders>
          </w:tcPr>
          <w:p w14:paraId="042E77C3" w14:textId="6401B417" w:rsidR="00F87B81" w:rsidRPr="000F2AA0" w:rsidRDefault="00F87B81" w:rsidP="00313648">
            <w:pPr>
              <w:tabs>
                <w:tab w:val="left" w:pos="1108"/>
              </w:tabs>
              <w:ind w:left="135" w:right="83"/>
              <w:rPr>
                <w:rFonts w:eastAsia="Times New Roman" w:cs="Times New Roman"/>
                <w:b/>
                <w:szCs w:val="24"/>
                <w:lang w:eastAsia="lv-LV"/>
              </w:rPr>
            </w:pPr>
            <w:r>
              <w:t>Platformas augstums 1900 mm +/- 200 mm</w:t>
            </w:r>
          </w:p>
        </w:tc>
        <w:tc>
          <w:tcPr>
            <w:tcW w:w="760" w:type="pct"/>
          </w:tcPr>
          <w:p w14:paraId="05B52DFD"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6C235DB7" w14:textId="77777777" w:rsidTr="006E2A5D">
        <w:trPr>
          <w:trHeight w:val="310"/>
        </w:trPr>
        <w:tc>
          <w:tcPr>
            <w:tcW w:w="452" w:type="pct"/>
            <w:tcBorders>
              <w:top w:val="single" w:sz="4" w:space="0" w:color="auto"/>
            </w:tcBorders>
            <w:vAlign w:val="center"/>
          </w:tcPr>
          <w:p w14:paraId="280788E8" w14:textId="2142D363" w:rsidR="00F87B81" w:rsidRPr="004349FD" w:rsidRDefault="00F87B81" w:rsidP="00F87B81">
            <w:pPr>
              <w:pStyle w:val="ListParagraph"/>
              <w:ind w:left="142"/>
              <w:rPr>
                <w:rFonts w:eastAsia="Times New Roman" w:cs="Times New Roman"/>
                <w:bCs/>
                <w:szCs w:val="24"/>
                <w:lang w:eastAsia="lv-LV"/>
              </w:rPr>
            </w:pPr>
            <w:r w:rsidRPr="004349FD">
              <w:rPr>
                <w:rFonts w:eastAsia="Times New Roman" w:cs="Times New Roman"/>
                <w:bCs/>
                <w:szCs w:val="24"/>
                <w:lang w:eastAsia="lv-LV"/>
              </w:rPr>
              <w:t>2.5.6.</w:t>
            </w:r>
          </w:p>
        </w:tc>
        <w:tc>
          <w:tcPr>
            <w:tcW w:w="3788" w:type="pct"/>
            <w:tcBorders>
              <w:top w:val="single" w:sz="4" w:space="0" w:color="auto"/>
            </w:tcBorders>
          </w:tcPr>
          <w:p w14:paraId="441BEC6C" w14:textId="3066D0B7" w:rsidR="00F87B81" w:rsidRPr="000F2AA0" w:rsidRDefault="00F87B81" w:rsidP="00313648">
            <w:pPr>
              <w:tabs>
                <w:tab w:val="left" w:pos="1108"/>
              </w:tabs>
              <w:ind w:left="135" w:right="83"/>
              <w:rPr>
                <w:rFonts w:eastAsia="Times New Roman" w:cs="Times New Roman"/>
                <w:b/>
                <w:szCs w:val="24"/>
                <w:lang w:eastAsia="lv-LV"/>
              </w:rPr>
            </w:pPr>
            <w:r w:rsidRPr="008154EE">
              <w:rPr>
                <w:color w:val="000000"/>
                <w:szCs w:val="24"/>
              </w:rPr>
              <w:t xml:space="preserve">Droša pozicionēšana dēļ </w:t>
            </w:r>
            <w:r>
              <w:rPr>
                <w:color w:val="000000"/>
                <w:szCs w:val="24"/>
              </w:rPr>
              <w:t>neslīdošām</w:t>
            </w:r>
            <w:r w:rsidRPr="008154EE">
              <w:rPr>
                <w:color w:val="000000"/>
                <w:szCs w:val="24"/>
              </w:rPr>
              <w:t xml:space="preserve"> kājām</w:t>
            </w:r>
          </w:p>
        </w:tc>
        <w:tc>
          <w:tcPr>
            <w:tcW w:w="760" w:type="pct"/>
          </w:tcPr>
          <w:p w14:paraId="7E49B14A"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2C784C3E" w14:textId="77777777" w:rsidTr="006E2A5D">
        <w:trPr>
          <w:trHeight w:val="310"/>
        </w:trPr>
        <w:tc>
          <w:tcPr>
            <w:tcW w:w="452" w:type="pct"/>
            <w:tcBorders>
              <w:top w:val="single" w:sz="4" w:space="0" w:color="auto"/>
            </w:tcBorders>
            <w:vAlign w:val="center"/>
          </w:tcPr>
          <w:p w14:paraId="710F5E60" w14:textId="19ABDDCA" w:rsidR="00F87B81" w:rsidRPr="004349FD" w:rsidRDefault="00F87B81" w:rsidP="00F87B81">
            <w:pPr>
              <w:pStyle w:val="ListParagraph"/>
              <w:ind w:left="142"/>
              <w:rPr>
                <w:rFonts w:eastAsia="Times New Roman" w:cs="Times New Roman"/>
                <w:bCs/>
                <w:szCs w:val="24"/>
                <w:lang w:eastAsia="lv-LV"/>
              </w:rPr>
            </w:pPr>
            <w:r w:rsidRPr="004349FD">
              <w:rPr>
                <w:rFonts w:eastAsia="Times New Roman" w:cs="Times New Roman"/>
                <w:bCs/>
                <w:szCs w:val="24"/>
                <w:lang w:eastAsia="lv-LV"/>
              </w:rPr>
              <w:t>2.5.7.</w:t>
            </w:r>
          </w:p>
        </w:tc>
        <w:tc>
          <w:tcPr>
            <w:tcW w:w="3788" w:type="pct"/>
            <w:tcBorders>
              <w:top w:val="single" w:sz="4" w:space="0" w:color="auto"/>
            </w:tcBorders>
          </w:tcPr>
          <w:p w14:paraId="75A46FD3" w14:textId="7361C7B5" w:rsidR="00F87B81" w:rsidRPr="000F2AA0" w:rsidRDefault="00F87B81" w:rsidP="00313648">
            <w:pPr>
              <w:tabs>
                <w:tab w:val="left" w:pos="1108"/>
              </w:tabs>
              <w:ind w:left="135" w:right="83"/>
              <w:rPr>
                <w:rFonts w:eastAsia="Times New Roman" w:cs="Times New Roman"/>
                <w:b/>
                <w:szCs w:val="24"/>
                <w:lang w:eastAsia="lv-LV"/>
              </w:rPr>
            </w:pPr>
            <w:r w:rsidRPr="0038110C">
              <w:t>Slodzes izturība vismaz 120 kg</w:t>
            </w:r>
          </w:p>
        </w:tc>
        <w:tc>
          <w:tcPr>
            <w:tcW w:w="760" w:type="pct"/>
          </w:tcPr>
          <w:p w14:paraId="4062E1AC"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27C624F7" w14:textId="77777777" w:rsidTr="006E2A5D">
        <w:trPr>
          <w:trHeight w:val="310"/>
        </w:trPr>
        <w:tc>
          <w:tcPr>
            <w:tcW w:w="452" w:type="pct"/>
            <w:tcBorders>
              <w:top w:val="single" w:sz="4" w:space="0" w:color="auto"/>
            </w:tcBorders>
            <w:vAlign w:val="center"/>
          </w:tcPr>
          <w:p w14:paraId="432E7C68" w14:textId="77777777" w:rsidR="00F87B81" w:rsidRPr="004349FD" w:rsidRDefault="00F87B81" w:rsidP="00F87B81">
            <w:pPr>
              <w:pStyle w:val="ListParagraph"/>
              <w:numPr>
                <w:ilvl w:val="1"/>
                <w:numId w:val="32"/>
              </w:numPr>
              <w:ind w:hanging="578"/>
              <w:rPr>
                <w:rFonts w:eastAsia="Times New Roman" w:cs="Times New Roman"/>
                <w:bCs/>
                <w:szCs w:val="24"/>
                <w:lang w:eastAsia="lv-LV"/>
              </w:rPr>
            </w:pPr>
          </w:p>
        </w:tc>
        <w:tc>
          <w:tcPr>
            <w:tcW w:w="3788" w:type="pct"/>
            <w:tcBorders>
              <w:top w:val="single" w:sz="4" w:space="0" w:color="auto"/>
            </w:tcBorders>
          </w:tcPr>
          <w:p w14:paraId="69677806" w14:textId="0122F5D7" w:rsidR="00F87B81" w:rsidRPr="00326F16" w:rsidRDefault="00F87B81" w:rsidP="00313648">
            <w:pPr>
              <w:tabs>
                <w:tab w:val="left" w:pos="1108"/>
              </w:tabs>
              <w:ind w:left="135" w:right="83"/>
              <w:jc w:val="center"/>
              <w:rPr>
                <w:rFonts w:eastAsia="Times New Roman" w:cs="Times New Roman"/>
                <w:szCs w:val="24"/>
                <w:lang w:eastAsia="lv-LV"/>
              </w:rPr>
            </w:pPr>
            <w:r w:rsidRPr="00AB2E52">
              <w:rPr>
                <w:b/>
                <w:sz w:val="26"/>
                <w:szCs w:val="26"/>
              </w:rPr>
              <w:t>Pakāpšanās sols</w:t>
            </w:r>
          </w:p>
        </w:tc>
        <w:tc>
          <w:tcPr>
            <w:tcW w:w="760" w:type="pct"/>
          </w:tcPr>
          <w:p w14:paraId="41745AA4"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5B57A0AC" w14:textId="77777777" w:rsidTr="006E2A5D">
        <w:trPr>
          <w:trHeight w:val="310"/>
        </w:trPr>
        <w:tc>
          <w:tcPr>
            <w:tcW w:w="452" w:type="pct"/>
            <w:tcBorders>
              <w:top w:val="single" w:sz="4" w:space="0" w:color="auto"/>
            </w:tcBorders>
            <w:vAlign w:val="center"/>
          </w:tcPr>
          <w:p w14:paraId="4343F77C" w14:textId="2BF1CED5" w:rsidR="00F87B81" w:rsidRPr="004349FD" w:rsidRDefault="00F87B81" w:rsidP="00313648">
            <w:pPr>
              <w:pStyle w:val="ListParagraph"/>
              <w:ind w:left="142"/>
              <w:rPr>
                <w:rFonts w:eastAsia="Times New Roman" w:cs="Times New Roman"/>
                <w:bCs/>
                <w:szCs w:val="24"/>
                <w:lang w:eastAsia="lv-LV"/>
              </w:rPr>
            </w:pPr>
            <w:r w:rsidRPr="004349FD">
              <w:rPr>
                <w:rFonts w:eastAsia="Times New Roman" w:cs="Times New Roman"/>
                <w:bCs/>
                <w:szCs w:val="24"/>
                <w:lang w:eastAsia="lv-LV"/>
              </w:rPr>
              <w:t>2.</w:t>
            </w:r>
            <w:r w:rsidR="00FA1267">
              <w:rPr>
                <w:rFonts w:eastAsia="Times New Roman" w:cs="Times New Roman"/>
                <w:bCs/>
                <w:szCs w:val="24"/>
                <w:lang w:eastAsia="lv-LV"/>
              </w:rPr>
              <w:t>6</w:t>
            </w:r>
            <w:r w:rsidRPr="004349FD">
              <w:rPr>
                <w:rFonts w:eastAsia="Times New Roman" w:cs="Times New Roman"/>
                <w:bCs/>
                <w:szCs w:val="24"/>
                <w:lang w:eastAsia="lv-LV"/>
              </w:rPr>
              <w:t>.1.</w:t>
            </w:r>
          </w:p>
        </w:tc>
        <w:tc>
          <w:tcPr>
            <w:tcW w:w="3788" w:type="pct"/>
            <w:tcBorders>
              <w:top w:val="single" w:sz="4" w:space="0" w:color="auto"/>
            </w:tcBorders>
          </w:tcPr>
          <w:p w14:paraId="217A33C7" w14:textId="1CE1110E" w:rsidR="00F87B81" w:rsidRPr="00AB2E52" w:rsidRDefault="00F87B81" w:rsidP="00313648">
            <w:pPr>
              <w:tabs>
                <w:tab w:val="left" w:pos="1108"/>
              </w:tabs>
              <w:ind w:left="135" w:right="83"/>
              <w:rPr>
                <w:b/>
                <w:sz w:val="26"/>
                <w:szCs w:val="26"/>
              </w:rPr>
            </w:pPr>
            <w:r>
              <w:t>Izgatavots no tērauda</w:t>
            </w:r>
          </w:p>
        </w:tc>
        <w:tc>
          <w:tcPr>
            <w:tcW w:w="760" w:type="pct"/>
          </w:tcPr>
          <w:p w14:paraId="68212A10"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1FAC303F" w14:textId="77777777" w:rsidTr="006E2A5D">
        <w:trPr>
          <w:trHeight w:val="310"/>
        </w:trPr>
        <w:tc>
          <w:tcPr>
            <w:tcW w:w="452" w:type="pct"/>
            <w:tcBorders>
              <w:top w:val="single" w:sz="4" w:space="0" w:color="auto"/>
            </w:tcBorders>
            <w:vAlign w:val="center"/>
          </w:tcPr>
          <w:p w14:paraId="023C3D10" w14:textId="26BE3886" w:rsidR="00F87B81" w:rsidRPr="004349FD" w:rsidRDefault="00F87B81" w:rsidP="00F87B81">
            <w:pPr>
              <w:pStyle w:val="ListParagraph"/>
              <w:ind w:left="142"/>
              <w:rPr>
                <w:rFonts w:eastAsia="Times New Roman" w:cs="Times New Roman"/>
                <w:bCs/>
                <w:szCs w:val="24"/>
                <w:lang w:eastAsia="lv-LV"/>
              </w:rPr>
            </w:pPr>
            <w:r w:rsidRPr="004349FD">
              <w:rPr>
                <w:rFonts w:eastAsia="Times New Roman" w:cs="Times New Roman"/>
                <w:bCs/>
                <w:szCs w:val="24"/>
                <w:lang w:eastAsia="lv-LV"/>
              </w:rPr>
              <w:t>2.</w:t>
            </w:r>
            <w:r w:rsidR="00FA1267">
              <w:rPr>
                <w:rFonts w:eastAsia="Times New Roman" w:cs="Times New Roman"/>
                <w:bCs/>
                <w:szCs w:val="24"/>
                <w:lang w:eastAsia="lv-LV"/>
              </w:rPr>
              <w:t>6</w:t>
            </w:r>
            <w:r w:rsidRPr="004349FD">
              <w:rPr>
                <w:rFonts w:eastAsia="Times New Roman" w:cs="Times New Roman"/>
                <w:bCs/>
                <w:szCs w:val="24"/>
                <w:lang w:eastAsia="lv-LV"/>
              </w:rPr>
              <w:t>.2.</w:t>
            </w:r>
          </w:p>
        </w:tc>
        <w:tc>
          <w:tcPr>
            <w:tcW w:w="3788" w:type="pct"/>
            <w:tcBorders>
              <w:top w:val="single" w:sz="4" w:space="0" w:color="auto"/>
            </w:tcBorders>
          </w:tcPr>
          <w:p w14:paraId="5BFF3F5D" w14:textId="015816A3" w:rsidR="00F87B81" w:rsidRPr="00AB2E52" w:rsidRDefault="00F87B81" w:rsidP="00313648">
            <w:pPr>
              <w:tabs>
                <w:tab w:val="left" w:pos="1108"/>
              </w:tabs>
              <w:ind w:left="135" w:right="83"/>
              <w:rPr>
                <w:b/>
                <w:sz w:val="26"/>
                <w:szCs w:val="26"/>
              </w:rPr>
            </w:pPr>
            <w:r w:rsidRPr="0038110C">
              <w:t>Slodzes izturība vismaz 120 kg</w:t>
            </w:r>
          </w:p>
        </w:tc>
        <w:tc>
          <w:tcPr>
            <w:tcW w:w="760" w:type="pct"/>
          </w:tcPr>
          <w:p w14:paraId="6A2EC799"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74C5F027" w14:textId="77777777" w:rsidTr="006E2A5D">
        <w:trPr>
          <w:trHeight w:val="310"/>
        </w:trPr>
        <w:tc>
          <w:tcPr>
            <w:tcW w:w="452" w:type="pct"/>
            <w:tcBorders>
              <w:top w:val="single" w:sz="4" w:space="0" w:color="auto"/>
            </w:tcBorders>
            <w:vAlign w:val="center"/>
          </w:tcPr>
          <w:p w14:paraId="6623B48C" w14:textId="7AA1BF0E" w:rsidR="00F87B81" w:rsidRPr="004349FD" w:rsidRDefault="00F87B81" w:rsidP="00F87B81">
            <w:pPr>
              <w:pStyle w:val="ListParagraph"/>
              <w:ind w:left="142"/>
              <w:rPr>
                <w:rFonts w:eastAsia="Times New Roman" w:cs="Times New Roman"/>
                <w:bCs/>
                <w:szCs w:val="24"/>
                <w:lang w:eastAsia="lv-LV"/>
              </w:rPr>
            </w:pPr>
            <w:r w:rsidRPr="004349FD">
              <w:rPr>
                <w:rFonts w:eastAsia="Times New Roman" w:cs="Times New Roman"/>
                <w:bCs/>
                <w:szCs w:val="24"/>
                <w:lang w:eastAsia="lv-LV"/>
              </w:rPr>
              <w:t>2.</w:t>
            </w:r>
            <w:r w:rsidR="00FA1267">
              <w:rPr>
                <w:rFonts w:eastAsia="Times New Roman" w:cs="Times New Roman"/>
                <w:bCs/>
                <w:szCs w:val="24"/>
                <w:lang w:eastAsia="lv-LV"/>
              </w:rPr>
              <w:t>6</w:t>
            </w:r>
            <w:r w:rsidRPr="004349FD">
              <w:rPr>
                <w:rFonts w:eastAsia="Times New Roman" w:cs="Times New Roman"/>
                <w:bCs/>
                <w:szCs w:val="24"/>
                <w:lang w:eastAsia="lv-LV"/>
              </w:rPr>
              <w:t>.3.</w:t>
            </w:r>
          </w:p>
        </w:tc>
        <w:tc>
          <w:tcPr>
            <w:tcW w:w="3788" w:type="pct"/>
            <w:tcBorders>
              <w:top w:val="single" w:sz="4" w:space="0" w:color="auto"/>
            </w:tcBorders>
          </w:tcPr>
          <w:p w14:paraId="02D25C85" w14:textId="2B6928CF" w:rsidR="00F87B81" w:rsidRPr="00AB2E52" w:rsidRDefault="00F87B81" w:rsidP="00313648">
            <w:pPr>
              <w:tabs>
                <w:tab w:val="left" w:pos="1108"/>
              </w:tabs>
              <w:ind w:left="135" w:right="83"/>
              <w:rPr>
                <w:b/>
                <w:sz w:val="26"/>
                <w:szCs w:val="26"/>
              </w:rPr>
            </w:pPr>
            <w:r>
              <w:t>Sola augstums  420 mm +/- 30 mm</w:t>
            </w:r>
          </w:p>
        </w:tc>
        <w:tc>
          <w:tcPr>
            <w:tcW w:w="760" w:type="pct"/>
          </w:tcPr>
          <w:p w14:paraId="5B33FEE1"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5E6F79C0" w14:textId="77777777" w:rsidTr="006E2A5D">
        <w:trPr>
          <w:trHeight w:val="310"/>
        </w:trPr>
        <w:tc>
          <w:tcPr>
            <w:tcW w:w="452" w:type="pct"/>
            <w:tcBorders>
              <w:top w:val="single" w:sz="4" w:space="0" w:color="auto"/>
            </w:tcBorders>
            <w:vAlign w:val="center"/>
          </w:tcPr>
          <w:p w14:paraId="2246772E" w14:textId="62432981" w:rsidR="00F87B81" w:rsidRPr="004349FD" w:rsidRDefault="00F87B81" w:rsidP="00F87B81">
            <w:pPr>
              <w:pStyle w:val="ListParagraph"/>
              <w:ind w:left="142"/>
              <w:rPr>
                <w:rFonts w:eastAsia="Times New Roman" w:cs="Times New Roman"/>
                <w:bCs/>
                <w:szCs w:val="24"/>
                <w:lang w:eastAsia="lv-LV"/>
              </w:rPr>
            </w:pPr>
            <w:r w:rsidRPr="004349FD">
              <w:rPr>
                <w:rFonts w:eastAsia="Times New Roman" w:cs="Times New Roman"/>
                <w:bCs/>
                <w:szCs w:val="24"/>
                <w:lang w:eastAsia="lv-LV"/>
              </w:rPr>
              <w:t>2.</w:t>
            </w:r>
            <w:r w:rsidR="00FA1267">
              <w:rPr>
                <w:rFonts w:eastAsia="Times New Roman" w:cs="Times New Roman"/>
                <w:bCs/>
                <w:szCs w:val="24"/>
                <w:lang w:eastAsia="lv-LV"/>
              </w:rPr>
              <w:t>6</w:t>
            </w:r>
            <w:r w:rsidRPr="004349FD">
              <w:rPr>
                <w:rFonts w:eastAsia="Times New Roman" w:cs="Times New Roman"/>
                <w:bCs/>
                <w:szCs w:val="24"/>
                <w:lang w:eastAsia="lv-LV"/>
              </w:rPr>
              <w:t>.4.</w:t>
            </w:r>
          </w:p>
        </w:tc>
        <w:tc>
          <w:tcPr>
            <w:tcW w:w="3788" w:type="pct"/>
            <w:tcBorders>
              <w:top w:val="single" w:sz="4" w:space="0" w:color="auto"/>
            </w:tcBorders>
          </w:tcPr>
          <w:p w14:paraId="0456DB48" w14:textId="7C4F4C83" w:rsidR="00F87B81" w:rsidRPr="00AB2E52" w:rsidRDefault="00F87B81" w:rsidP="00313648">
            <w:pPr>
              <w:tabs>
                <w:tab w:val="left" w:pos="1108"/>
              </w:tabs>
              <w:ind w:left="135" w:right="83"/>
              <w:rPr>
                <w:b/>
                <w:sz w:val="26"/>
                <w:szCs w:val="26"/>
              </w:rPr>
            </w:pPr>
            <w:r w:rsidRPr="00ED7C20">
              <w:rPr>
                <w:rFonts w:eastAsia="Times New Roman" w:cs="Times New Roman"/>
                <w:szCs w:val="24"/>
                <w:lang w:eastAsia="lv-LV"/>
              </w:rPr>
              <w:t>Pakāpiena augšējo virsmu klāj neslīdoša gumija</w:t>
            </w:r>
          </w:p>
        </w:tc>
        <w:tc>
          <w:tcPr>
            <w:tcW w:w="760" w:type="pct"/>
          </w:tcPr>
          <w:p w14:paraId="13271C25"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1C3DB2FF" w14:textId="77777777" w:rsidTr="006E2A5D">
        <w:trPr>
          <w:trHeight w:val="310"/>
        </w:trPr>
        <w:tc>
          <w:tcPr>
            <w:tcW w:w="452" w:type="pct"/>
            <w:tcBorders>
              <w:top w:val="single" w:sz="4" w:space="0" w:color="auto"/>
            </w:tcBorders>
            <w:vAlign w:val="center"/>
          </w:tcPr>
          <w:p w14:paraId="1B075E97" w14:textId="1507D461" w:rsidR="00F87B81" w:rsidRPr="004349FD" w:rsidRDefault="00F87B81" w:rsidP="00F87B81">
            <w:pPr>
              <w:pStyle w:val="ListParagraph"/>
              <w:ind w:left="142"/>
              <w:rPr>
                <w:rFonts w:eastAsia="Times New Roman" w:cs="Times New Roman"/>
                <w:bCs/>
                <w:szCs w:val="24"/>
                <w:lang w:eastAsia="lv-LV"/>
              </w:rPr>
            </w:pPr>
            <w:r w:rsidRPr="004349FD">
              <w:rPr>
                <w:rFonts w:eastAsia="Times New Roman" w:cs="Times New Roman"/>
                <w:bCs/>
                <w:szCs w:val="24"/>
                <w:lang w:eastAsia="lv-LV"/>
              </w:rPr>
              <w:t>2.</w:t>
            </w:r>
            <w:r w:rsidR="00FA1267">
              <w:rPr>
                <w:rFonts w:eastAsia="Times New Roman" w:cs="Times New Roman"/>
                <w:bCs/>
                <w:szCs w:val="24"/>
                <w:lang w:eastAsia="lv-LV"/>
              </w:rPr>
              <w:t>7</w:t>
            </w:r>
            <w:r w:rsidRPr="004349FD">
              <w:rPr>
                <w:rFonts w:eastAsia="Times New Roman" w:cs="Times New Roman"/>
                <w:bCs/>
                <w:szCs w:val="24"/>
                <w:lang w:eastAsia="lv-LV"/>
              </w:rPr>
              <w:t>.</w:t>
            </w:r>
          </w:p>
        </w:tc>
        <w:tc>
          <w:tcPr>
            <w:tcW w:w="3788" w:type="pct"/>
            <w:tcBorders>
              <w:top w:val="single" w:sz="4" w:space="0" w:color="auto"/>
            </w:tcBorders>
          </w:tcPr>
          <w:p w14:paraId="04C48A85" w14:textId="520B5B5A" w:rsidR="00F87B81" w:rsidRPr="00AB2E52" w:rsidRDefault="00F87B81" w:rsidP="00F87B81">
            <w:pPr>
              <w:tabs>
                <w:tab w:val="left" w:pos="1108"/>
              </w:tabs>
              <w:ind w:left="135" w:right="83"/>
              <w:jc w:val="center"/>
              <w:rPr>
                <w:b/>
                <w:sz w:val="26"/>
                <w:szCs w:val="26"/>
              </w:rPr>
            </w:pPr>
            <w:r w:rsidRPr="00B83D14">
              <w:rPr>
                <w:rFonts w:eastAsia="Times New Roman" w:cs="Times New Roman"/>
                <w:b/>
                <w:szCs w:val="24"/>
                <w:lang w:eastAsia="lv-LV"/>
              </w:rPr>
              <w:t>Teleskopiskās vieglmetāla kāpnes</w:t>
            </w:r>
          </w:p>
        </w:tc>
        <w:tc>
          <w:tcPr>
            <w:tcW w:w="760" w:type="pct"/>
          </w:tcPr>
          <w:p w14:paraId="0302C49F"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24EEBED5" w14:textId="77777777" w:rsidTr="006E2A5D">
        <w:trPr>
          <w:trHeight w:val="310"/>
        </w:trPr>
        <w:tc>
          <w:tcPr>
            <w:tcW w:w="452" w:type="pct"/>
            <w:tcBorders>
              <w:top w:val="single" w:sz="4" w:space="0" w:color="auto"/>
            </w:tcBorders>
            <w:vAlign w:val="center"/>
          </w:tcPr>
          <w:p w14:paraId="0363FBE5" w14:textId="742BAED5" w:rsidR="00F87B81" w:rsidRPr="004349FD" w:rsidRDefault="00F87B81" w:rsidP="00F87B81">
            <w:pPr>
              <w:pStyle w:val="ListParagraph"/>
              <w:ind w:left="142"/>
              <w:rPr>
                <w:rFonts w:eastAsia="Times New Roman" w:cs="Times New Roman"/>
                <w:bCs/>
                <w:szCs w:val="24"/>
                <w:lang w:eastAsia="lv-LV"/>
              </w:rPr>
            </w:pPr>
            <w:r w:rsidRPr="004349FD">
              <w:rPr>
                <w:rFonts w:eastAsia="Times New Roman" w:cs="Times New Roman"/>
                <w:bCs/>
                <w:szCs w:val="24"/>
                <w:lang w:eastAsia="lv-LV"/>
              </w:rPr>
              <w:t>2.</w:t>
            </w:r>
            <w:r w:rsidR="00FA1267">
              <w:rPr>
                <w:rFonts w:eastAsia="Times New Roman" w:cs="Times New Roman"/>
                <w:bCs/>
                <w:szCs w:val="24"/>
                <w:lang w:eastAsia="lv-LV"/>
              </w:rPr>
              <w:t>7</w:t>
            </w:r>
            <w:r w:rsidRPr="004349FD">
              <w:rPr>
                <w:rFonts w:eastAsia="Times New Roman" w:cs="Times New Roman"/>
                <w:bCs/>
                <w:szCs w:val="24"/>
                <w:lang w:eastAsia="lv-LV"/>
              </w:rPr>
              <w:t>.1.</w:t>
            </w:r>
          </w:p>
        </w:tc>
        <w:tc>
          <w:tcPr>
            <w:tcW w:w="3788" w:type="pct"/>
            <w:tcBorders>
              <w:top w:val="single" w:sz="4" w:space="0" w:color="auto"/>
            </w:tcBorders>
          </w:tcPr>
          <w:p w14:paraId="2DC342F4" w14:textId="5BCD88A5" w:rsidR="00F87B81" w:rsidRPr="004349FD" w:rsidRDefault="00F87B81" w:rsidP="00313648">
            <w:pPr>
              <w:tabs>
                <w:tab w:val="left" w:pos="1108"/>
              </w:tabs>
              <w:ind w:left="135" w:right="83"/>
              <w:rPr>
                <w:b/>
                <w:szCs w:val="24"/>
              </w:rPr>
            </w:pPr>
            <w:r w:rsidRPr="004349FD">
              <w:rPr>
                <w:szCs w:val="24"/>
              </w:rPr>
              <w:t>Saliktā stāvoklī garums ne vairāk par 1000 mm</w:t>
            </w:r>
          </w:p>
        </w:tc>
        <w:tc>
          <w:tcPr>
            <w:tcW w:w="760" w:type="pct"/>
          </w:tcPr>
          <w:p w14:paraId="36EC5E69"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6C908182" w14:textId="77777777" w:rsidTr="006E2A5D">
        <w:trPr>
          <w:trHeight w:val="310"/>
        </w:trPr>
        <w:tc>
          <w:tcPr>
            <w:tcW w:w="452" w:type="pct"/>
            <w:tcBorders>
              <w:top w:val="single" w:sz="4" w:space="0" w:color="auto"/>
            </w:tcBorders>
            <w:vAlign w:val="center"/>
          </w:tcPr>
          <w:p w14:paraId="7471F78C" w14:textId="6C350D04" w:rsidR="00F87B81" w:rsidRPr="004349FD" w:rsidRDefault="00F87B81" w:rsidP="00F87B81">
            <w:pPr>
              <w:pStyle w:val="ListParagraph"/>
              <w:ind w:left="142"/>
              <w:rPr>
                <w:rFonts w:eastAsia="Times New Roman" w:cs="Times New Roman"/>
                <w:bCs/>
                <w:szCs w:val="24"/>
                <w:lang w:eastAsia="lv-LV"/>
              </w:rPr>
            </w:pPr>
            <w:r w:rsidRPr="004349FD">
              <w:rPr>
                <w:rFonts w:eastAsia="Times New Roman" w:cs="Times New Roman"/>
                <w:bCs/>
                <w:szCs w:val="24"/>
                <w:lang w:eastAsia="lv-LV"/>
              </w:rPr>
              <w:lastRenderedPageBreak/>
              <w:t>2.</w:t>
            </w:r>
            <w:r w:rsidR="00FA1267">
              <w:rPr>
                <w:rFonts w:eastAsia="Times New Roman" w:cs="Times New Roman"/>
                <w:bCs/>
                <w:szCs w:val="24"/>
                <w:lang w:eastAsia="lv-LV"/>
              </w:rPr>
              <w:t>7</w:t>
            </w:r>
            <w:r w:rsidRPr="004349FD">
              <w:rPr>
                <w:rFonts w:eastAsia="Times New Roman" w:cs="Times New Roman"/>
                <w:bCs/>
                <w:szCs w:val="24"/>
                <w:lang w:eastAsia="lv-LV"/>
              </w:rPr>
              <w:t>.2.</w:t>
            </w:r>
          </w:p>
        </w:tc>
        <w:tc>
          <w:tcPr>
            <w:tcW w:w="3788" w:type="pct"/>
            <w:tcBorders>
              <w:top w:val="single" w:sz="4" w:space="0" w:color="auto"/>
            </w:tcBorders>
          </w:tcPr>
          <w:p w14:paraId="5332AB0C" w14:textId="76FFFFE6" w:rsidR="00F87B81" w:rsidRPr="004349FD" w:rsidRDefault="00F87B81" w:rsidP="00313648">
            <w:pPr>
              <w:tabs>
                <w:tab w:val="left" w:pos="1108"/>
              </w:tabs>
              <w:ind w:left="135" w:right="83"/>
              <w:rPr>
                <w:b/>
                <w:szCs w:val="24"/>
              </w:rPr>
            </w:pPr>
            <w:r w:rsidRPr="004349FD">
              <w:rPr>
                <w:szCs w:val="24"/>
              </w:rPr>
              <w:t>Pakāpiena solis ne vairāk par 400 mm</w:t>
            </w:r>
          </w:p>
        </w:tc>
        <w:tc>
          <w:tcPr>
            <w:tcW w:w="760" w:type="pct"/>
          </w:tcPr>
          <w:p w14:paraId="59D8C87E"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62728CFE" w14:textId="77777777" w:rsidTr="006E2A5D">
        <w:trPr>
          <w:trHeight w:val="310"/>
        </w:trPr>
        <w:tc>
          <w:tcPr>
            <w:tcW w:w="452" w:type="pct"/>
            <w:tcBorders>
              <w:top w:val="single" w:sz="4" w:space="0" w:color="auto"/>
            </w:tcBorders>
            <w:vAlign w:val="center"/>
          </w:tcPr>
          <w:p w14:paraId="6297D392" w14:textId="44078BA4" w:rsidR="00F87B81" w:rsidRPr="004349FD" w:rsidRDefault="00F87B81" w:rsidP="00F87B81">
            <w:pPr>
              <w:pStyle w:val="ListParagraph"/>
              <w:ind w:left="142"/>
              <w:rPr>
                <w:rFonts w:eastAsia="Times New Roman" w:cs="Times New Roman"/>
                <w:bCs/>
                <w:szCs w:val="24"/>
                <w:lang w:eastAsia="lv-LV"/>
              </w:rPr>
            </w:pPr>
            <w:r w:rsidRPr="004349FD">
              <w:rPr>
                <w:rFonts w:eastAsia="Times New Roman" w:cs="Times New Roman"/>
                <w:bCs/>
                <w:szCs w:val="24"/>
                <w:lang w:eastAsia="lv-LV"/>
              </w:rPr>
              <w:t>2.</w:t>
            </w:r>
            <w:r w:rsidR="00FA1267">
              <w:rPr>
                <w:rFonts w:eastAsia="Times New Roman" w:cs="Times New Roman"/>
                <w:bCs/>
                <w:szCs w:val="24"/>
                <w:lang w:eastAsia="lv-LV"/>
              </w:rPr>
              <w:t>7</w:t>
            </w:r>
            <w:r w:rsidRPr="004349FD">
              <w:rPr>
                <w:rFonts w:eastAsia="Times New Roman" w:cs="Times New Roman"/>
                <w:bCs/>
                <w:szCs w:val="24"/>
                <w:lang w:eastAsia="lv-LV"/>
              </w:rPr>
              <w:t>.3.</w:t>
            </w:r>
          </w:p>
        </w:tc>
        <w:tc>
          <w:tcPr>
            <w:tcW w:w="3788" w:type="pct"/>
            <w:tcBorders>
              <w:top w:val="single" w:sz="4" w:space="0" w:color="auto"/>
            </w:tcBorders>
          </w:tcPr>
          <w:p w14:paraId="759C60FA" w14:textId="56091237" w:rsidR="00F87B81" w:rsidRPr="004349FD" w:rsidRDefault="00F87B81" w:rsidP="00313648">
            <w:pPr>
              <w:tabs>
                <w:tab w:val="left" w:pos="1108"/>
              </w:tabs>
              <w:ind w:left="135" w:right="83"/>
              <w:rPr>
                <w:b/>
                <w:szCs w:val="24"/>
              </w:rPr>
            </w:pPr>
            <w:r w:rsidRPr="004349FD">
              <w:rPr>
                <w:color w:val="000000"/>
                <w:szCs w:val="24"/>
              </w:rPr>
              <w:t xml:space="preserve">Kāpšļa platums </w:t>
            </w:r>
            <w:r w:rsidRPr="004349FD">
              <w:rPr>
                <w:szCs w:val="24"/>
              </w:rPr>
              <w:t>ne vairāk par</w:t>
            </w:r>
            <w:r w:rsidRPr="004349FD">
              <w:rPr>
                <w:color w:val="000000"/>
                <w:szCs w:val="24"/>
              </w:rPr>
              <w:t xml:space="preserve"> 700 mm</w:t>
            </w:r>
          </w:p>
        </w:tc>
        <w:tc>
          <w:tcPr>
            <w:tcW w:w="760" w:type="pct"/>
          </w:tcPr>
          <w:p w14:paraId="0B4147F7"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466534EF" w14:textId="77777777" w:rsidTr="006E2A5D">
        <w:trPr>
          <w:trHeight w:val="310"/>
        </w:trPr>
        <w:tc>
          <w:tcPr>
            <w:tcW w:w="452" w:type="pct"/>
            <w:tcBorders>
              <w:top w:val="single" w:sz="4" w:space="0" w:color="auto"/>
            </w:tcBorders>
            <w:vAlign w:val="center"/>
          </w:tcPr>
          <w:p w14:paraId="6B729F34" w14:textId="37DBA61F" w:rsidR="00F87B81" w:rsidRPr="004349FD" w:rsidRDefault="00F87B81" w:rsidP="00F87B81">
            <w:pPr>
              <w:pStyle w:val="ListParagraph"/>
              <w:ind w:left="142"/>
              <w:rPr>
                <w:rFonts w:eastAsia="Times New Roman" w:cs="Times New Roman"/>
                <w:bCs/>
                <w:szCs w:val="24"/>
                <w:lang w:eastAsia="lv-LV"/>
              </w:rPr>
            </w:pPr>
            <w:r w:rsidRPr="004349FD">
              <w:rPr>
                <w:rFonts w:eastAsia="Times New Roman" w:cs="Times New Roman"/>
                <w:bCs/>
                <w:szCs w:val="24"/>
                <w:lang w:eastAsia="lv-LV"/>
              </w:rPr>
              <w:t>2.</w:t>
            </w:r>
            <w:r w:rsidR="00FA1267">
              <w:rPr>
                <w:rFonts w:eastAsia="Times New Roman" w:cs="Times New Roman"/>
                <w:bCs/>
                <w:szCs w:val="24"/>
                <w:lang w:eastAsia="lv-LV"/>
              </w:rPr>
              <w:t>7</w:t>
            </w:r>
            <w:r w:rsidRPr="004349FD">
              <w:rPr>
                <w:rFonts w:eastAsia="Times New Roman" w:cs="Times New Roman"/>
                <w:bCs/>
                <w:szCs w:val="24"/>
                <w:lang w:eastAsia="lv-LV"/>
              </w:rPr>
              <w:t>.4.</w:t>
            </w:r>
          </w:p>
        </w:tc>
        <w:tc>
          <w:tcPr>
            <w:tcW w:w="3788" w:type="pct"/>
            <w:tcBorders>
              <w:top w:val="single" w:sz="4" w:space="0" w:color="auto"/>
            </w:tcBorders>
          </w:tcPr>
          <w:p w14:paraId="27527CA3" w14:textId="350CA4F8" w:rsidR="00F87B81" w:rsidRPr="004349FD" w:rsidRDefault="00F87B81" w:rsidP="00313648">
            <w:pPr>
              <w:tabs>
                <w:tab w:val="left" w:pos="1108"/>
              </w:tabs>
              <w:ind w:left="135" w:right="83"/>
              <w:rPr>
                <w:b/>
                <w:szCs w:val="24"/>
              </w:rPr>
            </w:pPr>
            <w:r w:rsidRPr="004349FD">
              <w:rPr>
                <w:szCs w:val="24"/>
              </w:rPr>
              <w:t>Slodzes izturība vismaz 120 kg</w:t>
            </w:r>
          </w:p>
        </w:tc>
        <w:tc>
          <w:tcPr>
            <w:tcW w:w="760" w:type="pct"/>
          </w:tcPr>
          <w:p w14:paraId="22843EAD"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3A40FF7C" w14:textId="77777777" w:rsidTr="006E2A5D">
        <w:trPr>
          <w:trHeight w:val="310"/>
        </w:trPr>
        <w:tc>
          <w:tcPr>
            <w:tcW w:w="452" w:type="pct"/>
            <w:tcBorders>
              <w:top w:val="single" w:sz="4" w:space="0" w:color="auto"/>
            </w:tcBorders>
            <w:vAlign w:val="center"/>
          </w:tcPr>
          <w:p w14:paraId="44DC48B9" w14:textId="64891B4F" w:rsidR="00F87B81" w:rsidRPr="004349FD" w:rsidRDefault="00F87B81" w:rsidP="00F87B81">
            <w:pPr>
              <w:pStyle w:val="ListParagraph"/>
              <w:ind w:left="142"/>
              <w:rPr>
                <w:rFonts w:eastAsia="Times New Roman" w:cs="Times New Roman"/>
                <w:bCs/>
                <w:szCs w:val="24"/>
                <w:lang w:eastAsia="lv-LV"/>
              </w:rPr>
            </w:pPr>
            <w:r w:rsidRPr="004349FD">
              <w:rPr>
                <w:rFonts w:eastAsia="Times New Roman" w:cs="Times New Roman"/>
                <w:bCs/>
                <w:szCs w:val="24"/>
                <w:lang w:eastAsia="lv-LV"/>
              </w:rPr>
              <w:t>2.</w:t>
            </w:r>
            <w:r w:rsidR="00FA1267">
              <w:rPr>
                <w:rFonts w:eastAsia="Times New Roman" w:cs="Times New Roman"/>
                <w:bCs/>
                <w:szCs w:val="24"/>
                <w:lang w:eastAsia="lv-LV"/>
              </w:rPr>
              <w:t>7</w:t>
            </w:r>
            <w:r w:rsidRPr="004349FD">
              <w:rPr>
                <w:rFonts w:eastAsia="Times New Roman" w:cs="Times New Roman"/>
                <w:bCs/>
                <w:szCs w:val="24"/>
                <w:lang w:eastAsia="lv-LV"/>
              </w:rPr>
              <w:t>.5.</w:t>
            </w:r>
          </w:p>
        </w:tc>
        <w:tc>
          <w:tcPr>
            <w:tcW w:w="3788" w:type="pct"/>
            <w:tcBorders>
              <w:top w:val="single" w:sz="4" w:space="0" w:color="auto"/>
            </w:tcBorders>
          </w:tcPr>
          <w:p w14:paraId="51DEB98C" w14:textId="41218188" w:rsidR="00F87B81" w:rsidRPr="004349FD" w:rsidRDefault="00F87B81" w:rsidP="00313648">
            <w:pPr>
              <w:tabs>
                <w:tab w:val="left" w:pos="1108"/>
              </w:tabs>
              <w:ind w:left="135" w:right="83"/>
              <w:rPr>
                <w:b/>
                <w:szCs w:val="24"/>
              </w:rPr>
            </w:pPr>
            <w:r w:rsidRPr="004349FD">
              <w:rPr>
                <w:szCs w:val="24"/>
              </w:rPr>
              <w:t>Kāpņu pašmasa līdz 15 kg</w:t>
            </w:r>
          </w:p>
        </w:tc>
        <w:tc>
          <w:tcPr>
            <w:tcW w:w="760" w:type="pct"/>
          </w:tcPr>
          <w:p w14:paraId="68810F9E"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4AB93A50" w14:textId="77777777" w:rsidTr="006E2A5D">
        <w:trPr>
          <w:trHeight w:val="310"/>
        </w:trPr>
        <w:tc>
          <w:tcPr>
            <w:tcW w:w="452" w:type="pct"/>
            <w:tcBorders>
              <w:top w:val="single" w:sz="4" w:space="0" w:color="auto"/>
            </w:tcBorders>
            <w:vAlign w:val="center"/>
          </w:tcPr>
          <w:p w14:paraId="75B30A57" w14:textId="6FCAF4D8" w:rsidR="00F87B81" w:rsidRPr="004349FD" w:rsidRDefault="00F87B81" w:rsidP="00F87B81">
            <w:pPr>
              <w:pStyle w:val="ListParagraph"/>
              <w:ind w:left="142"/>
              <w:rPr>
                <w:rFonts w:eastAsia="Times New Roman" w:cs="Times New Roman"/>
                <w:bCs/>
                <w:szCs w:val="24"/>
                <w:lang w:eastAsia="lv-LV"/>
              </w:rPr>
            </w:pPr>
            <w:r w:rsidRPr="004349FD">
              <w:rPr>
                <w:rFonts w:eastAsia="Times New Roman" w:cs="Times New Roman"/>
                <w:bCs/>
                <w:szCs w:val="24"/>
                <w:lang w:eastAsia="lv-LV"/>
              </w:rPr>
              <w:t>2.</w:t>
            </w:r>
            <w:r w:rsidR="00FA1267">
              <w:rPr>
                <w:rFonts w:eastAsia="Times New Roman" w:cs="Times New Roman"/>
                <w:bCs/>
                <w:szCs w:val="24"/>
                <w:lang w:eastAsia="lv-LV"/>
              </w:rPr>
              <w:t>7</w:t>
            </w:r>
            <w:r w:rsidRPr="004349FD">
              <w:rPr>
                <w:rFonts w:eastAsia="Times New Roman" w:cs="Times New Roman"/>
                <w:bCs/>
                <w:szCs w:val="24"/>
                <w:lang w:eastAsia="lv-LV"/>
              </w:rPr>
              <w:t>.6.</w:t>
            </w:r>
          </w:p>
        </w:tc>
        <w:tc>
          <w:tcPr>
            <w:tcW w:w="3788" w:type="pct"/>
            <w:tcBorders>
              <w:top w:val="single" w:sz="4" w:space="0" w:color="auto"/>
            </w:tcBorders>
          </w:tcPr>
          <w:p w14:paraId="70A0A5A9" w14:textId="3D73042A" w:rsidR="00F87B81" w:rsidRPr="004349FD" w:rsidRDefault="00F87B81" w:rsidP="00313648">
            <w:pPr>
              <w:tabs>
                <w:tab w:val="left" w:pos="1108"/>
              </w:tabs>
              <w:ind w:left="135" w:right="83"/>
              <w:rPr>
                <w:b/>
                <w:szCs w:val="24"/>
              </w:rPr>
            </w:pPr>
            <w:r w:rsidRPr="004349FD">
              <w:rPr>
                <w:color w:val="000000"/>
                <w:szCs w:val="24"/>
              </w:rPr>
              <w:t>Droša pozicionēšana dēļ neslīdošām kājām</w:t>
            </w:r>
          </w:p>
        </w:tc>
        <w:tc>
          <w:tcPr>
            <w:tcW w:w="760" w:type="pct"/>
          </w:tcPr>
          <w:p w14:paraId="5E00408D"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1B6C46A6" w14:textId="77777777" w:rsidTr="006E2A5D">
        <w:trPr>
          <w:trHeight w:val="310"/>
        </w:trPr>
        <w:tc>
          <w:tcPr>
            <w:tcW w:w="452" w:type="pct"/>
            <w:tcBorders>
              <w:top w:val="single" w:sz="4" w:space="0" w:color="auto"/>
            </w:tcBorders>
            <w:vAlign w:val="center"/>
          </w:tcPr>
          <w:p w14:paraId="36F0F5E0" w14:textId="561EC471" w:rsidR="00F87B81" w:rsidRPr="004349FD" w:rsidRDefault="00F87B81" w:rsidP="00F87B81">
            <w:pPr>
              <w:pStyle w:val="ListParagraph"/>
              <w:ind w:left="142"/>
              <w:rPr>
                <w:rFonts w:eastAsia="Times New Roman" w:cs="Times New Roman"/>
                <w:bCs/>
                <w:szCs w:val="24"/>
                <w:lang w:eastAsia="lv-LV"/>
              </w:rPr>
            </w:pPr>
            <w:r w:rsidRPr="004349FD">
              <w:rPr>
                <w:rFonts w:eastAsia="Times New Roman" w:cs="Times New Roman"/>
                <w:bCs/>
                <w:szCs w:val="24"/>
                <w:lang w:eastAsia="lv-LV"/>
              </w:rPr>
              <w:t>2.</w:t>
            </w:r>
            <w:r w:rsidR="00FA1267">
              <w:rPr>
                <w:rFonts w:eastAsia="Times New Roman" w:cs="Times New Roman"/>
                <w:bCs/>
                <w:szCs w:val="24"/>
                <w:lang w:eastAsia="lv-LV"/>
              </w:rPr>
              <w:t>7</w:t>
            </w:r>
            <w:r w:rsidRPr="004349FD">
              <w:rPr>
                <w:rFonts w:eastAsia="Times New Roman" w:cs="Times New Roman"/>
                <w:bCs/>
                <w:szCs w:val="24"/>
                <w:lang w:eastAsia="lv-LV"/>
              </w:rPr>
              <w:t>.7</w:t>
            </w:r>
            <w:r w:rsidR="00FA1267">
              <w:rPr>
                <w:rFonts w:eastAsia="Times New Roman" w:cs="Times New Roman"/>
                <w:bCs/>
                <w:szCs w:val="24"/>
                <w:lang w:eastAsia="lv-LV"/>
              </w:rPr>
              <w:t>.</w:t>
            </w:r>
          </w:p>
        </w:tc>
        <w:tc>
          <w:tcPr>
            <w:tcW w:w="3788" w:type="pct"/>
            <w:tcBorders>
              <w:top w:val="single" w:sz="4" w:space="0" w:color="auto"/>
            </w:tcBorders>
          </w:tcPr>
          <w:p w14:paraId="55156445" w14:textId="00739D39" w:rsidR="00F87B81" w:rsidRPr="004349FD" w:rsidRDefault="00F87B81" w:rsidP="00313648">
            <w:pPr>
              <w:tabs>
                <w:tab w:val="left" w:pos="1108"/>
              </w:tabs>
              <w:ind w:left="135" w:right="83"/>
              <w:rPr>
                <w:b/>
                <w:szCs w:val="24"/>
              </w:rPr>
            </w:pPr>
            <w:r w:rsidRPr="004349FD">
              <w:rPr>
                <w:szCs w:val="24"/>
              </w:rPr>
              <w:t>Maksimālais garums 3400- 4000 mm +/- 200 mm</w:t>
            </w:r>
          </w:p>
        </w:tc>
        <w:tc>
          <w:tcPr>
            <w:tcW w:w="760" w:type="pct"/>
          </w:tcPr>
          <w:p w14:paraId="30B4995D"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0F939C17" w14:textId="77777777" w:rsidTr="006E2A5D">
        <w:trPr>
          <w:trHeight w:val="301"/>
        </w:trPr>
        <w:tc>
          <w:tcPr>
            <w:tcW w:w="452" w:type="pct"/>
            <w:tcBorders>
              <w:top w:val="single" w:sz="4" w:space="0" w:color="auto"/>
            </w:tcBorders>
            <w:shd w:val="clear" w:color="auto" w:fill="D9D9D9" w:themeFill="background1" w:themeFillShade="D9"/>
            <w:vAlign w:val="center"/>
          </w:tcPr>
          <w:p w14:paraId="36EC046A" w14:textId="03F21897" w:rsidR="00F87B81" w:rsidRPr="00326F16" w:rsidRDefault="00F87B81" w:rsidP="00F87B81">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24418D9C" w:rsidR="00F87B81" w:rsidRPr="00FA1267" w:rsidRDefault="00F87B81" w:rsidP="00F87B81">
            <w:pPr>
              <w:ind w:right="83"/>
              <w:jc w:val="center"/>
              <w:rPr>
                <w:rFonts w:eastAsia="Times New Roman" w:cs="Times New Roman"/>
                <w:iCs/>
                <w:szCs w:val="24"/>
                <w:lang w:eastAsia="lv-LV"/>
              </w:rPr>
            </w:pPr>
            <w:r w:rsidRPr="00FA1267">
              <w:rPr>
                <w:rFonts w:cs="Times New Roman"/>
                <w:b/>
                <w:iCs/>
                <w:szCs w:val="24"/>
              </w:rPr>
              <w:t>Preces piegāde</w:t>
            </w:r>
          </w:p>
        </w:tc>
      </w:tr>
      <w:tr w:rsidR="00F87B81" w:rsidRPr="00326F16" w14:paraId="7B9F2880" w14:textId="77777777" w:rsidTr="006E2A5D">
        <w:trPr>
          <w:trHeight w:val="310"/>
        </w:trPr>
        <w:tc>
          <w:tcPr>
            <w:tcW w:w="452" w:type="pct"/>
            <w:tcBorders>
              <w:top w:val="single" w:sz="4" w:space="0" w:color="auto"/>
            </w:tcBorders>
            <w:vAlign w:val="center"/>
          </w:tcPr>
          <w:p w14:paraId="2CD7D042" w14:textId="79A60F8D" w:rsidR="00F87B81" w:rsidRPr="00384803" w:rsidRDefault="00F87B81" w:rsidP="00F87B81">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6E5D4CC4" w14:textId="32EF2A20" w:rsidR="00F87B81" w:rsidRPr="00326F16" w:rsidRDefault="00F87B81" w:rsidP="00F87B81">
            <w:pPr>
              <w:tabs>
                <w:tab w:val="left" w:pos="1108"/>
              </w:tabs>
              <w:ind w:left="135" w:right="83"/>
              <w:jc w:val="both"/>
              <w:rPr>
                <w:rFonts w:eastAsia="Times New Roman" w:cs="Times New Roman"/>
                <w:szCs w:val="24"/>
                <w:lang w:eastAsia="lv-LV"/>
              </w:rPr>
            </w:pPr>
            <w:r w:rsidRPr="00975EEC">
              <w:rPr>
                <w:rFonts w:cs="Times New Roman"/>
                <w:bCs/>
                <w:szCs w:val="24"/>
              </w:rPr>
              <w:t>Pretendents par saviem līdzekļiem, izmantojot sev pieejamo darbaspēku un transportu, nodrošina kvalitatīvas, jaunas, nelietotas un līguma nosacījumiem atbilstošas Preces savlaicīgu piegādi atsevišķu piegāžu veidā</w:t>
            </w:r>
            <w:r>
              <w:rPr>
                <w:rFonts w:cs="Times New Roman"/>
                <w:bCs/>
                <w:szCs w:val="24"/>
              </w:rPr>
              <w:t xml:space="preserve"> </w:t>
            </w:r>
            <w:r w:rsidRPr="00975EEC">
              <w:rPr>
                <w:rFonts w:cs="Times New Roman"/>
                <w:bCs/>
                <w:szCs w:val="24"/>
              </w:rPr>
              <w:t xml:space="preserve">uz Tehniskā piedāvājuma </w:t>
            </w:r>
            <w:r w:rsidRPr="00A14C78">
              <w:rPr>
                <w:rFonts w:cs="Times New Roman"/>
                <w:bCs/>
                <w:szCs w:val="24"/>
              </w:rPr>
              <w:t>3.2.punktā noteikto</w:t>
            </w:r>
            <w:r w:rsidRPr="00975EEC">
              <w:rPr>
                <w:rFonts w:cs="Times New Roman"/>
                <w:bCs/>
                <w:szCs w:val="24"/>
              </w:rPr>
              <w:t xml:space="preserve"> Preces</w:t>
            </w:r>
            <w:r w:rsidRPr="00975EEC" w:rsidDel="00D948D7">
              <w:rPr>
                <w:rFonts w:cs="Times New Roman"/>
                <w:bCs/>
                <w:szCs w:val="24"/>
              </w:rPr>
              <w:t xml:space="preserve"> </w:t>
            </w:r>
            <w:r w:rsidRPr="00975EEC">
              <w:rPr>
                <w:rFonts w:cs="Times New Roman"/>
                <w:bCs/>
                <w:szCs w:val="24"/>
              </w:rPr>
              <w:t>piegādes vietu, atbilstoši Pasūtītāja pilnvarotās kontaktpersonas elektroniski nosūtītajam Preces pieteikumam.</w:t>
            </w:r>
          </w:p>
        </w:tc>
        <w:tc>
          <w:tcPr>
            <w:tcW w:w="760" w:type="pct"/>
          </w:tcPr>
          <w:p w14:paraId="0C56DE69"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5D28C346" w14:textId="77777777" w:rsidTr="006E2A5D">
        <w:trPr>
          <w:trHeight w:val="310"/>
        </w:trPr>
        <w:tc>
          <w:tcPr>
            <w:tcW w:w="452" w:type="pct"/>
            <w:tcBorders>
              <w:top w:val="single" w:sz="4" w:space="0" w:color="auto"/>
            </w:tcBorders>
            <w:vAlign w:val="center"/>
          </w:tcPr>
          <w:p w14:paraId="23E1A5D8" w14:textId="72AF84FD" w:rsidR="00F87B81" w:rsidRPr="00384803" w:rsidRDefault="00F87B81" w:rsidP="00F87B81">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22A42650" w14:textId="1C2FE55E" w:rsidR="00F87B81" w:rsidRPr="00326F16" w:rsidRDefault="00F87B81" w:rsidP="00F87B81">
            <w:pPr>
              <w:tabs>
                <w:tab w:val="left" w:pos="1108"/>
              </w:tabs>
              <w:ind w:left="135" w:right="83"/>
              <w:jc w:val="both"/>
              <w:rPr>
                <w:rFonts w:eastAsia="Times New Roman" w:cs="Times New Roman"/>
                <w:szCs w:val="24"/>
                <w:lang w:eastAsia="lv-LV"/>
              </w:rPr>
            </w:pPr>
            <w:r w:rsidRPr="00975EEC">
              <w:rPr>
                <w:rFonts w:cs="Times New Roman"/>
                <w:bCs/>
                <w:szCs w:val="24"/>
                <w:u w:val="single"/>
              </w:rPr>
              <w:t>Piegādes vieta</w:t>
            </w:r>
            <w:r w:rsidRPr="00975EEC">
              <w:rPr>
                <w:rFonts w:cs="Times New Roman"/>
                <w:bCs/>
                <w:szCs w:val="24"/>
              </w:rPr>
              <w:t xml:space="preserve">: </w:t>
            </w:r>
            <w:r w:rsidRPr="00975EEC">
              <w:rPr>
                <w:rFonts w:cs="Times New Roman"/>
                <w:szCs w:val="24"/>
              </w:rPr>
              <w:t xml:space="preserve">Talejas iela 1, Rīga. </w:t>
            </w:r>
            <w:r w:rsidRPr="004349FD">
              <w:rPr>
                <w:rFonts w:cs="Times New Roman"/>
                <w:szCs w:val="24"/>
              </w:rPr>
              <w:t xml:space="preserve">Pasūtītāja </w:t>
            </w:r>
            <w:r w:rsidRPr="004349FD">
              <w:rPr>
                <w:rFonts w:cs="Times New Roman"/>
                <w:szCs w:val="24"/>
                <w:lang w:eastAsia="lv-LV"/>
              </w:rPr>
              <w:t>darba laiks</w:t>
            </w:r>
            <w:r w:rsidRPr="00975EEC">
              <w:rPr>
                <w:rFonts w:cs="Times New Roman"/>
                <w:szCs w:val="24"/>
                <w:lang w:eastAsia="lv-LV"/>
              </w:rPr>
              <w:t>: no pirmdienas līdz ceturtdienai no plkst.08.15 līdz plkst.</w:t>
            </w:r>
            <w:r>
              <w:rPr>
                <w:rFonts w:cs="Times New Roman"/>
                <w:szCs w:val="24"/>
                <w:lang w:eastAsia="lv-LV"/>
              </w:rPr>
              <w:t>15.30</w:t>
            </w:r>
            <w:r w:rsidRPr="00975EEC">
              <w:rPr>
                <w:rFonts w:cs="Times New Roman"/>
                <w:szCs w:val="24"/>
                <w:lang w:eastAsia="lv-LV"/>
              </w:rPr>
              <w:t xml:space="preserve"> un piektdienās no plkst.08.15 līdz plkst.</w:t>
            </w:r>
            <w:r>
              <w:rPr>
                <w:rFonts w:cs="Times New Roman"/>
                <w:szCs w:val="24"/>
                <w:lang w:eastAsia="lv-LV"/>
              </w:rPr>
              <w:t>14.00</w:t>
            </w:r>
            <w:r w:rsidRPr="00975EEC">
              <w:rPr>
                <w:rFonts w:cs="Times New Roman"/>
                <w:szCs w:val="24"/>
                <w:lang w:eastAsia="lv-LV"/>
              </w:rPr>
              <w:t>.</w:t>
            </w:r>
          </w:p>
        </w:tc>
        <w:tc>
          <w:tcPr>
            <w:tcW w:w="760" w:type="pct"/>
          </w:tcPr>
          <w:p w14:paraId="0E5E928C"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1E3B1AA8" w14:textId="77777777" w:rsidTr="006E2A5D">
        <w:trPr>
          <w:trHeight w:val="310"/>
        </w:trPr>
        <w:tc>
          <w:tcPr>
            <w:tcW w:w="452" w:type="pct"/>
            <w:tcBorders>
              <w:top w:val="single" w:sz="4" w:space="0" w:color="auto"/>
            </w:tcBorders>
            <w:vAlign w:val="center"/>
          </w:tcPr>
          <w:p w14:paraId="7FD83A07" w14:textId="23F139ED" w:rsidR="00F87B81" w:rsidRPr="00384803" w:rsidRDefault="00F87B81" w:rsidP="00F87B81">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25372A70" w14:textId="2CD49643" w:rsidR="00F87B81" w:rsidRPr="004349FD" w:rsidRDefault="00F87B81" w:rsidP="004349FD">
            <w:pPr>
              <w:tabs>
                <w:tab w:val="left" w:pos="1108"/>
              </w:tabs>
              <w:ind w:left="135" w:right="83"/>
              <w:jc w:val="both"/>
              <w:rPr>
                <w:rFonts w:cs="Times New Roman"/>
                <w:bCs/>
                <w:szCs w:val="24"/>
              </w:rPr>
            </w:pPr>
            <w:r w:rsidRPr="00975EEC">
              <w:rPr>
                <w:rFonts w:cs="Times New Roman"/>
                <w:bCs/>
                <w:szCs w:val="24"/>
                <w:u w:val="single"/>
              </w:rPr>
              <w:t>Preces piegādes termiņš</w:t>
            </w:r>
            <w:r>
              <w:rPr>
                <w:rFonts w:cs="Times New Roman"/>
                <w:bCs/>
                <w:szCs w:val="24"/>
              </w:rPr>
              <w:t xml:space="preserve"> </w:t>
            </w:r>
            <w:r w:rsidR="004349FD">
              <w:rPr>
                <w:rFonts w:cs="Times New Roman"/>
                <w:bCs/>
                <w:szCs w:val="24"/>
              </w:rPr>
              <w:t>ne vēlāk kā</w:t>
            </w:r>
            <w:r>
              <w:rPr>
                <w:rFonts w:cs="Times New Roman"/>
                <w:bCs/>
                <w:szCs w:val="24"/>
              </w:rPr>
              <w:t xml:space="preserve"> 20 (divdesmit) darba dienas</w:t>
            </w:r>
            <w:r w:rsidRPr="00975EEC">
              <w:rPr>
                <w:rFonts w:cs="Times New Roman"/>
                <w:bCs/>
                <w:szCs w:val="24"/>
              </w:rPr>
              <w:t xml:space="preserve">, skaitot no Pasūtītāja pilnvarotās kontaktpersonas Preces pieteikuma nosūtīšanas dienas uz Pretendenta norādīto elektroniskā pasta adresi. </w:t>
            </w:r>
          </w:p>
        </w:tc>
        <w:tc>
          <w:tcPr>
            <w:tcW w:w="760" w:type="pct"/>
          </w:tcPr>
          <w:p w14:paraId="5063C2F5" w14:textId="58FD81B4" w:rsidR="00F87B81" w:rsidRPr="004349FD" w:rsidRDefault="004349FD" w:rsidP="00F87B81">
            <w:pPr>
              <w:ind w:left="148" w:right="126"/>
              <w:jc w:val="both"/>
              <w:rPr>
                <w:rFonts w:eastAsia="Times New Roman" w:cs="Times New Roman"/>
                <w:i/>
                <w:iCs/>
                <w:szCs w:val="24"/>
                <w:lang w:eastAsia="lv-LV"/>
              </w:rPr>
            </w:pPr>
            <w:r w:rsidRPr="004349FD">
              <w:rPr>
                <w:rFonts w:eastAsia="Times New Roman" w:cs="Times New Roman"/>
                <w:i/>
                <w:iCs/>
                <w:sz w:val="22"/>
                <w:lang w:eastAsia="lv-LV"/>
              </w:rPr>
              <w:t>Pretendensts norāda piegādes termiņu</w:t>
            </w:r>
          </w:p>
        </w:tc>
      </w:tr>
      <w:tr w:rsidR="004349FD" w:rsidRPr="00326F16" w14:paraId="7A48E3C9" w14:textId="77777777" w:rsidTr="006E2A5D">
        <w:trPr>
          <w:trHeight w:val="310"/>
        </w:trPr>
        <w:tc>
          <w:tcPr>
            <w:tcW w:w="452" w:type="pct"/>
            <w:tcBorders>
              <w:top w:val="single" w:sz="4" w:space="0" w:color="auto"/>
            </w:tcBorders>
            <w:vAlign w:val="center"/>
          </w:tcPr>
          <w:p w14:paraId="31C5EB4C" w14:textId="77777777" w:rsidR="004349FD" w:rsidRPr="00384803" w:rsidRDefault="004349FD" w:rsidP="00F87B81">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10E095DC" w14:textId="76EE3E2F" w:rsidR="004349FD" w:rsidRPr="00975EEC" w:rsidRDefault="004349FD" w:rsidP="00F87B81">
            <w:pPr>
              <w:tabs>
                <w:tab w:val="left" w:pos="1108"/>
              </w:tabs>
              <w:ind w:left="135" w:right="83"/>
              <w:jc w:val="both"/>
              <w:rPr>
                <w:rFonts w:cs="Times New Roman"/>
                <w:bCs/>
                <w:szCs w:val="24"/>
                <w:u w:val="single"/>
              </w:rPr>
            </w:pPr>
            <w:r w:rsidRPr="009825A3">
              <w:rPr>
                <w:bCs/>
              </w:rPr>
              <w:t>P</w:t>
            </w:r>
            <w:r>
              <w:rPr>
                <w:bCs/>
              </w:rPr>
              <w:t>retendents</w:t>
            </w:r>
            <w:r w:rsidRPr="009825A3">
              <w:t xml:space="preserve"> veic atvestās Preces izkraušanas darbus Preces piegādes vietā  Pasūtītāja pilnvarotās personas norādītajās telpās</w:t>
            </w:r>
            <w:r>
              <w:t>.</w:t>
            </w:r>
            <w:r w:rsidRPr="00975EEC">
              <w:rPr>
                <w:rFonts w:cs="Times New Roman"/>
                <w:bCs/>
                <w:szCs w:val="24"/>
              </w:rPr>
              <w:t xml:space="preserve"> Pušu pilnvarotās kontaktpersonas iepriekš savlaicīgi saskaņo noteiktu Preces piegādes laiku Pasūtītāja darba laikā piegādes dienā.</w:t>
            </w:r>
          </w:p>
        </w:tc>
        <w:tc>
          <w:tcPr>
            <w:tcW w:w="760" w:type="pct"/>
          </w:tcPr>
          <w:p w14:paraId="12E1C4D5" w14:textId="77777777" w:rsidR="004349FD" w:rsidRPr="00326F16" w:rsidRDefault="004349FD" w:rsidP="00F87B81">
            <w:pPr>
              <w:ind w:left="148" w:right="126"/>
              <w:jc w:val="both"/>
              <w:rPr>
                <w:rFonts w:eastAsia="Times New Roman" w:cs="Times New Roman"/>
                <w:szCs w:val="24"/>
                <w:lang w:eastAsia="lv-LV"/>
              </w:rPr>
            </w:pPr>
          </w:p>
        </w:tc>
      </w:tr>
      <w:tr w:rsidR="00F87B81" w:rsidRPr="00326F16" w14:paraId="1E3016D4" w14:textId="77777777" w:rsidTr="006E2A5D">
        <w:trPr>
          <w:trHeight w:val="310"/>
        </w:trPr>
        <w:tc>
          <w:tcPr>
            <w:tcW w:w="452" w:type="pct"/>
            <w:tcBorders>
              <w:top w:val="single" w:sz="4" w:space="0" w:color="auto"/>
            </w:tcBorders>
            <w:vAlign w:val="center"/>
          </w:tcPr>
          <w:p w14:paraId="1F935CA9" w14:textId="77777777" w:rsidR="00F87B81" w:rsidRPr="00384803" w:rsidRDefault="00F87B81" w:rsidP="00F87B81">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73569410" w14:textId="00088624" w:rsidR="00F87B81" w:rsidRPr="009D2553" w:rsidRDefault="00F87B81" w:rsidP="009D2553">
            <w:pPr>
              <w:tabs>
                <w:tab w:val="left" w:pos="1108"/>
              </w:tabs>
              <w:ind w:left="135" w:right="83"/>
              <w:jc w:val="both"/>
              <w:rPr>
                <w:bCs/>
              </w:rPr>
            </w:pPr>
            <w:r w:rsidRPr="009D2553">
              <w:rPr>
                <w:bCs/>
              </w:rPr>
              <w:t xml:space="preserve">Preces piegāde tiek uzskatīta par veiktu katras attiecīgās Preces piegādes </w:t>
            </w:r>
            <w:r w:rsidR="009D2553" w:rsidRPr="009D2553">
              <w:rPr>
                <w:bCs/>
              </w:rPr>
              <w:t xml:space="preserve">   </w:t>
            </w:r>
            <w:r w:rsidRPr="009D2553">
              <w:rPr>
                <w:bCs/>
              </w:rPr>
              <w:t>pavadzīmes abpusējas parakstīšanas dienā</w:t>
            </w:r>
            <w:r w:rsidR="0019310C" w:rsidRPr="009D2553">
              <w:rPr>
                <w:bCs/>
              </w:rPr>
              <w:t xml:space="preserve">. Preces pavadzīme vienlaicīgi </w:t>
            </w:r>
            <w:r w:rsidR="009D2553" w:rsidRPr="009D2553">
              <w:rPr>
                <w:bCs/>
              </w:rPr>
              <w:t xml:space="preserve"> </w:t>
            </w:r>
            <w:r w:rsidR="0019310C" w:rsidRPr="009D2553">
              <w:rPr>
                <w:bCs/>
              </w:rPr>
              <w:t>kalpo kā Preces nodošanas-pieņemšanas akts.</w:t>
            </w:r>
          </w:p>
        </w:tc>
        <w:tc>
          <w:tcPr>
            <w:tcW w:w="760" w:type="pct"/>
          </w:tcPr>
          <w:p w14:paraId="5B7B2465" w14:textId="77777777" w:rsidR="00F87B81" w:rsidRPr="00326F16" w:rsidRDefault="00F87B81" w:rsidP="009D2553">
            <w:pPr>
              <w:ind w:right="126"/>
              <w:jc w:val="both"/>
              <w:rPr>
                <w:rFonts w:eastAsia="Times New Roman" w:cs="Times New Roman"/>
                <w:szCs w:val="24"/>
                <w:lang w:eastAsia="lv-LV"/>
              </w:rPr>
            </w:pPr>
          </w:p>
        </w:tc>
      </w:tr>
      <w:tr w:rsidR="00F87B81" w:rsidRPr="00326F16" w14:paraId="11B0A82A" w14:textId="77777777" w:rsidTr="006E2A5D">
        <w:trPr>
          <w:trHeight w:val="310"/>
        </w:trPr>
        <w:tc>
          <w:tcPr>
            <w:tcW w:w="452" w:type="pct"/>
            <w:tcBorders>
              <w:top w:val="single" w:sz="4" w:space="0" w:color="auto"/>
            </w:tcBorders>
            <w:vAlign w:val="center"/>
          </w:tcPr>
          <w:p w14:paraId="49F259E9" w14:textId="77777777" w:rsidR="00F87B81" w:rsidRPr="00384803" w:rsidRDefault="00F87B81" w:rsidP="00F87B81">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717009D2" w14:textId="4EADF352" w:rsidR="00F87B81" w:rsidRPr="00326F16" w:rsidRDefault="00F87B81" w:rsidP="00F87B81">
            <w:pPr>
              <w:tabs>
                <w:tab w:val="left" w:pos="1108"/>
              </w:tabs>
              <w:ind w:left="135" w:right="83"/>
              <w:jc w:val="both"/>
              <w:rPr>
                <w:rFonts w:eastAsia="Times New Roman" w:cs="Times New Roman"/>
                <w:szCs w:val="24"/>
                <w:lang w:eastAsia="lv-LV"/>
              </w:rPr>
            </w:pPr>
            <w:r w:rsidRPr="00975EEC">
              <w:rPr>
                <w:rFonts w:cs="Times New Roman"/>
                <w:szCs w:val="24"/>
                <w:lang w:eastAsia="lv-LV"/>
              </w:rPr>
              <w:t xml:space="preserve">Pretendents </w:t>
            </w:r>
            <w:r w:rsidRPr="00975EEC">
              <w:rPr>
                <w:rFonts w:cs="Times New Roman"/>
                <w:bCs/>
                <w:szCs w:val="24"/>
              </w:rPr>
              <w:t xml:space="preserve">piegādā </w:t>
            </w:r>
            <w:r w:rsidRPr="00975EEC">
              <w:rPr>
                <w:rFonts w:cs="Times New Roman"/>
                <w:szCs w:val="24"/>
                <w:lang w:eastAsia="lv-LV"/>
              </w:rPr>
              <w:t>Preci</w:t>
            </w:r>
            <w:r w:rsidRPr="00975EEC">
              <w:rPr>
                <w:rFonts w:cs="Times New Roman"/>
                <w:bCs/>
                <w:szCs w:val="24"/>
              </w:rPr>
              <w:t xml:space="preserve"> oriģinālā ražotāja iepakojumā.  </w:t>
            </w:r>
            <w:r w:rsidRPr="00975EEC">
              <w:rPr>
                <w:rFonts w:cs="Times New Roman"/>
                <w:szCs w:val="24"/>
                <w:lang w:eastAsia="lv-LV"/>
              </w:rPr>
              <w:t xml:space="preserve"> Pretendents kopā ar piegādāto Preci nodod Pasūtītāja pilnvarotajai personai Preces lietošanas instrukciju (Preces glabāšanas un lietošanas prasības) latviešu </w:t>
            </w:r>
            <w:r>
              <w:rPr>
                <w:rFonts w:cs="Times New Roman"/>
                <w:szCs w:val="24"/>
                <w:lang w:eastAsia="lv-LV"/>
              </w:rPr>
              <w:t xml:space="preserve">vai angļu </w:t>
            </w:r>
            <w:r w:rsidRPr="00975EEC">
              <w:rPr>
                <w:rFonts w:cs="Times New Roman"/>
                <w:szCs w:val="24"/>
                <w:lang w:eastAsia="lv-LV"/>
              </w:rPr>
              <w:t>valodā izdrukātā veidā</w:t>
            </w:r>
            <w:r>
              <w:rPr>
                <w:rFonts w:cs="Times New Roman"/>
                <w:szCs w:val="24"/>
                <w:lang w:eastAsia="lv-LV"/>
              </w:rPr>
              <w:t xml:space="preserve"> vai uz datu nesēja.</w:t>
            </w:r>
          </w:p>
        </w:tc>
        <w:tc>
          <w:tcPr>
            <w:tcW w:w="760" w:type="pct"/>
          </w:tcPr>
          <w:p w14:paraId="7235B6BF"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5DC0FC01" w14:textId="77777777" w:rsidTr="006E2A5D">
        <w:trPr>
          <w:trHeight w:val="310"/>
        </w:trPr>
        <w:tc>
          <w:tcPr>
            <w:tcW w:w="452" w:type="pct"/>
            <w:tcBorders>
              <w:top w:val="single" w:sz="4" w:space="0" w:color="auto"/>
            </w:tcBorders>
            <w:vAlign w:val="center"/>
          </w:tcPr>
          <w:p w14:paraId="74040224" w14:textId="77777777" w:rsidR="00F87B81" w:rsidRPr="00384803" w:rsidRDefault="00F87B81" w:rsidP="00F87B81">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58D31E01" w14:textId="025C7965" w:rsidR="00F87B81" w:rsidRPr="00326F16" w:rsidRDefault="00F87B81" w:rsidP="00F87B81">
            <w:pPr>
              <w:tabs>
                <w:tab w:val="left" w:pos="1108"/>
              </w:tabs>
              <w:ind w:left="135" w:right="83"/>
              <w:jc w:val="both"/>
              <w:rPr>
                <w:rFonts w:eastAsia="Times New Roman" w:cs="Times New Roman"/>
                <w:szCs w:val="24"/>
                <w:lang w:eastAsia="lv-LV"/>
              </w:rPr>
            </w:pPr>
            <w:r w:rsidRPr="00975EEC">
              <w:rPr>
                <w:rFonts w:cs="Times New Roman"/>
                <w:bCs/>
                <w:szCs w:val="24"/>
              </w:rPr>
              <w:t>Saņemot Preci, Pasūtītāja pilnvarotā kontaktpersona pārbauda saņemtās Preces atbilstību nosūtītajam Preces pieteikumam, kā arī salīdzina pavadzīmē norādītā Preces vienību skaita atbilstību elektroniski nosūtītajā Preces pieteikumā norādītajam</w:t>
            </w:r>
            <w:r>
              <w:rPr>
                <w:rFonts w:cs="Times New Roman"/>
                <w:bCs/>
                <w:szCs w:val="24"/>
              </w:rPr>
              <w:t>.</w:t>
            </w:r>
          </w:p>
        </w:tc>
        <w:tc>
          <w:tcPr>
            <w:tcW w:w="760" w:type="pct"/>
          </w:tcPr>
          <w:p w14:paraId="3633012D"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4DEFB18F" w14:textId="77777777" w:rsidTr="006E2A5D">
        <w:trPr>
          <w:trHeight w:val="310"/>
        </w:trPr>
        <w:tc>
          <w:tcPr>
            <w:tcW w:w="452" w:type="pct"/>
            <w:tcBorders>
              <w:top w:val="single" w:sz="4" w:space="0" w:color="auto"/>
            </w:tcBorders>
            <w:vAlign w:val="center"/>
          </w:tcPr>
          <w:p w14:paraId="78EDD875" w14:textId="77777777" w:rsidR="00F87B81" w:rsidRPr="00384803" w:rsidRDefault="00F87B81" w:rsidP="00F87B81">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5795F34B" w14:textId="30A9BAAF" w:rsidR="00F87B81" w:rsidRPr="00326F16" w:rsidRDefault="00F87B81" w:rsidP="00F87B81">
            <w:pPr>
              <w:tabs>
                <w:tab w:val="left" w:pos="1108"/>
              </w:tabs>
              <w:ind w:left="135" w:right="83"/>
              <w:jc w:val="both"/>
              <w:rPr>
                <w:rFonts w:eastAsia="Times New Roman" w:cs="Times New Roman"/>
                <w:szCs w:val="24"/>
                <w:lang w:eastAsia="lv-LV"/>
              </w:rPr>
            </w:pPr>
            <w:r w:rsidRPr="00975EEC">
              <w:rPr>
                <w:rFonts w:cs="Times New Roman"/>
                <w:bCs/>
                <w:szCs w:val="24"/>
              </w:rPr>
              <w:t xml:space="preserve">Ja saņemtā Prece neatbilst nosūtītajam Preces pieteikumam (neatbilstība Preces specifikācijai, kvantitātes u.c. neatbilstības), Pasūtītāja pilnvarotā kontaktpersona saņemto Preci nepieņem un pavadzīmi neparaksta, un 1 (vienas) darba dienas laikā no neatbilstošas Preces </w:t>
            </w:r>
            <w:r>
              <w:rPr>
                <w:rFonts w:cs="Times New Roman"/>
                <w:bCs/>
                <w:szCs w:val="24"/>
              </w:rPr>
              <w:t>piegādes</w:t>
            </w:r>
            <w:r w:rsidRPr="00975EEC">
              <w:rPr>
                <w:rFonts w:cs="Times New Roman"/>
                <w:bCs/>
                <w:szCs w:val="24"/>
              </w:rPr>
              <w:t xml:space="preserve"> dienas nosūta Pretendenta pilnvarotajai kontaktpersonai uz elektroniskā pasta adresi motivētu pretenziju. Pretendents par saviem līdzekļiem bez papildus samaksas novērš pretenzijā norādītos Preces trūkumus vai apmaina to pret jaunu, līguma noteikumiem atbilstošu Preci.</w:t>
            </w:r>
          </w:p>
        </w:tc>
        <w:tc>
          <w:tcPr>
            <w:tcW w:w="760" w:type="pct"/>
          </w:tcPr>
          <w:p w14:paraId="2EA36894"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1A6AFC2F" w14:textId="77777777" w:rsidTr="006E2A5D">
        <w:trPr>
          <w:trHeight w:val="310"/>
        </w:trPr>
        <w:tc>
          <w:tcPr>
            <w:tcW w:w="452" w:type="pct"/>
            <w:tcBorders>
              <w:top w:val="single" w:sz="4" w:space="0" w:color="auto"/>
            </w:tcBorders>
            <w:vAlign w:val="center"/>
          </w:tcPr>
          <w:p w14:paraId="576EEA5C" w14:textId="77777777" w:rsidR="00F87B81" w:rsidRPr="00384803" w:rsidRDefault="00F87B81" w:rsidP="00F87B81">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5521A20A" w14:textId="7A6B9EBE" w:rsidR="00F87B81" w:rsidRPr="00326F16" w:rsidRDefault="00F87B81" w:rsidP="00F87B81">
            <w:pPr>
              <w:tabs>
                <w:tab w:val="left" w:pos="1108"/>
              </w:tabs>
              <w:ind w:left="135" w:right="83"/>
              <w:jc w:val="both"/>
              <w:rPr>
                <w:rFonts w:eastAsia="Times New Roman" w:cs="Times New Roman"/>
                <w:szCs w:val="24"/>
                <w:lang w:eastAsia="lv-LV"/>
              </w:rPr>
            </w:pPr>
            <w:r w:rsidRPr="00530804">
              <w:rPr>
                <w:szCs w:val="24"/>
              </w:rPr>
              <w:t xml:space="preserve">Ja Pretendents objektīvu (pierādāmu) apstākļu dēļ (pārtraukta Preces ražošana u.tml.) nevar piegādāt līguma norādīto Preci, Pretendents, nosūtot Pasūtītājam motivētu vēstuli un saņemot Pasūtītāja rakstveida </w:t>
            </w:r>
            <w:r w:rsidRPr="00530804">
              <w:rPr>
                <w:szCs w:val="24"/>
              </w:rPr>
              <w:lastRenderedPageBreak/>
              <w:t>piekrišanu, var piedāvāt Pasūtītājam ekvivalentas Preces piegādi ar tādu pašu vai labāku raksturojumu un tehniskajiem parametriem, nepārsniedzot līguma norādīto attiecīgās Preces cenu</w:t>
            </w:r>
            <w:r>
              <w:rPr>
                <w:szCs w:val="24"/>
              </w:rPr>
              <w:t>.</w:t>
            </w:r>
          </w:p>
        </w:tc>
        <w:tc>
          <w:tcPr>
            <w:tcW w:w="760" w:type="pct"/>
          </w:tcPr>
          <w:p w14:paraId="06523294"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55BB4C9A" w14:textId="77777777" w:rsidTr="006E2A5D">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F87B81" w:rsidRPr="00326F16" w:rsidRDefault="00F87B81" w:rsidP="00F87B81">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1ED03144" w:rsidR="00F87B81" w:rsidRPr="00FA1267" w:rsidRDefault="00F87B81" w:rsidP="00F87B81">
            <w:pPr>
              <w:jc w:val="center"/>
              <w:rPr>
                <w:rFonts w:cs="Times New Roman"/>
                <w:b/>
                <w:iCs/>
                <w:szCs w:val="24"/>
              </w:rPr>
            </w:pPr>
            <w:r w:rsidRPr="00FA1267">
              <w:rPr>
                <w:rFonts w:cs="Times New Roman"/>
                <w:b/>
                <w:iCs/>
                <w:szCs w:val="24"/>
              </w:rPr>
              <w:t>Preces</w:t>
            </w:r>
            <w:r w:rsidR="00392AB9" w:rsidRPr="00FA1267">
              <w:rPr>
                <w:rFonts w:cs="Times New Roman"/>
                <w:b/>
                <w:iCs/>
                <w:szCs w:val="24"/>
              </w:rPr>
              <w:t xml:space="preserve"> garantija</w:t>
            </w:r>
          </w:p>
        </w:tc>
      </w:tr>
      <w:tr w:rsidR="00F87B81" w:rsidRPr="00326F16" w14:paraId="6F0C3FE6" w14:textId="77777777" w:rsidTr="006E2A5D">
        <w:trPr>
          <w:trHeight w:val="310"/>
        </w:trPr>
        <w:tc>
          <w:tcPr>
            <w:tcW w:w="452" w:type="pct"/>
            <w:tcBorders>
              <w:top w:val="single" w:sz="4" w:space="0" w:color="auto"/>
            </w:tcBorders>
            <w:vAlign w:val="center"/>
          </w:tcPr>
          <w:p w14:paraId="0D7693E7" w14:textId="7EA9C2C3" w:rsidR="00F87B81" w:rsidRPr="00384803" w:rsidRDefault="00F87B81" w:rsidP="00F87B81">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1914C43C" w14:textId="45811843" w:rsidR="00F87B81" w:rsidRPr="00922D3F" w:rsidRDefault="00F87B81" w:rsidP="00F87B81">
            <w:pPr>
              <w:tabs>
                <w:tab w:val="left" w:pos="1108"/>
              </w:tabs>
              <w:ind w:left="135" w:right="83"/>
              <w:jc w:val="both"/>
              <w:rPr>
                <w:rFonts w:eastAsia="Times New Roman" w:cs="Times New Roman"/>
                <w:szCs w:val="24"/>
                <w:lang w:eastAsia="lv-LV"/>
              </w:rPr>
            </w:pPr>
            <w:r w:rsidRPr="00922D3F">
              <w:rPr>
                <w:rFonts w:cs="Times New Roman"/>
                <w:bCs/>
                <w:szCs w:val="24"/>
              </w:rPr>
              <w:t>Pretendents nodrošina un</w:t>
            </w:r>
            <w:r w:rsidRPr="00922D3F" w:rsidDel="00F77634">
              <w:rPr>
                <w:rFonts w:cs="Times New Roman"/>
                <w:bCs/>
                <w:szCs w:val="24"/>
              </w:rPr>
              <w:t xml:space="preserve"> </w:t>
            </w:r>
            <w:r w:rsidRPr="00922D3F">
              <w:rPr>
                <w:rFonts w:cs="Times New Roman"/>
                <w:bCs/>
                <w:szCs w:val="24"/>
              </w:rPr>
              <w:t>garantē piegādātās Preces kvalitātes atbilstību Latvijas Republikā spēkā esošo saistošo normatīvo aktu prasībām. Pretendents nodrošina piegādātajai Precei vismaz 24 (divdesmit četru) mēnešu garantijas termiņu no katras attiecīgās Preces pavadzīmes abpusējas parakstīšanas dienas.</w:t>
            </w:r>
          </w:p>
        </w:tc>
        <w:tc>
          <w:tcPr>
            <w:tcW w:w="760" w:type="pct"/>
          </w:tcPr>
          <w:p w14:paraId="4CB8F7EE"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107F864C" w14:textId="77777777" w:rsidTr="006E2A5D">
        <w:trPr>
          <w:trHeight w:val="310"/>
        </w:trPr>
        <w:tc>
          <w:tcPr>
            <w:tcW w:w="452" w:type="pct"/>
            <w:tcBorders>
              <w:top w:val="single" w:sz="4" w:space="0" w:color="auto"/>
            </w:tcBorders>
            <w:vAlign w:val="center"/>
          </w:tcPr>
          <w:p w14:paraId="43FC3D9C" w14:textId="51A1BAD5" w:rsidR="00F87B81" w:rsidRPr="00384803" w:rsidRDefault="00F87B81" w:rsidP="00F87B81">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3ED4689B" w14:textId="048CA21A" w:rsidR="00F87B81" w:rsidRPr="00922D3F" w:rsidRDefault="00F87B81" w:rsidP="00F87B81">
            <w:pPr>
              <w:tabs>
                <w:tab w:val="left" w:pos="1108"/>
              </w:tabs>
              <w:ind w:left="135" w:right="83"/>
              <w:jc w:val="both"/>
              <w:rPr>
                <w:rFonts w:eastAsia="Times New Roman" w:cs="Times New Roman"/>
                <w:szCs w:val="24"/>
                <w:lang w:eastAsia="lv-LV"/>
              </w:rPr>
            </w:pPr>
            <w:r w:rsidRPr="00922D3F">
              <w:rPr>
                <w:rFonts w:cs="Times New Roman"/>
                <w:szCs w:val="24"/>
              </w:rPr>
              <w:t xml:space="preserve">Ja garantijas laikā Precei konstatēti trūkumi, bojājumi, kas nav radušies Pasūtītāja vainas dēļ (Pasūtītājs ir ievērojis Preces glabāšanas un/vai lietošanas prasības), Pasūtītāja pilnvarotā kontaktpersona sastāda motivētu pretenziju un nosūta to </w:t>
            </w:r>
            <w:r w:rsidRPr="00922D3F">
              <w:rPr>
                <w:rFonts w:cs="Times New Roman"/>
                <w:bCs/>
                <w:szCs w:val="24"/>
              </w:rPr>
              <w:t xml:space="preserve">Pretendenta </w:t>
            </w:r>
            <w:r w:rsidRPr="00922D3F">
              <w:rPr>
                <w:rFonts w:cs="Times New Roman"/>
                <w:szCs w:val="24"/>
              </w:rPr>
              <w:t>pilnvarotajai kontaktpersonai</w:t>
            </w:r>
            <w:r w:rsidRPr="00922D3F">
              <w:rPr>
                <w:rFonts w:cs="Times New Roman"/>
                <w:szCs w:val="24"/>
                <w:lang w:eastAsia="lv-LV"/>
              </w:rPr>
              <w:t xml:space="preserve"> uz elektroniskā pasta adresi</w:t>
            </w:r>
            <w:r w:rsidRPr="00922D3F">
              <w:rPr>
                <w:rFonts w:cs="Times New Roman"/>
                <w:szCs w:val="24"/>
              </w:rPr>
              <w:t>.</w:t>
            </w:r>
          </w:p>
        </w:tc>
        <w:tc>
          <w:tcPr>
            <w:tcW w:w="760" w:type="pct"/>
          </w:tcPr>
          <w:p w14:paraId="75BDE177"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2B498ABF" w14:textId="77777777" w:rsidTr="006E2A5D">
        <w:trPr>
          <w:trHeight w:val="310"/>
        </w:trPr>
        <w:tc>
          <w:tcPr>
            <w:tcW w:w="452" w:type="pct"/>
            <w:tcBorders>
              <w:top w:val="single" w:sz="4" w:space="0" w:color="auto"/>
            </w:tcBorders>
            <w:vAlign w:val="center"/>
          </w:tcPr>
          <w:p w14:paraId="074FD307" w14:textId="67CC2402" w:rsidR="00F87B81" w:rsidRPr="00384803" w:rsidRDefault="00F87B81" w:rsidP="00F87B81">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1C5F569D" w14:textId="2233782B" w:rsidR="00F87B81" w:rsidRPr="00922D3F" w:rsidRDefault="00F87B81" w:rsidP="00F87B81">
            <w:pPr>
              <w:tabs>
                <w:tab w:val="left" w:pos="1108"/>
              </w:tabs>
              <w:ind w:left="135" w:right="83"/>
              <w:jc w:val="both"/>
              <w:rPr>
                <w:rFonts w:eastAsia="Times New Roman" w:cs="Times New Roman"/>
                <w:szCs w:val="24"/>
                <w:lang w:eastAsia="lv-LV"/>
              </w:rPr>
            </w:pPr>
            <w:r w:rsidRPr="00922D3F">
              <w:rPr>
                <w:rFonts w:cs="Times New Roman"/>
                <w:szCs w:val="24"/>
                <w:lang w:eastAsia="lv-LV"/>
              </w:rPr>
              <w:t xml:space="preserve">Preces garantijas laikā Pretendents par saviem līdzekļiem </w:t>
            </w:r>
            <w:r w:rsidRPr="00922D3F">
              <w:rPr>
                <w:rFonts w:cs="Times New Roman"/>
                <w:bCs/>
                <w:szCs w:val="24"/>
              </w:rPr>
              <w:t xml:space="preserve">bez papildus samaksas </w:t>
            </w:r>
            <w:r w:rsidRPr="00922D3F">
              <w:rPr>
                <w:rFonts w:cs="Times New Roman"/>
                <w:szCs w:val="24"/>
                <w:lang w:eastAsia="lv-LV"/>
              </w:rPr>
              <w:t xml:space="preserve">novērš piegādātās Preces (tās daļas) trūkumus, bojājumus, kas nav radušies Pasūtītāja vainas dēļ (Pasūtītājs ir ievērojis Preces glabāšanas un/vai lietošanas prasības) 20 (divdesmit) darba dienu laikā un nepieciešamības gadījumā apmaina to pret jaunu, Līguma, tā pielikumu nosacījumiem atbilstošu Preci 20 (divdesmit) darba dienu laikā no dienas, kad Pasūtītāja pilnvarotā kontaktpersona </w:t>
            </w:r>
            <w:r w:rsidRPr="00922D3F">
              <w:rPr>
                <w:rFonts w:cs="Times New Roman"/>
                <w:bCs/>
                <w:szCs w:val="24"/>
              </w:rPr>
              <w:t xml:space="preserve">Tehniskā piedāvājuma </w:t>
            </w:r>
            <w:r w:rsidRPr="00922D3F">
              <w:rPr>
                <w:rFonts w:cs="Times New Roman"/>
                <w:szCs w:val="24"/>
              </w:rPr>
              <w:t xml:space="preserve">4.2.punktā noteiktā kārtībā </w:t>
            </w:r>
            <w:r w:rsidRPr="00922D3F">
              <w:rPr>
                <w:rFonts w:cs="Times New Roman"/>
                <w:szCs w:val="24"/>
                <w:lang w:eastAsia="lv-LV"/>
              </w:rPr>
              <w:t>ir nosūtījusi motivētu pretenziju Pretendenta pilnvarotajai kontaktpersonai uz elektroniskā pasta adresi.</w:t>
            </w:r>
          </w:p>
        </w:tc>
        <w:tc>
          <w:tcPr>
            <w:tcW w:w="760" w:type="pct"/>
          </w:tcPr>
          <w:p w14:paraId="108A78D0"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6F5BE7FC" w14:textId="77777777" w:rsidTr="006E2A5D">
        <w:trPr>
          <w:trHeight w:val="310"/>
        </w:trPr>
        <w:tc>
          <w:tcPr>
            <w:tcW w:w="452" w:type="pct"/>
            <w:tcBorders>
              <w:top w:val="single" w:sz="4" w:space="0" w:color="auto"/>
            </w:tcBorders>
            <w:vAlign w:val="center"/>
          </w:tcPr>
          <w:p w14:paraId="39F14C45" w14:textId="77777777" w:rsidR="00F87B81" w:rsidRPr="00384803" w:rsidRDefault="00F87B81" w:rsidP="00F87B81">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7907B394" w14:textId="2B95D05B" w:rsidR="00F87B81" w:rsidRPr="00922D3F" w:rsidRDefault="00F87B81" w:rsidP="00F87B81">
            <w:pPr>
              <w:tabs>
                <w:tab w:val="left" w:pos="1108"/>
              </w:tabs>
              <w:ind w:left="135" w:right="83"/>
              <w:jc w:val="both"/>
              <w:rPr>
                <w:rFonts w:eastAsia="Times New Roman" w:cs="Times New Roman"/>
                <w:szCs w:val="24"/>
                <w:lang w:eastAsia="lv-LV"/>
              </w:rPr>
            </w:pPr>
            <w:r w:rsidRPr="00922D3F">
              <w:rPr>
                <w:rFonts w:eastAsia="Times New Roman" w:cs="Times New Roman"/>
                <w:bCs/>
                <w:szCs w:val="24"/>
                <w:lang w:eastAsia="lv-LV"/>
              </w:rPr>
              <w:t>Līguma garantijas noteikumi attiecas uz garantijas darbības laikā neierobežotu reižu skaitu veiktu Preces trūkumu novēršanu vai apmaiņu</w:t>
            </w:r>
          </w:p>
        </w:tc>
        <w:tc>
          <w:tcPr>
            <w:tcW w:w="760" w:type="pct"/>
          </w:tcPr>
          <w:p w14:paraId="37811DAB" w14:textId="77777777" w:rsidR="00F87B81" w:rsidRPr="00326F16" w:rsidRDefault="00F87B81" w:rsidP="00F87B81">
            <w:pPr>
              <w:ind w:left="148" w:right="126"/>
              <w:jc w:val="both"/>
              <w:rPr>
                <w:rFonts w:eastAsia="Times New Roman" w:cs="Times New Roman"/>
                <w:szCs w:val="24"/>
                <w:lang w:eastAsia="lv-LV"/>
              </w:rPr>
            </w:pPr>
          </w:p>
        </w:tc>
      </w:tr>
      <w:tr w:rsidR="00F87B81" w:rsidRPr="00326F16" w14:paraId="0C40C420" w14:textId="77777777" w:rsidTr="006E2A5D">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F87B81" w:rsidRPr="00326F16" w:rsidRDefault="00F87B81" w:rsidP="00F87B81">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47E318B1" w:rsidR="00F87B81" w:rsidRPr="00FA1267" w:rsidRDefault="00F87B81" w:rsidP="00F87B81">
            <w:pPr>
              <w:jc w:val="center"/>
              <w:rPr>
                <w:rFonts w:cs="Times New Roman"/>
                <w:b/>
                <w:iCs/>
                <w:szCs w:val="24"/>
              </w:rPr>
            </w:pPr>
            <w:r w:rsidRPr="00FA1267">
              <w:rPr>
                <w:rFonts w:cs="Times New Roman"/>
                <w:b/>
                <w:iCs/>
                <w:szCs w:val="24"/>
              </w:rPr>
              <w:t>Preces izmaksas</w:t>
            </w:r>
          </w:p>
        </w:tc>
      </w:tr>
      <w:tr w:rsidR="002F2BFB" w:rsidRPr="00326F16" w14:paraId="4ECDAE00" w14:textId="77777777" w:rsidTr="006E2A5D">
        <w:trPr>
          <w:trHeight w:val="310"/>
        </w:trPr>
        <w:tc>
          <w:tcPr>
            <w:tcW w:w="452" w:type="pct"/>
            <w:tcBorders>
              <w:top w:val="single" w:sz="4" w:space="0" w:color="auto"/>
            </w:tcBorders>
            <w:vAlign w:val="center"/>
          </w:tcPr>
          <w:p w14:paraId="2BB0C5E9" w14:textId="7E350819" w:rsidR="002F2BFB" w:rsidRPr="00384803" w:rsidRDefault="002F2BFB" w:rsidP="002F2BFB">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37A53DA8" w14:textId="2F82CD59" w:rsidR="002F2BFB" w:rsidRPr="00922D3F" w:rsidRDefault="002F2BFB" w:rsidP="002F2BFB">
            <w:pPr>
              <w:tabs>
                <w:tab w:val="left" w:pos="1108"/>
              </w:tabs>
              <w:ind w:left="135" w:right="83"/>
              <w:jc w:val="both"/>
              <w:rPr>
                <w:rFonts w:eastAsia="Times New Roman" w:cs="Times New Roman"/>
                <w:szCs w:val="24"/>
                <w:lang w:eastAsia="lv-LV"/>
              </w:rPr>
            </w:pPr>
            <w:r w:rsidRPr="00922D3F">
              <w:rPr>
                <w:rFonts w:cs="Times New Roman"/>
                <w:szCs w:val="24"/>
              </w:rPr>
              <w:t xml:space="preserve">Līguma kopējā summa ir </w:t>
            </w:r>
            <w:r w:rsidRPr="00922D3F">
              <w:rPr>
                <w:rFonts w:cs="Times New Roman"/>
                <w:b/>
                <w:szCs w:val="24"/>
              </w:rPr>
              <w:t>9 999,00 EUR</w:t>
            </w:r>
            <w:r w:rsidRPr="00922D3F">
              <w:rPr>
                <w:rFonts w:cs="Times New Roman"/>
                <w:szCs w:val="24"/>
              </w:rPr>
              <w:t xml:space="preserve"> (deviņi tūkstoši deviņi simti deviņdesmit deviņi </w:t>
            </w:r>
            <w:r w:rsidRPr="00922D3F">
              <w:rPr>
                <w:rFonts w:cs="Times New Roman"/>
                <w:i/>
                <w:szCs w:val="24"/>
              </w:rPr>
              <w:t>euro</w:t>
            </w:r>
            <w:r w:rsidRPr="00922D3F">
              <w:rPr>
                <w:rFonts w:cs="Times New Roman"/>
                <w:szCs w:val="24"/>
              </w:rPr>
              <w:t xml:space="preserve"> un 00 centi) bez pievienotās vērtības nodokļa (turpmāk – PVN). PVN tiek aprēķināts un maksāts papildus saskaņā ar Latvijas Republikā spēkā esošajos normatīvajos aktos noteikto.</w:t>
            </w:r>
          </w:p>
        </w:tc>
        <w:tc>
          <w:tcPr>
            <w:tcW w:w="760" w:type="pct"/>
          </w:tcPr>
          <w:p w14:paraId="593B30D8" w14:textId="77777777" w:rsidR="002F2BFB" w:rsidRPr="00326F16" w:rsidRDefault="002F2BFB" w:rsidP="002F2BFB">
            <w:pPr>
              <w:ind w:left="148" w:right="126"/>
              <w:jc w:val="both"/>
              <w:rPr>
                <w:rFonts w:eastAsia="Times New Roman" w:cs="Times New Roman"/>
                <w:szCs w:val="24"/>
                <w:lang w:eastAsia="lv-LV"/>
              </w:rPr>
            </w:pPr>
          </w:p>
        </w:tc>
      </w:tr>
      <w:tr w:rsidR="002F2BFB" w:rsidRPr="00326F16" w14:paraId="4612703D" w14:textId="77777777" w:rsidTr="006E2A5D">
        <w:trPr>
          <w:trHeight w:val="310"/>
        </w:trPr>
        <w:tc>
          <w:tcPr>
            <w:tcW w:w="452" w:type="pct"/>
            <w:tcBorders>
              <w:top w:val="single" w:sz="4" w:space="0" w:color="auto"/>
            </w:tcBorders>
            <w:vAlign w:val="center"/>
          </w:tcPr>
          <w:p w14:paraId="4399268B" w14:textId="4674C15E" w:rsidR="002F2BFB" w:rsidRPr="00384803" w:rsidRDefault="002F2BFB" w:rsidP="002F2BFB">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65687597" w14:textId="19009F54" w:rsidR="002F2BFB" w:rsidRPr="00922D3F" w:rsidRDefault="002F2BFB" w:rsidP="002F2BFB">
            <w:pPr>
              <w:tabs>
                <w:tab w:val="left" w:pos="1108"/>
              </w:tabs>
              <w:ind w:left="135" w:right="83"/>
              <w:jc w:val="both"/>
              <w:rPr>
                <w:rFonts w:eastAsia="Times New Roman" w:cs="Times New Roman"/>
                <w:szCs w:val="24"/>
                <w:lang w:eastAsia="lv-LV"/>
              </w:rPr>
            </w:pPr>
            <w:r w:rsidRPr="00922D3F">
              <w:rPr>
                <w:rFonts w:cs="Times New Roman"/>
                <w:szCs w:val="24"/>
              </w:rPr>
              <w:t xml:space="preserve">Preces cenā ir jābūt iekļautām visām izmaksām, kas saistītas ar Preces vērtību, Preces piegādi, ieskaitot transporta izmaksas līdz </w:t>
            </w:r>
            <w:r w:rsidRPr="00922D3F">
              <w:rPr>
                <w:rFonts w:cs="Times New Roman"/>
                <w:bCs/>
                <w:szCs w:val="24"/>
              </w:rPr>
              <w:t xml:space="preserve">Tehniskā piedāvājuma 3.2.punktā noteiktajai </w:t>
            </w:r>
            <w:r w:rsidRPr="00922D3F">
              <w:rPr>
                <w:rFonts w:cs="Times New Roman"/>
                <w:szCs w:val="24"/>
              </w:rPr>
              <w:t xml:space="preserve">Preces piegādes vietai, darbaspēka izmaksas, nodokļus, izņemot </w:t>
            </w:r>
            <w:r w:rsidRPr="00922D3F">
              <w:rPr>
                <w:rFonts w:cs="Times New Roman"/>
                <w:bCs/>
                <w:szCs w:val="24"/>
              </w:rPr>
              <w:t>PVN</w:t>
            </w:r>
            <w:r w:rsidRPr="00922D3F">
              <w:rPr>
                <w:rFonts w:cs="Times New Roman"/>
                <w:szCs w:val="24"/>
              </w:rPr>
              <w:t>, nodevas, ar garantijas nodrošināšanu saistītās izmaksas, nekvalitatīvas, bojātas un/vai līguma nosacījumiem neatbilstošas Preces apmaiņas izmaksas (ja tādas būs nepieciešamas)</w:t>
            </w:r>
            <w:r w:rsidR="0019310C">
              <w:rPr>
                <w:rFonts w:cs="Times New Roman"/>
                <w:szCs w:val="24"/>
              </w:rPr>
              <w:t xml:space="preserve"> </w:t>
            </w:r>
            <w:r w:rsidRPr="00922D3F">
              <w:rPr>
                <w:rFonts w:cs="Times New Roman"/>
                <w:szCs w:val="24"/>
              </w:rPr>
              <w:t>un citas ar Preces piegādes savlaicīgu un kvalitatīvu izpildi saistītās izmaksas.</w:t>
            </w:r>
          </w:p>
        </w:tc>
        <w:tc>
          <w:tcPr>
            <w:tcW w:w="760" w:type="pct"/>
          </w:tcPr>
          <w:p w14:paraId="73740C8D" w14:textId="77777777" w:rsidR="002F2BFB" w:rsidRPr="00326F16" w:rsidRDefault="002F2BFB" w:rsidP="002F2BFB">
            <w:pPr>
              <w:ind w:left="148" w:right="126"/>
              <w:jc w:val="both"/>
              <w:rPr>
                <w:rFonts w:eastAsia="Times New Roman" w:cs="Times New Roman"/>
                <w:szCs w:val="24"/>
                <w:lang w:eastAsia="lv-LV"/>
              </w:rPr>
            </w:pPr>
          </w:p>
        </w:tc>
      </w:tr>
      <w:tr w:rsidR="002F2BFB" w:rsidRPr="00326F16" w14:paraId="59F6F82F" w14:textId="77777777" w:rsidTr="006E2A5D">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2F2BFB" w:rsidRPr="00326F16" w:rsidRDefault="002F2BFB" w:rsidP="002F2BFB">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2F2BFB" w:rsidRPr="00326F16" w:rsidRDefault="002F2BFB" w:rsidP="002F2BFB">
            <w:pPr>
              <w:jc w:val="center"/>
              <w:rPr>
                <w:rFonts w:cs="Times New Roman"/>
                <w:b/>
                <w:szCs w:val="24"/>
              </w:rPr>
            </w:pPr>
            <w:r w:rsidRPr="00326F16">
              <w:rPr>
                <w:rFonts w:cs="Times New Roman"/>
                <w:b/>
                <w:bCs/>
                <w:szCs w:val="24"/>
              </w:rPr>
              <w:t>Samaksas noteikumi</w:t>
            </w:r>
          </w:p>
        </w:tc>
      </w:tr>
      <w:tr w:rsidR="002F2BFB" w:rsidRPr="00326F16" w14:paraId="578D3AE1" w14:textId="77777777" w:rsidTr="006E2A5D">
        <w:trPr>
          <w:trHeight w:val="310"/>
        </w:trPr>
        <w:tc>
          <w:tcPr>
            <w:tcW w:w="452" w:type="pct"/>
            <w:tcBorders>
              <w:top w:val="single" w:sz="4" w:space="0" w:color="auto"/>
            </w:tcBorders>
            <w:vAlign w:val="center"/>
          </w:tcPr>
          <w:p w14:paraId="729C0E38" w14:textId="082B1588" w:rsidR="002F2BFB" w:rsidRPr="00384803" w:rsidRDefault="002F2BFB" w:rsidP="002F2BFB">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67DA70CE" w14:textId="0A5FE39C" w:rsidR="002F2BFB" w:rsidRPr="00326F16" w:rsidRDefault="002F2BFB" w:rsidP="002F2BFB">
            <w:pPr>
              <w:tabs>
                <w:tab w:val="left" w:pos="1108"/>
              </w:tabs>
              <w:ind w:left="135" w:right="83"/>
              <w:jc w:val="both"/>
              <w:rPr>
                <w:rFonts w:eastAsia="Times New Roman" w:cs="Times New Roman"/>
                <w:szCs w:val="24"/>
                <w:lang w:eastAsia="lv-LV"/>
              </w:rPr>
            </w:pPr>
            <w:r w:rsidRPr="00E83755">
              <w:rPr>
                <w:rFonts w:cs="Times New Roman"/>
                <w:szCs w:val="24"/>
              </w:rPr>
              <w:t xml:space="preserve">Samaksu par kvalitatīvas, pasūtījumam un </w:t>
            </w:r>
            <w:r w:rsidRPr="00E83755">
              <w:rPr>
                <w:rFonts w:cs="Times New Roman"/>
                <w:bCs/>
                <w:szCs w:val="24"/>
              </w:rPr>
              <w:t xml:space="preserve">līguma nosacījumiem </w:t>
            </w:r>
            <w:r w:rsidRPr="00E83755">
              <w:rPr>
                <w:rFonts w:cs="Times New Roman"/>
                <w:szCs w:val="24"/>
              </w:rPr>
              <w:t>atbilstošas Preces piegādi Pasūtītājs veic 30 (trīsdesmit) dienu laikā no katras attiecīgās Preces piegādes pavadzīmes abpusējas parakstīšanas dienas, maksājumu pārskaitot uz Pretendenta līgumā norādīto norēķinu kontu kredītiestādē.</w:t>
            </w:r>
          </w:p>
        </w:tc>
        <w:tc>
          <w:tcPr>
            <w:tcW w:w="760" w:type="pct"/>
          </w:tcPr>
          <w:p w14:paraId="42266F6B" w14:textId="77777777" w:rsidR="002F2BFB" w:rsidRPr="00326F16" w:rsidRDefault="002F2BFB" w:rsidP="002F2BFB">
            <w:pPr>
              <w:ind w:left="148" w:right="126"/>
              <w:jc w:val="both"/>
              <w:rPr>
                <w:rFonts w:eastAsia="Times New Roman" w:cs="Times New Roman"/>
                <w:szCs w:val="24"/>
                <w:lang w:eastAsia="lv-LV"/>
              </w:rPr>
            </w:pPr>
          </w:p>
        </w:tc>
      </w:tr>
      <w:tr w:rsidR="002F2BFB" w:rsidRPr="00326F16" w14:paraId="56536EBE" w14:textId="77777777" w:rsidTr="006E2A5D">
        <w:trPr>
          <w:trHeight w:val="310"/>
        </w:trPr>
        <w:tc>
          <w:tcPr>
            <w:tcW w:w="452" w:type="pct"/>
            <w:tcBorders>
              <w:top w:val="single" w:sz="4" w:space="0" w:color="auto"/>
            </w:tcBorders>
            <w:vAlign w:val="center"/>
          </w:tcPr>
          <w:p w14:paraId="6018AFDD" w14:textId="4556B00E" w:rsidR="002F2BFB" w:rsidRPr="00384803" w:rsidRDefault="002F2BFB" w:rsidP="002F2BFB">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2D8B0E4B" w14:textId="77777777" w:rsidR="00E12F37" w:rsidRPr="009D2553" w:rsidRDefault="00E12F37" w:rsidP="009D2553">
            <w:pPr>
              <w:tabs>
                <w:tab w:val="left" w:pos="1108"/>
              </w:tabs>
              <w:ind w:left="135" w:right="83"/>
              <w:jc w:val="both"/>
              <w:rPr>
                <w:rFonts w:cs="Times New Roman"/>
                <w:szCs w:val="24"/>
              </w:rPr>
            </w:pPr>
            <w:r w:rsidRPr="009D2553">
              <w:rPr>
                <w:rFonts w:cs="Times New Roman"/>
                <w:szCs w:val="24"/>
              </w:rPr>
              <w:t>Preces cenas var tikt izmainītas, nepārsniedzot 10% (desmit procentus) no norādītās cenas, Pusēm rakstiski savstarpēji vienojoties un ievērojot šādus nosacījumus:</w:t>
            </w:r>
          </w:p>
          <w:p w14:paraId="0155D753" w14:textId="1B33C52D" w:rsidR="00E12F37" w:rsidRPr="009D2553" w:rsidRDefault="00E12F37" w:rsidP="009D2553">
            <w:pPr>
              <w:tabs>
                <w:tab w:val="left" w:pos="1108"/>
              </w:tabs>
              <w:ind w:left="135" w:right="83"/>
              <w:jc w:val="both"/>
              <w:rPr>
                <w:rFonts w:cs="Times New Roman"/>
                <w:szCs w:val="24"/>
              </w:rPr>
            </w:pPr>
            <w:r w:rsidRPr="009D2553">
              <w:rPr>
                <w:rFonts w:cs="Times New Roman"/>
                <w:szCs w:val="24"/>
              </w:rPr>
              <w:t xml:space="preserve">-1 (vienu) reizi līguma darbības laikā, bet ne ātrāk kā 1 (vienu) gadu no Līguma spēkā stāšanās dienas; </w:t>
            </w:r>
          </w:p>
          <w:p w14:paraId="2E1FA13B" w14:textId="634FBC20" w:rsidR="002F2BFB" w:rsidRPr="009D2553" w:rsidRDefault="00E12F37" w:rsidP="009D2553">
            <w:pPr>
              <w:tabs>
                <w:tab w:val="left" w:pos="1108"/>
              </w:tabs>
              <w:ind w:left="135" w:right="83"/>
              <w:jc w:val="both"/>
              <w:rPr>
                <w:rFonts w:eastAsiaTheme="minorEastAsia" w:cs="Times New Roman"/>
                <w:b/>
                <w:bCs/>
                <w:szCs w:val="24"/>
                <w:lang w:eastAsia="lv-LV"/>
              </w:rPr>
            </w:pPr>
            <w:r w:rsidRPr="009D2553">
              <w:rPr>
                <w:rFonts w:cs="Times New Roman"/>
                <w:szCs w:val="24"/>
              </w:rPr>
              <w:t>-ja Centrālās statistikas pārvaldes publicētās patēriņa cenu izmaiņas 12 (divpadsmit) mēnešos pret iepriekšējiem 12 (divpadsmit) mēnešiem (%), skaitot no</w:t>
            </w:r>
            <w:r w:rsidRPr="00B54649">
              <w:t xml:space="preserve"> </w:t>
            </w:r>
            <w:r>
              <w:t>l</w:t>
            </w:r>
            <w:r w:rsidRPr="00B54649">
              <w:t>īguma spēkā stāšanās dienas, pārsniedz 5 (piecus) %</w:t>
            </w:r>
            <w:r w:rsidR="009D2553">
              <w:t>.</w:t>
            </w:r>
          </w:p>
        </w:tc>
        <w:tc>
          <w:tcPr>
            <w:tcW w:w="760" w:type="pct"/>
          </w:tcPr>
          <w:p w14:paraId="0E791626" w14:textId="77777777" w:rsidR="002F2BFB" w:rsidRPr="00326F16" w:rsidRDefault="002F2BFB" w:rsidP="002F2BFB">
            <w:pPr>
              <w:ind w:left="148" w:right="126"/>
              <w:jc w:val="both"/>
              <w:rPr>
                <w:rFonts w:eastAsia="Times New Roman" w:cs="Times New Roman"/>
                <w:szCs w:val="24"/>
                <w:lang w:eastAsia="lv-LV"/>
              </w:rPr>
            </w:pPr>
          </w:p>
        </w:tc>
      </w:tr>
      <w:tr w:rsidR="002F2BFB" w:rsidRPr="00326F16" w14:paraId="6A7B0BEF" w14:textId="77777777" w:rsidTr="006E2A5D">
        <w:trPr>
          <w:trHeight w:val="310"/>
        </w:trPr>
        <w:tc>
          <w:tcPr>
            <w:tcW w:w="452" w:type="pct"/>
            <w:tcBorders>
              <w:top w:val="single" w:sz="4" w:space="0" w:color="auto"/>
            </w:tcBorders>
            <w:vAlign w:val="center"/>
          </w:tcPr>
          <w:p w14:paraId="59CC5F0A" w14:textId="67767C2F" w:rsidR="002F2BFB" w:rsidRPr="00384803" w:rsidRDefault="002F2BFB" w:rsidP="002F2BFB">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1066F1AE" w14:textId="1E0ECD9A" w:rsidR="002F2BFB" w:rsidRPr="00922D3F" w:rsidRDefault="002F2BFB" w:rsidP="002F2BFB">
            <w:pPr>
              <w:tabs>
                <w:tab w:val="left" w:pos="1108"/>
              </w:tabs>
              <w:ind w:left="135" w:right="83"/>
              <w:jc w:val="both"/>
              <w:rPr>
                <w:rFonts w:eastAsia="Times New Roman" w:cs="Times New Roman"/>
                <w:szCs w:val="24"/>
                <w:lang w:eastAsia="lv-LV"/>
              </w:rPr>
            </w:pPr>
            <w:r w:rsidRPr="00922D3F">
              <w:rPr>
                <w:rFonts w:cs="Times New Roman"/>
                <w:szCs w:val="24"/>
                <w:lang w:eastAsia="ar-SA"/>
              </w:rPr>
              <w:t xml:space="preserve">Par samaksas brīdi uzskatāms naudas pārskaitīšanas datums no Pasūtītāja </w:t>
            </w:r>
            <w:r w:rsidRPr="00922D3F">
              <w:rPr>
                <w:rFonts w:cs="Times New Roman"/>
                <w:bCs/>
                <w:szCs w:val="24"/>
                <w:lang w:eastAsia="ar-SA"/>
              </w:rPr>
              <w:t xml:space="preserve">norēķinu </w:t>
            </w:r>
            <w:r w:rsidRPr="00922D3F">
              <w:rPr>
                <w:rFonts w:cs="Times New Roman"/>
                <w:szCs w:val="24"/>
                <w:lang w:eastAsia="ar-SA"/>
              </w:rPr>
              <w:t>konta.</w:t>
            </w:r>
          </w:p>
        </w:tc>
        <w:tc>
          <w:tcPr>
            <w:tcW w:w="760" w:type="pct"/>
          </w:tcPr>
          <w:p w14:paraId="58525B07" w14:textId="77777777" w:rsidR="002F2BFB" w:rsidRPr="00326F16" w:rsidRDefault="002F2BFB" w:rsidP="002F2BFB">
            <w:pPr>
              <w:ind w:left="148" w:right="126"/>
              <w:jc w:val="both"/>
              <w:rPr>
                <w:rFonts w:eastAsia="Times New Roman" w:cs="Times New Roman"/>
                <w:szCs w:val="24"/>
                <w:lang w:eastAsia="lv-LV"/>
              </w:rPr>
            </w:pPr>
          </w:p>
        </w:tc>
      </w:tr>
      <w:tr w:rsidR="002F2BFB" w:rsidRPr="00326F16" w14:paraId="67B5757C" w14:textId="77777777" w:rsidTr="006E2A5D">
        <w:trPr>
          <w:trHeight w:val="310"/>
        </w:trPr>
        <w:tc>
          <w:tcPr>
            <w:tcW w:w="452" w:type="pct"/>
            <w:tcBorders>
              <w:top w:val="single" w:sz="4" w:space="0" w:color="auto"/>
            </w:tcBorders>
            <w:vAlign w:val="center"/>
          </w:tcPr>
          <w:p w14:paraId="6158E997" w14:textId="77777777" w:rsidR="002F2BFB" w:rsidRPr="00384803" w:rsidRDefault="002F2BFB" w:rsidP="002F2BFB">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2B0635BA" w14:textId="38F2491D" w:rsidR="002F2BFB" w:rsidRPr="00922D3F" w:rsidRDefault="002F2BFB" w:rsidP="002F2BFB">
            <w:pPr>
              <w:tabs>
                <w:tab w:val="left" w:pos="1108"/>
              </w:tabs>
              <w:ind w:left="135" w:right="83"/>
              <w:jc w:val="both"/>
              <w:rPr>
                <w:rFonts w:eastAsia="Times New Roman" w:cs="Times New Roman"/>
                <w:szCs w:val="24"/>
                <w:lang w:eastAsia="lv-LV"/>
              </w:rPr>
            </w:pPr>
            <w:r w:rsidRPr="00922D3F">
              <w:rPr>
                <w:rFonts w:cs="Times New Roman"/>
                <w:szCs w:val="24"/>
              </w:rPr>
              <w:t>Pasūtītājam nav pienākuma izlietot visu Tehniskā piedāvājuma 5.1.apakšpunktā noteikto līguma summu bez PVN, pasūtot Preci līgumā noteiktajā kārtībā.</w:t>
            </w:r>
          </w:p>
        </w:tc>
        <w:tc>
          <w:tcPr>
            <w:tcW w:w="760" w:type="pct"/>
          </w:tcPr>
          <w:p w14:paraId="2847DB51" w14:textId="77777777" w:rsidR="002F2BFB" w:rsidRPr="00326F16" w:rsidRDefault="002F2BFB" w:rsidP="002F2BFB">
            <w:pPr>
              <w:ind w:left="148" w:right="126"/>
              <w:jc w:val="both"/>
              <w:rPr>
                <w:rFonts w:eastAsia="Times New Roman" w:cs="Times New Roman"/>
                <w:szCs w:val="24"/>
                <w:lang w:eastAsia="lv-LV"/>
              </w:rPr>
            </w:pPr>
          </w:p>
        </w:tc>
      </w:tr>
      <w:tr w:rsidR="002F2BFB" w:rsidRPr="00326F16" w14:paraId="5FCE4BC6" w14:textId="77777777" w:rsidTr="006E2A5D">
        <w:trPr>
          <w:trHeight w:val="196"/>
        </w:trPr>
        <w:tc>
          <w:tcPr>
            <w:tcW w:w="452" w:type="pct"/>
            <w:shd w:val="pct15" w:color="auto" w:fill="auto"/>
          </w:tcPr>
          <w:p w14:paraId="0D85BB5A" w14:textId="208FBEC4" w:rsidR="002F2BFB" w:rsidRPr="00326F16" w:rsidRDefault="002F2BFB" w:rsidP="002F2BFB">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5E7111E8" w14:textId="7FAF8094" w:rsidR="002F2BFB" w:rsidRPr="00326F16" w:rsidRDefault="002F2BFB" w:rsidP="002F2BFB">
            <w:pPr>
              <w:jc w:val="center"/>
              <w:rPr>
                <w:rFonts w:eastAsia="Times New Roman" w:cs="Times New Roman"/>
                <w:b/>
                <w:szCs w:val="24"/>
                <w:lang w:eastAsia="lv-LV"/>
              </w:rPr>
            </w:pPr>
            <w:r w:rsidRPr="00326F16">
              <w:rPr>
                <w:rFonts w:eastAsia="Times New Roman" w:cs="Times New Roman"/>
                <w:b/>
                <w:szCs w:val="24"/>
                <w:lang w:eastAsia="lv-LV"/>
              </w:rPr>
              <w:t>Pušu atbildība</w:t>
            </w:r>
            <w:r>
              <w:rPr>
                <w:rFonts w:eastAsia="Times New Roman" w:cs="Times New Roman"/>
                <w:b/>
                <w:szCs w:val="24"/>
                <w:lang w:eastAsia="lv-LV"/>
              </w:rPr>
              <w:t xml:space="preserve"> </w:t>
            </w:r>
          </w:p>
        </w:tc>
      </w:tr>
      <w:tr w:rsidR="002F2BFB" w:rsidRPr="00326F16" w14:paraId="76B5F833" w14:textId="77777777" w:rsidTr="006E2A5D">
        <w:trPr>
          <w:trHeight w:val="310"/>
        </w:trPr>
        <w:tc>
          <w:tcPr>
            <w:tcW w:w="452" w:type="pct"/>
            <w:tcBorders>
              <w:top w:val="single" w:sz="4" w:space="0" w:color="auto"/>
            </w:tcBorders>
            <w:vAlign w:val="center"/>
          </w:tcPr>
          <w:p w14:paraId="083DC393" w14:textId="15C0C80C" w:rsidR="002F2BFB" w:rsidRPr="00384803" w:rsidRDefault="002F2BFB" w:rsidP="002F2BFB">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44848D4F" w14:textId="26F6FDA7" w:rsidR="002F2BFB" w:rsidRPr="00922D3F" w:rsidRDefault="002F2BFB" w:rsidP="002F2BFB">
            <w:pPr>
              <w:tabs>
                <w:tab w:val="left" w:pos="1108"/>
              </w:tabs>
              <w:ind w:left="135" w:right="83"/>
              <w:jc w:val="both"/>
              <w:rPr>
                <w:rFonts w:eastAsia="Times New Roman" w:cs="Times New Roman"/>
                <w:szCs w:val="24"/>
                <w:lang w:eastAsia="lv-LV"/>
              </w:rPr>
            </w:pPr>
            <w:r w:rsidRPr="00922D3F">
              <w:rPr>
                <w:rFonts w:cs="Times New Roman"/>
                <w:szCs w:val="24"/>
              </w:rPr>
              <w:t>Ja Pasūtītājs Tehniskā piedāvājuma 6.1.apakšpunktā norādītajā termiņā neveic samaksu par piegādāto Preci, Pretendentam ir tiesības katrā atsevišķā gadījumā prasīt Pasūtītājam maksāt līgumsodu 0,1% (viena desmitā daļa procenta) apmērā no piegādātās un neapmaksātās Preces vērtības par katru nokavēto maksājuma dienu, bet ne vairāk kā 10% (desmit procenti) no kavētā maksājuma apmēra.</w:t>
            </w:r>
          </w:p>
        </w:tc>
        <w:tc>
          <w:tcPr>
            <w:tcW w:w="760" w:type="pct"/>
          </w:tcPr>
          <w:p w14:paraId="2C2DDE4D" w14:textId="77777777" w:rsidR="002F2BFB" w:rsidRPr="00326F16" w:rsidRDefault="002F2BFB" w:rsidP="002F2BFB">
            <w:pPr>
              <w:ind w:left="148" w:right="126"/>
              <w:jc w:val="both"/>
              <w:rPr>
                <w:rFonts w:eastAsia="Times New Roman" w:cs="Times New Roman"/>
                <w:szCs w:val="24"/>
                <w:lang w:eastAsia="lv-LV"/>
              </w:rPr>
            </w:pPr>
          </w:p>
        </w:tc>
      </w:tr>
      <w:tr w:rsidR="002F2BFB" w:rsidRPr="00326F16" w14:paraId="4385B7B0" w14:textId="77777777" w:rsidTr="006E2A5D">
        <w:trPr>
          <w:trHeight w:val="310"/>
        </w:trPr>
        <w:tc>
          <w:tcPr>
            <w:tcW w:w="452" w:type="pct"/>
            <w:tcBorders>
              <w:top w:val="single" w:sz="4" w:space="0" w:color="auto"/>
            </w:tcBorders>
            <w:vAlign w:val="center"/>
          </w:tcPr>
          <w:p w14:paraId="3DFFC0A0" w14:textId="1FC73CBE" w:rsidR="002F2BFB" w:rsidRPr="00384803" w:rsidRDefault="002F2BFB" w:rsidP="002F2BFB">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178D9CF5" w14:textId="6C6DB101" w:rsidR="002F2BFB" w:rsidRPr="00922D3F" w:rsidRDefault="002F2BFB" w:rsidP="002F2BFB">
            <w:pPr>
              <w:tabs>
                <w:tab w:val="left" w:pos="1108"/>
              </w:tabs>
              <w:ind w:left="135" w:right="83"/>
              <w:jc w:val="both"/>
              <w:rPr>
                <w:rFonts w:eastAsia="Times New Roman" w:cs="Times New Roman"/>
                <w:szCs w:val="24"/>
                <w:lang w:eastAsia="lv-LV"/>
              </w:rPr>
            </w:pPr>
            <w:r w:rsidRPr="00922D3F">
              <w:rPr>
                <w:rFonts w:cs="Times New Roman"/>
                <w:szCs w:val="24"/>
              </w:rPr>
              <w:t xml:space="preserve">Ja Pretendents pēc līguma noslēgšanas atsakās piegādāt pasūtīto Preci, Pasūtītājam ir tiesības prasīt no Pretendenta līgumsodu </w:t>
            </w:r>
            <w:r w:rsidRPr="00CF5FA8">
              <w:rPr>
                <w:rFonts w:cs="Times New Roman"/>
                <w:szCs w:val="24"/>
              </w:rPr>
              <w:t xml:space="preserve">EUR 200,00 (divi simti </w:t>
            </w:r>
            <w:r w:rsidRPr="00CF5FA8">
              <w:rPr>
                <w:rFonts w:cs="Times New Roman"/>
                <w:i/>
                <w:szCs w:val="24"/>
              </w:rPr>
              <w:t>euro</w:t>
            </w:r>
            <w:r w:rsidRPr="00CF5FA8">
              <w:rPr>
                <w:rFonts w:cs="Times New Roman"/>
                <w:szCs w:val="24"/>
              </w:rPr>
              <w:t xml:space="preserve"> un 00 centi) apmērā.</w:t>
            </w:r>
          </w:p>
        </w:tc>
        <w:tc>
          <w:tcPr>
            <w:tcW w:w="760" w:type="pct"/>
          </w:tcPr>
          <w:p w14:paraId="2ECB2CE2" w14:textId="77777777" w:rsidR="002F2BFB" w:rsidRPr="00326F16" w:rsidRDefault="002F2BFB" w:rsidP="002F2BFB">
            <w:pPr>
              <w:ind w:left="148" w:right="126"/>
              <w:jc w:val="both"/>
              <w:rPr>
                <w:rFonts w:eastAsia="Times New Roman" w:cs="Times New Roman"/>
                <w:szCs w:val="24"/>
                <w:lang w:eastAsia="lv-LV"/>
              </w:rPr>
            </w:pPr>
          </w:p>
        </w:tc>
      </w:tr>
      <w:tr w:rsidR="002F2BFB" w:rsidRPr="00326F16" w14:paraId="65EF1DC5" w14:textId="77777777" w:rsidTr="006E2A5D">
        <w:trPr>
          <w:trHeight w:val="310"/>
        </w:trPr>
        <w:tc>
          <w:tcPr>
            <w:tcW w:w="452" w:type="pct"/>
            <w:tcBorders>
              <w:top w:val="single" w:sz="4" w:space="0" w:color="auto"/>
            </w:tcBorders>
            <w:vAlign w:val="center"/>
          </w:tcPr>
          <w:p w14:paraId="7BE4AFC1" w14:textId="67033964" w:rsidR="002F2BFB" w:rsidRPr="00384803" w:rsidRDefault="002F2BFB" w:rsidP="002F2BFB">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0F3770A2" w14:textId="472C69D3" w:rsidR="002F2BFB" w:rsidRPr="00922D3F" w:rsidRDefault="002F2BFB" w:rsidP="002F2BFB">
            <w:pPr>
              <w:tabs>
                <w:tab w:val="left" w:pos="1108"/>
              </w:tabs>
              <w:ind w:left="135" w:right="83"/>
              <w:jc w:val="both"/>
              <w:rPr>
                <w:rFonts w:eastAsia="Times New Roman" w:cs="Times New Roman"/>
                <w:szCs w:val="24"/>
                <w:lang w:eastAsia="lv-LV"/>
              </w:rPr>
            </w:pPr>
            <w:r w:rsidRPr="00922D3F">
              <w:rPr>
                <w:rFonts w:cs="Times New Roman"/>
                <w:szCs w:val="24"/>
              </w:rPr>
              <w:t>Ja Pretendents neievēro Tehniskā piedāvājuma 3.3.apakšpunktā norādīto Preces piegādes termiņu, Pasūtītājam ir tiesības prasīt Pretendentam maksāt līgumsodu 0,1% (viena desmitā daļa procenta) apmērā no pasūtītās Preces vērtības par katru nokavēto Preces piegādes dienu, bet kopumā ne vairāk kā 10% (desmit procenti) apmērā no pasūtītās Preces kopējās summas par katru atsevišķo gadījumu.</w:t>
            </w:r>
          </w:p>
        </w:tc>
        <w:tc>
          <w:tcPr>
            <w:tcW w:w="760" w:type="pct"/>
          </w:tcPr>
          <w:p w14:paraId="5CE8B185" w14:textId="77777777" w:rsidR="002F2BFB" w:rsidRPr="00326F16" w:rsidRDefault="002F2BFB" w:rsidP="002F2BFB">
            <w:pPr>
              <w:ind w:left="148" w:right="126"/>
              <w:jc w:val="both"/>
              <w:rPr>
                <w:rFonts w:eastAsia="Times New Roman" w:cs="Times New Roman"/>
                <w:szCs w:val="24"/>
                <w:lang w:eastAsia="lv-LV"/>
              </w:rPr>
            </w:pPr>
          </w:p>
        </w:tc>
      </w:tr>
      <w:tr w:rsidR="002F2BFB" w:rsidRPr="00326F16" w14:paraId="33C0ED8E" w14:textId="77777777" w:rsidTr="006E2A5D">
        <w:trPr>
          <w:trHeight w:val="310"/>
        </w:trPr>
        <w:tc>
          <w:tcPr>
            <w:tcW w:w="452" w:type="pct"/>
            <w:tcBorders>
              <w:top w:val="single" w:sz="4" w:space="0" w:color="auto"/>
            </w:tcBorders>
            <w:vAlign w:val="center"/>
          </w:tcPr>
          <w:p w14:paraId="502B8184" w14:textId="77777777" w:rsidR="002F2BFB" w:rsidRPr="00384803" w:rsidRDefault="002F2BFB" w:rsidP="002F2BFB">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30149486" w14:textId="0DE4A43D" w:rsidR="002F2BFB" w:rsidRPr="00922D3F" w:rsidRDefault="002F2BFB" w:rsidP="002F2BFB">
            <w:pPr>
              <w:tabs>
                <w:tab w:val="left" w:pos="1108"/>
              </w:tabs>
              <w:ind w:left="135" w:right="83"/>
              <w:jc w:val="both"/>
              <w:rPr>
                <w:rFonts w:eastAsia="Times New Roman" w:cs="Times New Roman"/>
                <w:szCs w:val="24"/>
                <w:lang w:eastAsia="lv-LV"/>
              </w:rPr>
            </w:pPr>
            <w:r w:rsidRPr="00922D3F">
              <w:rPr>
                <w:rFonts w:cs="Times New Roman"/>
                <w:szCs w:val="24"/>
              </w:rPr>
              <w:t>Preces piegādes kavējuma laikā ieskaita visu laika periodu, kas pārsniedz Tehniskā piedāvājuma 3.3.apakšpunktā norādīto Preces piegādes termiņu līdz dienai, kad Pretendents piegādā Pasūtījumam, Līguma un tā pielikumu prasībām, kā arī Latvijas Republikā spēkā esošo saistošo normatīvo aktu prasībām (Preces marka, modelis, kvantitāte) atbilstošu Preci un Pasūtītāja pilnvarotā persona paraksta Preces pavadzīmi. Tehniskā piedāvājuma 4.3.apakšpunktā minētajā gadījumā Preces piegādes kavējuma laikā netiek ieskaitīts laika periods no sākotnējās Preces piegādāšanas dienas līdz pretenzijas nosūtīšanas dienai.</w:t>
            </w:r>
          </w:p>
        </w:tc>
        <w:tc>
          <w:tcPr>
            <w:tcW w:w="760" w:type="pct"/>
          </w:tcPr>
          <w:p w14:paraId="20929DEA" w14:textId="77777777" w:rsidR="002F2BFB" w:rsidRPr="00326F16" w:rsidRDefault="002F2BFB" w:rsidP="002F2BFB">
            <w:pPr>
              <w:ind w:left="148" w:right="126"/>
              <w:jc w:val="both"/>
              <w:rPr>
                <w:rFonts w:eastAsia="Times New Roman" w:cs="Times New Roman"/>
                <w:szCs w:val="24"/>
                <w:lang w:eastAsia="lv-LV"/>
              </w:rPr>
            </w:pPr>
          </w:p>
        </w:tc>
      </w:tr>
      <w:tr w:rsidR="002F2BFB" w:rsidRPr="00326F16" w14:paraId="78D018A8" w14:textId="77777777" w:rsidTr="006E2A5D">
        <w:trPr>
          <w:trHeight w:val="310"/>
        </w:trPr>
        <w:tc>
          <w:tcPr>
            <w:tcW w:w="452" w:type="pct"/>
            <w:tcBorders>
              <w:top w:val="single" w:sz="4" w:space="0" w:color="auto"/>
            </w:tcBorders>
            <w:vAlign w:val="center"/>
          </w:tcPr>
          <w:p w14:paraId="7B348EC6" w14:textId="77777777" w:rsidR="002F2BFB" w:rsidRPr="00384803" w:rsidRDefault="002F2BFB" w:rsidP="002F2BFB">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2A5646C7" w14:textId="177D70CF" w:rsidR="002F2BFB" w:rsidRPr="00922D3F" w:rsidRDefault="002F2BFB" w:rsidP="002F2BFB">
            <w:pPr>
              <w:tabs>
                <w:tab w:val="left" w:pos="1108"/>
              </w:tabs>
              <w:ind w:left="135" w:right="83"/>
              <w:jc w:val="both"/>
              <w:rPr>
                <w:rFonts w:eastAsia="Times New Roman" w:cs="Times New Roman"/>
                <w:szCs w:val="24"/>
                <w:lang w:eastAsia="lv-LV"/>
              </w:rPr>
            </w:pPr>
            <w:r w:rsidRPr="00922D3F">
              <w:rPr>
                <w:rFonts w:cs="Times New Roman"/>
                <w:szCs w:val="24"/>
              </w:rPr>
              <w:t>Ja Pretendents Tehniskā piedāvājuma 4.1.apakšpunktā norādītajā Preces garantijas laikā neievēro Tehniskā piedāvājuma 4.3.apakšpunktā norādīto Preces trūkumu un/vai neatbilstību novēršanas termiņu, Pasūtītājam ir tiesības prasīt Piegādātājam maksāt līgumsodu 0,1% (viena desmitā daļa procenta) apmērā</w:t>
            </w:r>
            <w:r w:rsidRPr="00922D3F" w:rsidDel="00933C28">
              <w:rPr>
                <w:rFonts w:cs="Times New Roman"/>
                <w:szCs w:val="24"/>
              </w:rPr>
              <w:t xml:space="preserve"> </w:t>
            </w:r>
            <w:r w:rsidRPr="00922D3F">
              <w:rPr>
                <w:rFonts w:cs="Times New Roman"/>
                <w:szCs w:val="24"/>
              </w:rPr>
              <w:t xml:space="preserve">no Pretenzijā norādītās Preces summas par katru nokavēto dienu. Saskaņā ar šo apakšpunktu aprēķinātais līgumsods nevar pārsniegt 10 % (desmit procenti) no </w:t>
            </w:r>
            <w:r w:rsidRPr="00922D3F">
              <w:rPr>
                <w:rFonts w:cs="Times New Roman"/>
                <w:szCs w:val="24"/>
              </w:rPr>
              <w:lastRenderedPageBreak/>
              <w:t>Pretenzijā norādītās Preces summas katrā atsevišķā tā piemērošanas reizē.</w:t>
            </w:r>
          </w:p>
        </w:tc>
        <w:tc>
          <w:tcPr>
            <w:tcW w:w="760" w:type="pct"/>
          </w:tcPr>
          <w:p w14:paraId="4AE61C14" w14:textId="77777777" w:rsidR="002F2BFB" w:rsidRPr="00326F16" w:rsidRDefault="002F2BFB" w:rsidP="002F2BFB">
            <w:pPr>
              <w:ind w:left="148" w:right="126"/>
              <w:jc w:val="both"/>
              <w:rPr>
                <w:rFonts w:eastAsia="Times New Roman" w:cs="Times New Roman"/>
                <w:szCs w:val="24"/>
                <w:lang w:eastAsia="lv-LV"/>
              </w:rPr>
            </w:pPr>
          </w:p>
        </w:tc>
      </w:tr>
      <w:tr w:rsidR="002F2BFB" w:rsidRPr="00326F16" w14:paraId="737D3585" w14:textId="77777777" w:rsidTr="006E2A5D">
        <w:trPr>
          <w:trHeight w:val="310"/>
        </w:trPr>
        <w:tc>
          <w:tcPr>
            <w:tcW w:w="452" w:type="pct"/>
            <w:tcBorders>
              <w:top w:val="single" w:sz="4" w:space="0" w:color="auto"/>
            </w:tcBorders>
            <w:vAlign w:val="center"/>
          </w:tcPr>
          <w:p w14:paraId="235D52A3" w14:textId="77777777" w:rsidR="002F2BFB" w:rsidRPr="00384803" w:rsidRDefault="002F2BFB" w:rsidP="002F2BFB">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4E37EFB6" w14:textId="165CF150" w:rsidR="002F2BFB" w:rsidRPr="00922D3F" w:rsidRDefault="002F2BFB" w:rsidP="002F2BFB">
            <w:pPr>
              <w:tabs>
                <w:tab w:val="left" w:pos="1108"/>
              </w:tabs>
              <w:ind w:left="135" w:right="83"/>
              <w:jc w:val="both"/>
              <w:rPr>
                <w:rFonts w:eastAsia="Times New Roman" w:cs="Times New Roman"/>
                <w:szCs w:val="24"/>
                <w:lang w:eastAsia="lv-LV"/>
              </w:rPr>
            </w:pPr>
            <w:r w:rsidRPr="00922D3F">
              <w:rPr>
                <w:rFonts w:cs="Times New Roman"/>
                <w:szCs w:val="24"/>
              </w:rPr>
              <w:t>Ja nokavēta kādas līgumā noteiktas saistības izpilde, līgumsods aprēķināms par periodu, kas sākas nākamajā kalendārajā dienā pēc līgumā noteiktā saistības izpildes termiņa un ietver dienu, kurā saistība izpildīta.</w:t>
            </w:r>
          </w:p>
        </w:tc>
        <w:tc>
          <w:tcPr>
            <w:tcW w:w="760" w:type="pct"/>
          </w:tcPr>
          <w:p w14:paraId="52F3F14F" w14:textId="77777777" w:rsidR="002F2BFB" w:rsidRPr="00326F16" w:rsidRDefault="002F2BFB" w:rsidP="002F2BFB">
            <w:pPr>
              <w:ind w:left="148" w:right="126"/>
              <w:jc w:val="both"/>
              <w:rPr>
                <w:rFonts w:eastAsia="Times New Roman" w:cs="Times New Roman"/>
                <w:szCs w:val="24"/>
                <w:lang w:eastAsia="lv-LV"/>
              </w:rPr>
            </w:pPr>
          </w:p>
        </w:tc>
      </w:tr>
      <w:tr w:rsidR="002F2BFB" w:rsidRPr="00326F16" w14:paraId="1147331D" w14:textId="77777777" w:rsidTr="006E2A5D">
        <w:trPr>
          <w:trHeight w:val="310"/>
        </w:trPr>
        <w:tc>
          <w:tcPr>
            <w:tcW w:w="452" w:type="pct"/>
            <w:tcBorders>
              <w:top w:val="single" w:sz="4" w:space="0" w:color="auto"/>
            </w:tcBorders>
            <w:vAlign w:val="center"/>
          </w:tcPr>
          <w:p w14:paraId="2EA1CCEF" w14:textId="77777777" w:rsidR="002F2BFB" w:rsidRPr="00384803" w:rsidRDefault="002F2BFB" w:rsidP="002F2BFB">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103FBC8D" w14:textId="06A24BC7" w:rsidR="002F2BFB" w:rsidRPr="00922D3F" w:rsidRDefault="002F2BFB" w:rsidP="002F2BFB">
            <w:pPr>
              <w:tabs>
                <w:tab w:val="left" w:pos="1108"/>
              </w:tabs>
              <w:ind w:left="135" w:right="83"/>
              <w:jc w:val="both"/>
              <w:rPr>
                <w:rFonts w:eastAsia="Times New Roman" w:cs="Times New Roman"/>
                <w:szCs w:val="24"/>
                <w:lang w:eastAsia="lv-LV"/>
              </w:rPr>
            </w:pPr>
            <w:r w:rsidRPr="00922D3F">
              <w:rPr>
                <w:rFonts w:cs="Times New Roman"/>
                <w:szCs w:val="24"/>
              </w:rPr>
              <w:t>Pusēm saskaņā ar Civillikumu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tc>
        <w:tc>
          <w:tcPr>
            <w:tcW w:w="760" w:type="pct"/>
          </w:tcPr>
          <w:p w14:paraId="78312AE3" w14:textId="77777777" w:rsidR="002F2BFB" w:rsidRPr="00326F16" w:rsidRDefault="002F2BFB" w:rsidP="002F2BFB">
            <w:pPr>
              <w:ind w:left="148" w:right="126"/>
              <w:jc w:val="both"/>
              <w:rPr>
                <w:rFonts w:eastAsia="Times New Roman" w:cs="Times New Roman"/>
                <w:szCs w:val="24"/>
                <w:lang w:eastAsia="lv-LV"/>
              </w:rPr>
            </w:pPr>
          </w:p>
        </w:tc>
      </w:tr>
      <w:tr w:rsidR="002F2BFB" w:rsidRPr="00326F16" w14:paraId="4D32E793" w14:textId="77777777" w:rsidTr="006E2A5D">
        <w:trPr>
          <w:trHeight w:val="310"/>
        </w:trPr>
        <w:tc>
          <w:tcPr>
            <w:tcW w:w="452" w:type="pct"/>
            <w:tcBorders>
              <w:top w:val="single" w:sz="4" w:space="0" w:color="auto"/>
            </w:tcBorders>
            <w:vAlign w:val="center"/>
          </w:tcPr>
          <w:p w14:paraId="1FAACCCA" w14:textId="77777777" w:rsidR="002F2BFB" w:rsidRPr="00384803" w:rsidRDefault="002F2BFB" w:rsidP="002F2BFB">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767F1382" w14:textId="1B41D03C" w:rsidR="002F2BFB" w:rsidRPr="00922D3F" w:rsidRDefault="002F2BFB" w:rsidP="002F2BFB">
            <w:pPr>
              <w:tabs>
                <w:tab w:val="left" w:pos="1108"/>
              </w:tabs>
              <w:ind w:left="135" w:right="83"/>
              <w:jc w:val="both"/>
              <w:rPr>
                <w:rFonts w:eastAsia="Times New Roman" w:cs="Times New Roman"/>
                <w:szCs w:val="24"/>
                <w:lang w:eastAsia="lv-LV"/>
              </w:rPr>
            </w:pPr>
            <w:r w:rsidRPr="00922D3F">
              <w:rPr>
                <w:rFonts w:cs="Times New Roman"/>
                <w:szCs w:val="24"/>
              </w:rPr>
              <w:t>Līgumsoda samaksa neatbrīvo puses no pārējo līguma saistību izpildes un zaudējumu atlīdzināšanas pienākuma.</w:t>
            </w:r>
          </w:p>
        </w:tc>
        <w:tc>
          <w:tcPr>
            <w:tcW w:w="760" w:type="pct"/>
          </w:tcPr>
          <w:p w14:paraId="041C4FED" w14:textId="77777777" w:rsidR="002F2BFB" w:rsidRPr="00326F16" w:rsidRDefault="002F2BFB" w:rsidP="002F2BFB">
            <w:pPr>
              <w:ind w:left="148" w:right="126"/>
              <w:jc w:val="both"/>
              <w:rPr>
                <w:rFonts w:eastAsia="Times New Roman" w:cs="Times New Roman"/>
                <w:szCs w:val="24"/>
                <w:lang w:eastAsia="lv-LV"/>
              </w:rPr>
            </w:pPr>
          </w:p>
        </w:tc>
      </w:tr>
      <w:tr w:rsidR="002F2BFB" w:rsidRPr="00326F16" w14:paraId="19F6D538" w14:textId="77777777" w:rsidTr="006E2A5D">
        <w:trPr>
          <w:trHeight w:val="196"/>
        </w:trPr>
        <w:tc>
          <w:tcPr>
            <w:tcW w:w="452" w:type="pct"/>
            <w:shd w:val="pct15" w:color="auto" w:fill="auto"/>
          </w:tcPr>
          <w:p w14:paraId="3F9CCC53" w14:textId="638268CA" w:rsidR="002F2BFB" w:rsidRPr="00326F16" w:rsidRDefault="002F2BFB" w:rsidP="002F2BFB">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7D575222" w14:textId="22AD6D63" w:rsidR="002F2BFB" w:rsidRPr="00326F16" w:rsidRDefault="002F2BFB" w:rsidP="002F2BFB">
            <w:pPr>
              <w:jc w:val="center"/>
              <w:rPr>
                <w:rFonts w:eastAsia="Times New Roman" w:cs="Times New Roman"/>
                <w:b/>
                <w:szCs w:val="24"/>
                <w:lang w:eastAsia="lv-LV"/>
              </w:rPr>
            </w:pPr>
            <w:r w:rsidRPr="00326F16">
              <w:rPr>
                <w:rFonts w:cs="Times New Roman"/>
                <w:b/>
                <w:szCs w:val="24"/>
              </w:rPr>
              <w:t>Līguma darbības termiņš</w:t>
            </w:r>
            <w:r>
              <w:rPr>
                <w:rFonts w:cs="Times New Roman"/>
                <w:b/>
                <w:szCs w:val="24"/>
              </w:rPr>
              <w:t xml:space="preserve"> </w:t>
            </w:r>
            <w:r w:rsidRPr="0084138A">
              <w:rPr>
                <w:i/>
                <w:highlight w:val="yellow"/>
              </w:rPr>
              <w:t xml:space="preserve"> </w:t>
            </w:r>
          </w:p>
        </w:tc>
      </w:tr>
      <w:tr w:rsidR="002F2BFB" w:rsidRPr="00326F16" w14:paraId="7840F725" w14:textId="77777777" w:rsidTr="006E2A5D">
        <w:trPr>
          <w:trHeight w:val="310"/>
        </w:trPr>
        <w:tc>
          <w:tcPr>
            <w:tcW w:w="452" w:type="pct"/>
            <w:tcBorders>
              <w:top w:val="single" w:sz="4" w:space="0" w:color="auto"/>
            </w:tcBorders>
            <w:vAlign w:val="center"/>
          </w:tcPr>
          <w:p w14:paraId="2D5E8A5B" w14:textId="1CFAFCCE" w:rsidR="002F2BFB" w:rsidRPr="00384803" w:rsidRDefault="002F2BFB" w:rsidP="002F2BFB">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1EEE83B3" w14:textId="59FF2FF4" w:rsidR="002F2BFB" w:rsidRPr="00326F16" w:rsidRDefault="002F2BFB" w:rsidP="002F2BFB">
            <w:pPr>
              <w:tabs>
                <w:tab w:val="left" w:pos="1108"/>
              </w:tabs>
              <w:ind w:left="135" w:right="83"/>
              <w:jc w:val="both"/>
              <w:rPr>
                <w:rFonts w:eastAsia="Times New Roman" w:cs="Times New Roman"/>
                <w:szCs w:val="24"/>
                <w:lang w:eastAsia="lv-LV"/>
              </w:rPr>
            </w:pPr>
            <w:r w:rsidRPr="00E83755">
              <w:rPr>
                <w:rFonts w:cs="Times New Roman"/>
                <w:szCs w:val="24"/>
              </w:rPr>
              <w:t>Līgums stājās spēkā ar tā abpusējas parakstīšanas dienu. Līgums ir spēkā līdz pušu saistību pilnīgai izpildei.</w:t>
            </w:r>
          </w:p>
        </w:tc>
        <w:tc>
          <w:tcPr>
            <w:tcW w:w="760" w:type="pct"/>
          </w:tcPr>
          <w:p w14:paraId="3F3F3E2C" w14:textId="6AD0A6CB" w:rsidR="002F2BFB" w:rsidRPr="00326F16" w:rsidRDefault="002F2BFB" w:rsidP="002F2BFB">
            <w:pPr>
              <w:ind w:left="148" w:right="126"/>
              <w:jc w:val="both"/>
              <w:rPr>
                <w:rFonts w:eastAsia="Times New Roman" w:cs="Times New Roman"/>
                <w:szCs w:val="24"/>
                <w:lang w:eastAsia="lv-LV"/>
              </w:rPr>
            </w:pPr>
          </w:p>
        </w:tc>
      </w:tr>
      <w:tr w:rsidR="002F2BFB" w:rsidRPr="00326F16" w14:paraId="4F963E66" w14:textId="77777777" w:rsidTr="006E2A5D">
        <w:trPr>
          <w:trHeight w:val="1164"/>
        </w:trPr>
        <w:tc>
          <w:tcPr>
            <w:tcW w:w="452" w:type="pct"/>
            <w:tcBorders>
              <w:top w:val="single" w:sz="4" w:space="0" w:color="auto"/>
            </w:tcBorders>
            <w:vAlign w:val="center"/>
          </w:tcPr>
          <w:p w14:paraId="6F564C7C" w14:textId="63C12222" w:rsidR="002F2BFB" w:rsidRPr="00384803" w:rsidRDefault="002F2BFB" w:rsidP="002F2BFB">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tcBorders>
          </w:tcPr>
          <w:p w14:paraId="5CC12F99" w14:textId="4F458C9C" w:rsidR="002F2BFB" w:rsidRPr="00326F16" w:rsidRDefault="002F2BFB" w:rsidP="002F2BFB">
            <w:pPr>
              <w:tabs>
                <w:tab w:val="left" w:pos="1108"/>
              </w:tabs>
              <w:ind w:left="135" w:right="83"/>
              <w:jc w:val="both"/>
              <w:rPr>
                <w:rFonts w:eastAsia="Times New Roman" w:cs="Times New Roman"/>
                <w:szCs w:val="24"/>
                <w:lang w:eastAsia="lv-LV"/>
              </w:rPr>
            </w:pPr>
            <w:r w:rsidRPr="00E83755">
              <w:rPr>
                <w:rFonts w:cs="Times New Roman"/>
                <w:szCs w:val="24"/>
              </w:rPr>
              <w:t>Pasūtītājs pasūta Preci</w:t>
            </w:r>
            <w:r w:rsidR="00CF5FA8">
              <w:rPr>
                <w:rFonts w:cs="Times New Roman"/>
                <w:szCs w:val="24"/>
              </w:rPr>
              <w:t xml:space="preserve"> trīs gadus no līguma spēkā stāšanās dienas </w:t>
            </w:r>
            <w:r w:rsidRPr="00CF5FA8">
              <w:rPr>
                <w:rFonts w:cs="Times New Roman"/>
                <w:szCs w:val="24"/>
              </w:rPr>
              <w:t>vai līdz</w:t>
            </w:r>
            <w:r w:rsidRPr="00E83755">
              <w:rPr>
                <w:rFonts w:cs="Times New Roman"/>
                <w:szCs w:val="24"/>
              </w:rPr>
              <w:t xml:space="preserve"> brīdim, kad Pasūtītājs ir izlietojis līgumā noteikto līguma summu 9 999,00 EUR (deviņi tūkstoši deviņi simti deviņdesmit deviņi </w:t>
            </w:r>
            <w:r w:rsidRPr="00E83755">
              <w:rPr>
                <w:rFonts w:cs="Times New Roman"/>
                <w:i/>
                <w:szCs w:val="24"/>
              </w:rPr>
              <w:t>euro</w:t>
            </w:r>
            <w:r w:rsidRPr="00E83755">
              <w:rPr>
                <w:rFonts w:cs="Times New Roman"/>
                <w:szCs w:val="24"/>
              </w:rPr>
              <w:t xml:space="preserve"> un 00 centi) bez PVN, atkarībā no tā, kurš no nosacījumiem iestājas pirmais.</w:t>
            </w:r>
          </w:p>
        </w:tc>
        <w:tc>
          <w:tcPr>
            <w:tcW w:w="760" w:type="pct"/>
          </w:tcPr>
          <w:p w14:paraId="7A4BF8D7" w14:textId="77777777" w:rsidR="002F2BFB" w:rsidRPr="00326F16" w:rsidRDefault="002F2BFB" w:rsidP="002F2BFB">
            <w:pPr>
              <w:ind w:left="148" w:right="126"/>
              <w:jc w:val="both"/>
              <w:rPr>
                <w:rFonts w:eastAsia="Times New Roman" w:cs="Times New Roman"/>
                <w:szCs w:val="24"/>
                <w:lang w:eastAsia="lv-LV"/>
              </w:rPr>
            </w:pPr>
          </w:p>
        </w:tc>
      </w:tr>
      <w:tr w:rsidR="002F2BFB" w:rsidRPr="00326F16" w14:paraId="0AE05F7F" w14:textId="77777777" w:rsidTr="006E2A5D">
        <w:trPr>
          <w:trHeight w:val="310"/>
        </w:trPr>
        <w:tc>
          <w:tcPr>
            <w:tcW w:w="452" w:type="pct"/>
            <w:tcBorders>
              <w:top w:val="single" w:sz="4" w:space="0" w:color="auto"/>
              <w:bottom w:val="single" w:sz="4" w:space="0" w:color="auto"/>
            </w:tcBorders>
            <w:vAlign w:val="center"/>
          </w:tcPr>
          <w:p w14:paraId="50307A8E" w14:textId="77777777" w:rsidR="002F2BFB" w:rsidRPr="00384803" w:rsidRDefault="002F2BFB" w:rsidP="002F2BFB">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bottom w:val="single" w:sz="4" w:space="0" w:color="auto"/>
            </w:tcBorders>
          </w:tcPr>
          <w:p w14:paraId="6EDA8495" w14:textId="75000578" w:rsidR="002F2BFB" w:rsidRPr="00960122" w:rsidRDefault="002F2BFB" w:rsidP="002F2BFB">
            <w:pPr>
              <w:tabs>
                <w:tab w:val="left" w:pos="1108"/>
              </w:tabs>
              <w:ind w:left="135" w:right="83"/>
              <w:jc w:val="both"/>
              <w:rPr>
                <w:rFonts w:eastAsia="Times New Roman" w:cs="Times New Roman"/>
                <w:szCs w:val="24"/>
                <w:lang w:eastAsia="lv-LV"/>
              </w:rPr>
            </w:pPr>
            <w:r w:rsidRPr="00960122">
              <w:rPr>
                <w:rFonts w:cs="Times New Roman"/>
                <w:szCs w:val="24"/>
              </w:rPr>
              <w:t>Pusēm ir tiesības vienpusēji izbeigt līguma darbību, vismaz 30 (trīsdesmit) dienas iepriekš rakstiski paziņojot par to otrai Pusei.</w:t>
            </w:r>
          </w:p>
        </w:tc>
        <w:tc>
          <w:tcPr>
            <w:tcW w:w="760" w:type="pct"/>
          </w:tcPr>
          <w:p w14:paraId="501D30A7" w14:textId="77777777" w:rsidR="002F2BFB" w:rsidRPr="00326F16" w:rsidRDefault="002F2BFB" w:rsidP="002F2BFB">
            <w:pPr>
              <w:ind w:left="148" w:right="126"/>
              <w:jc w:val="both"/>
              <w:rPr>
                <w:rFonts w:eastAsia="Times New Roman" w:cs="Times New Roman"/>
                <w:szCs w:val="24"/>
                <w:lang w:eastAsia="lv-LV"/>
              </w:rPr>
            </w:pPr>
          </w:p>
        </w:tc>
      </w:tr>
      <w:tr w:rsidR="002F2BFB" w:rsidRPr="00326F16" w14:paraId="747674C6" w14:textId="77777777" w:rsidTr="006E2A5D">
        <w:trPr>
          <w:trHeight w:val="310"/>
        </w:trPr>
        <w:tc>
          <w:tcPr>
            <w:tcW w:w="452" w:type="pct"/>
            <w:tcBorders>
              <w:top w:val="single" w:sz="4" w:space="0" w:color="auto"/>
              <w:bottom w:val="single" w:sz="4" w:space="0" w:color="auto"/>
            </w:tcBorders>
            <w:vAlign w:val="center"/>
          </w:tcPr>
          <w:p w14:paraId="3ACAA446" w14:textId="77777777" w:rsidR="002F2BFB" w:rsidRPr="00384803" w:rsidRDefault="002F2BFB" w:rsidP="002F2BFB">
            <w:pPr>
              <w:pStyle w:val="ListParagraph"/>
              <w:numPr>
                <w:ilvl w:val="1"/>
                <w:numId w:val="32"/>
              </w:numPr>
              <w:ind w:hanging="578"/>
              <w:rPr>
                <w:rFonts w:eastAsia="Times New Roman" w:cs="Times New Roman"/>
                <w:b/>
                <w:szCs w:val="24"/>
                <w:lang w:eastAsia="lv-LV"/>
              </w:rPr>
            </w:pPr>
          </w:p>
        </w:tc>
        <w:tc>
          <w:tcPr>
            <w:tcW w:w="3788" w:type="pct"/>
            <w:tcBorders>
              <w:top w:val="single" w:sz="4" w:space="0" w:color="auto"/>
              <w:bottom w:val="single" w:sz="4" w:space="0" w:color="auto"/>
            </w:tcBorders>
          </w:tcPr>
          <w:p w14:paraId="0B0CDB03" w14:textId="1CDEBFE9" w:rsidR="002F2BFB" w:rsidRPr="00960122" w:rsidRDefault="002F2BFB" w:rsidP="002F2BFB">
            <w:pPr>
              <w:tabs>
                <w:tab w:val="left" w:pos="1108"/>
              </w:tabs>
              <w:ind w:left="135" w:right="83"/>
              <w:jc w:val="both"/>
              <w:rPr>
                <w:rFonts w:eastAsia="Times New Roman" w:cs="Times New Roman"/>
                <w:szCs w:val="24"/>
                <w:lang w:eastAsia="lv-LV"/>
              </w:rPr>
            </w:pPr>
            <w:r w:rsidRPr="00960122">
              <w:rPr>
                <w:rFonts w:cs="Times New Roman"/>
                <w:iCs/>
                <w:szCs w:val="24"/>
              </w:rPr>
              <w:t>Neskatoties uz līguma izbeigšanu, Pretendents nodrošina līgumā norādīto Preces garantijas nosacījumu savlaicīgu un kvalitatīvu izpildi.</w:t>
            </w:r>
          </w:p>
        </w:tc>
        <w:tc>
          <w:tcPr>
            <w:tcW w:w="760" w:type="pct"/>
          </w:tcPr>
          <w:p w14:paraId="073AC3CE" w14:textId="77777777" w:rsidR="002F2BFB" w:rsidRPr="00326F16" w:rsidRDefault="002F2BFB" w:rsidP="002F2BFB">
            <w:pPr>
              <w:ind w:left="148" w:right="126"/>
              <w:jc w:val="both"/>
              <w:rPr>
                <w:rFonts w:eastAsia="Times New Roman" w:cs="Times New Roman"/>
                <w:szCs w:val="24"/>
                <w:lang w:eastAsia="lv-LV"/>
              </w:rPr>
            </w:pPr>
          </w:p>
        </w:tc>
      </w:tr>
      <w:tr w:rsidR="006E2A5D" w:rsidRPr="00326F16" w14:paraId="6DD7F187" w14:textId="77777777" w:rsidTr="006E2A5D">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47957233" w14:textId="1AC53D1C" w:rsidR="006E2A5D" w:rsidRPr="00384803" w:rsidRDefault="006E2A5D" w:rsidP="006E2A5D">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shd w:val="clear" w:color="auto" w:fill="D9D9D9" w:themeFill="background1" w:themeFillShade="D9"/>
          </w:tcPr>
          <w:p w14:paraId="11686ADA" w14:textId="7A7DDD92" w:rsidR="006E2A5D" w:rsidRPr="00326F16" w:rsidRDefault="006E2A5D" w:rsidP="006E2A5D">
            <w:pPr>
              <w:ind w:left="148" w:right="126"/>
              <w:jc w:val="center"/>
              <w:rPr>
                <w:rFonts w:eastAsia="Times New Roman" w:cs="Times New Roman"/>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FD5C25" w:rsidRPr="00326F16" w14:paraId="601ABE51" w14:textId="77777777" w:rsidTr="00FD5C25">
        <w:trPr>
          <w:trHeight w:val="310"/>
        </w:trPr>
        <w:tc>
          <w:tcPr>
            <w:tcW w:w="452" w:type="pct"/>
            <w:tcBorders>
              <w:top w:val="single" w:sz="4" w:space="0" w:color="auto"/>
              <w:bottom w:val="single" w:sz="4" w:space="0" w:color="auto"/>
            </w:tcBorders>
            <w:vAlign w:val="center"/>
          </w:tcPr>
          <w:p w14:paraId="3DC49188" w14:textId="77777777" w:rsidR="00FD5C25" w:rsidRPr="00384803" w:rsidRDefault="00FD5C25" w:rsidP="006E2A5D">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71854C61" w14:textId="77777777" w:rsidR="00FD5C25" w:rsidRDefault="00FD5C25" w:rsidP="006E2A5D">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30C3BC47" w14:textId="2526E131" w:rsidR="00FD5C25" w:rsidRPr="00326F16" w:rsidRDefault="00FD5C25" w:rsidP="006E2A5D">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FD5C25" w:rsidRPr="00326F16" w14:paraId="1D397F62" w14:textId="77777777" w:rsidTr="00FD5C25">
        <w:trPr>
          <w:trHeight w:val="310"/>
        </w:trPr>
        <w:tc>
          <w:tcPr>
            <w:tcW w:w="452" w:type="pct"/>
            <w:tcBorders>
              <w:top w:val="single" w:sz="4" w:space="0" w:color="auto"/>
              <w:bottom w:val="single" w:sz="4" w:space="0" w:color="auto"/>
            </w:tcBorders>
            <w:vAlign w:val="center"/>
          </w:tcPr>
          <w:p w14:paraId="6980D512" w14:textId="77777777" w:rsidR="00FD5C25" w:rsidRPr="00384803" w:rsidRDefault="00FD5C25" w:rsidP="006E2A5D">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6F09679F" w14:textId="77777777" w:rsidR="00FD5C25" w:rsidRDefault="00FD5C25" w:rsidP="006E2A5D">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1DBAAADC" w14:textId="3992902C" w:rsidR="00FD5C25" w:rsidRPr="00326F16" w:rsidRDefault="00FD5C25" w:rsidP="006E2A5D">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FD5C25" w:rsidRPr="00326F16" w14:paraId="1E27EE1F" w14:textId="77777777" w:rsidTr="00FD5C25">
        <w:trPr>
          <w:trHeight w:val="310"/>
        </w:trPr>
        <w:tc>
          <w:tcPr>
            <w:tcW w:w="452" w:type="pct"/>
            <w:tcBorders>
              <w:top w:val="single" w:sz="4" w:space="0" w:color="auto"/>
              <w:bottom w:val="single" w:sz="4" w:space="0" w:color="auto"/>
            </w:tcBorders>
            <w:vAlign w:val="center"/>
          </w:tcPr>
          <w:p w14:paraId="761BA308" w14:textId="77777777" w:rsidR="00FD5C25" w:rsidRPr="00384803" w:rsidRDefault="00FD5C25" w:rsidP="006E2A5D">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15088A5F" w14:textId="77777777" w:rsidR="00FD5C25" w:rsidRDefault="00FD5C25" w:rsidP="006E2A5D">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9AD732A" w14:textId="1F625D0B" w:rsidR="00FD5C25" w:rsidRPr="00326F16" w:rsidRDefault="00FD5C25" w:rsidP="006E2A5D">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0"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0"/>
            <w:r w:rsidRPr="00F86C66">
              <w:rPr>
                <w:rFonts w:eastAsia="Times New Roman" w:cs="Times New Roman"/>
                <w:i/>
                <w:iCs/>
                <w:szCs w:val="24"/>
                <w:lang w:eastAsia="lv-LV"/>
              </w:rPr>
              <w:t>.</w:t>
            </w:r>
          </w:p>
        </w:tc>
      </w:tr>
    </w:tbl>
    <w:p w14:paraId="7BB7DB80" w14:textId="6431CBC1" w:rsidR="00D01AAD" w:rsidRDefault="00D01AAD" w:rsidP="00D01AAD">
      <w:pPr>
        <w:rPr>
          <w:rFonts w:eastAsia="Times New Roman" w:cs="Times New Roman"/>
          <w:b/>
          <w:szCs w:val="24"/>
          <w:lang w:eastAsia="lv-LV"/>
        </w:rPr>
      </w:pPr>
    </w:p>
    <w:p w14:paraId="65628F97" w14:textId="112B83F4" w:rsidR="009D2553" w:rsidRDefault="009D2553" w:rsidP="00D01AAD">
      <w:pPr>
        <w:rPr>
          <w:rFonts w:eastAsia="Times New Roman" w:cs="Times New Roman"/>
          <w:b/>
          <w:szCs w:val="24"/>
          <w:lang w:eastAsia="lv-LV"/>
        </w:rPr>
      </w:pPr>
    </w:p>
    <w:p w14:paraId="4D71D0ED" w14:textId="2268F129" w:rsidR="009D2553" w:rsidRDefault="009D2553" w:rsidP="00D01AAD">
      <w:pPr>
        <w:rPr>
          <w:rFonts w:eastAsia="Times New Roman" w:cs="Times New Roman"/>
          <w:b/>
          <w:szCs w:val="24"/>
          <w:lang w:eastAsia="lv-LV"/>
        </w:rPr>
      </w:pPr>
    </w:p>
    <w:p w14:paraId="2EF87C4D" w14:textId="0DC5579D" w:rsidR="009D2553" w:rsidRDefault="009D2553" w:rsidP="00D01AAD">
      <w:pPr>
        <w:rPr>
          <w:rFonts w:eastAsia="Times New Roman" w:cs="Times New Roman"/>
          <w:b/>
          <w:szCs w:val="24"/>
          <w:lang w:eastAsia="lv-LV"/>
        </w:rPr>
      </w:pPr>
    </w:p>
    <w:p w14:paraId="66BEDA01" w14:textId="77777777" w:rsidR="009D2553" w:rsidRPr="00326F16" w:rsidRDefault="009D2553" w:rsidP="00D01AAD">
      <w:pPr>
        <w:rPr>
          <w:rFonts w:eastAsia="Times New Roman" w:cs="Times New Roman"/>
          <w:b/>
          <w:szCs w:val="24"/>
          <w:lang w:eastAsia="lv-LV"/>
        </w:rPr>
      </w:pPr>
    </w:p>
    <w:p w14:paraId="527EB0A9" w14:textId="724A24C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1" w:name="_Hlk141971361"/>
      <w:r w:rsidRPr="00A0540A">
        <w:rPr>
          <w:rFonts w:cs="Times New Roman"/>
          <w:szCs w:val="24"/>
        </w:rPr>
        <w:t>Valsts ieņēmumu dienesta</w:t>
      </w:r>
      <w:r>
        <w:rPr>
          <w:rFonts w:cs="Times New Roman"/>
          <w:szCs w:val="24"/>
        </w:rPr>
        <w:t xml:space="preserve"> </w:t>
      </w:r>
      <w:bookmarkEnd w:id="1"/>
      <w:r>
        <w:rPr>
          <w:rFonts w:cs="Times New Roman"/>
          <w:szCs w:val="24"/>
        </w:rPr>
        <w:t>publiski pieejamās datubāzes,</w:t>
      </w:r>
      <w:r w:rsidRPr="00A0540A">
        <w:rPr>
          <w:rFonts w:cs="Times New Roman"/>
          <w:szCs w:val="24"/>
        </w:rPr>
        <w:t xml:space="preserve"> iegūst informāciju par to, vai pretendentam, </w:t>
      </w:r>
      <w:bookmarkStart w:id="2" w:name="_Hlk141942056"/>
      <w:r w:rsidRPr="00A0540A">
        <w:rPr>
          <w:rFonts w:cs="Times New Roman"/>
          <w:szCs w:val="24"/>
        </w:rPr>
        <w:t xml:space="preserve">kuram būtu piešķiramas Iepirkuma līguma slēgšanas tiesības </w:t>
      </w:r>
      <w:bookmarkEnd w:id="2"/>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3" w:name="_Hlk141972215"/>
      <w:r w:rsidRPr="0037158A">
        <w:rPr>
          <w:rFonts w:cs="Times New Roman"/>
          <w:szCs w:val="24"/>
        </w:rPr>
        <w:t xml:space="preserve">kas kopsummā pārsniedz 150 euro, </w:t>
      </w:r>
      <w:bookmarkStart w:id="4" w:name="_Hlk141942066"/>
      <w:bookmarkEnd w:id="3"/>
      <w:r w:rsidRPr="0037158A">
        <w:rPr>
          <w:rFonts w:cs="Times New Roman"/>
          <w:szCs w:val="24"/>
        </w:rPr>
        <w:t xml:space="preserve">komisija lūdz 3 (trīs) darba dienu laikā iesniegt </w:t>
      </w:r>
      <w:bookmarkEnd w:id="4"/>
      <w:r w:rsidRPr="0037158A">
        <w:rPr>
          <w:rFonts w:cs="Times New Roman"/>
          <w:szCs w:val="24"/>
        </w:rPr>
        <w:t xml:space="preserve">izdruku no Valsts ieņēmumu dienesta elektroniskās deklarēšanas sistēmas par to, ka </w:t>
      </w:r>
      <w:bookmarkStart w:id="5" w:name="_Hlk141942113"/>
      <w:r w:rsidRPr="0037158A">
        <w:rPr>
          <w:rFonts w:cs="Times New Roman"/>
          <w:szCs w:val="24"/>
        </w:rPr>
        <w:t xml:space="preserve">pretendentam dienā, kad pieņemts lēmums par iespējamu līguma slēgšanas tiesību piešķiršanu, </w:t>
      </w:r>
      <w:bookmarkEnd w:id="5"/>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18768941" w:rsidR="0037158A" w:rsidRPr="004E1B4C" w:rsidRDefault="00896B8A" w:rsidP="0037158A">
      <w:pPr>
        <w:pStyle w:val="ListParagraph"/>
        <w:numPr>
          <w:ilvl w:val="1"/>
          <w:numId w:val="1"/>
        </w:numPr>
        <w:tabs>
          <w:tab w:val="left" w:pos="1276"/>
        </w:tabs>
        <w:ind w:left="0" w:firstLine="709"/>
        <w:jc w:val="both"/>
      </w:pPr>
      <w:bookmarkStart w:id="6"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6"/>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euro,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739C900E" w14:textId="3B896A9A" w:rsidR="00B27903" w:rsidRPr="004E1B4C" w:rsidRDefault="00892D63" w:rsidP="004E1B4C">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7" w:name="_Hlk141942561"/>
      <w:r>
        <w:rPr>
          <w:bCs/>
        </w:rPr>
        <w:t>kuram</w:t>
      </w:r>
      <w:r w:rsidRPr="00CA283C">
        <w:rPr>
          <w:bCs/>
        </w:rPr>
        <w:t xml:space="preserve"> būtu piešķiramas līguma slēgšanas tiesības</w:t>
      </w:r>
      <w:bookmarkEnd w:id="7"/>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bookmarkStart w:id="8" w:name="_Hlk142462496"/>
    </w:p>
    <w:p w14:paraId="232CA2E6" w14:textId="6922F262" w:rsidR="0068632A" w:rsidRPr="00B27903" w:rsidRDefault="0068632A" w:rsidP="00B27903">
      <w:pPr>
        <w:pStyle w:val="ListParagraph"/>
        <w:numPr>
          <w:ilvl w:val="1"/>
          <w:numId w:val="1"/>
        </w:numPr>
        <w:tabs>
          <w:tab w:val="left" w:pos="1276"/>
        </w:tabs>
        <w:ind w:left="0" w:firstLine="709"/>
        <w:jc w:val="both"/>
        <w:rPr>
          <w:bCs/>
        </w:rPr>
      </w:pPr>
      <w:r w:rsidRPr="00B27903">
        <w:rPr>
          <w:szCs w:val="24"/>
        </w:rPr>
        <w:t>Ārv</w:t>
      </w:r>
      <w:r w:rsidRPr="00896B8A">
        <w:t>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bookmarkEnd w:id="8"/>
    <w:p w14:paraId="4E098E40" w14:textId="77777777" w:rsidR="0037158A" w:rsidRDefault="0037158A" w:rsidP="0037158A">
      <w:pPr>
        <w:jc w:val="center"/>
        <w:rPr>
          <w:rFonts w:eastAsia="Times New Roman" w:cs="Times New Roman"/>
          <w:b/>
          <w:caps/>
          <w:sz w:val="28"/>
          <w:szCs w:val="28"/>
          <w:lang w:eastAsia="lv-LV"/>
        </w:rPr>
      </w:pPr>
    </w:p>
    <w:p w14:paraId="189ED92D" w14:textId="2997E4D6" w:rsidR="00936765" w:rsidRDefault="00BA6247" w:rsidP="006A176E">
      <w:pPr>
        <w:pStyle w:val="Heading2"/>
        <w:numPr>
          <w:ilvl w:val="0"/>
          <w:numId w:val="1"/>
        </w:numPr>
        <w:tabs>
          <w:tab w:val="clear" w:pos="567"/>
          <w:tab w:val="left" w:pos="426"/>
        </w:tabs>
        <w:ind w:left="567"/>
        <w:jc w:val="center"/>
        <w:rPr>
          <w:sz w:val="28"/>
          <w:szCs w:val="28"/>
        </w:rPr>
      </w:pPr>
      <w:bookmarkStart w:id="9"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9"/>
    </w:p>
    <w:p w14:paraId="42241204" w14:textId="77777777" w:rsidR="00B27903" w:rsidRDefault="00B27903" w:rsidP="00B27903">
      <w:pPr>
        <w:pStyle w:val="ListParagraph"/>
        <w:tabs>
          <w:tab w:val="left" w:pos="6096"/>
          <w:tab w:val="right" w:pos="8640"/>
        </w:tabs>
        <w:ind w:left="427" w:right="-1"/>
        <w:jc w:val="both"/>
      </w:pPr>
    </w:p>
    <w:p w14:paraId="0E932724" w14:textId="75684266" w:rsidR="00B27903" w:rsidRPr="00FA1267" w:rsidRDefault="00936765" w:rsidP="00B27903">
      <w:pPr>
        <w:pStyle w:val="ListParagraph"/>
        <w:numPr>
          <w:ilvl w:val="1"/>
          <w:numId w:val="1"/>
        </w:numPr>
        <w:tabs>
          <w:tab w:val="right" w:pos="1134"/>
        </w:tabs>
        <w:ind w:left="0" w:right="-1" w:firstLine="709"/>
        <w:jc w:val="both"/>
      </w:pPr>
      <w:r w:rsidRPr="006B1729">
        <w:t>Komisija par iepirkuma</w:t>
      </w:r>
      <w:r w:rsidRPr="00936765">
        <w:t xml:space="preserve"> uzvarētāju atzīst to pretendentu, kura </w:t>
      </w:r>
      <w:r w:rsidRPr="006B1729">
        <w:t xml:space="preserve">piedāvājums atbilst pretendenta piedāvājumā norādītajām prasībām un kura </w:t>
      </w:r>
      <w:r w:rsidRPr="00FA1267">
        <w:t>piedāvājuma cena ir viszemākā</w:t>
      </w:r>
      <w:r w:rsidR="00B27903" w:rsidRPr="00FA1267">
        <w:t>.</w:t>
      </w:r>
    </w:p>
    <w:p w14:paraId="370DA05A" w14:textId="79964BB3" w:rsidR="006A176E" w:rsidRDefault="00936765" w:rsidP="00DD69E1">
      <w:pPr>
        <w:pStyle w:val="ListParagraph"/>
        <w:numPr>
          <w:ilvl w:val="1"/>
          <w:numId w:val="1"/>
        </w:numPr>
        <w:tabs>
          <w:tab w:val="right" w:pos="1134"/>
        </w:tabs>
        <w:ind w:left="0" w:right="-1" w:firstLine="709"/>
        <w:jc w:val="both"/>
        <w:rPr>
          <w:lang w:eastAsia="lv-LV"/>
        </w:rPr>
      </w:pPr>
      <w:r w:rsidRPr="00B73374">
        <w:rPr>
          <w:lang w:eastAsia="lv-LV"/>
        </w:rPr>
        <w:t xml:space="preserve">Gadījumā, ja vairāki pretendenti </w:t>
      </w:r>
      <w:r w:rsidRPr="00FA1267">
        <w:rPr>
          <w:iCs/>
        </w:rPr>
        <w:t>piedāvā vienādu finanšu piedāvājuma zemāko cenu</w:t>
      </w:r>
      <w:r w:rsidRPr="00FA1267">
        <w:rPr>
          <w:lang w:eastAsia="lv-LV"/>
        </w:rPr>
        <w:t>, līguma slēgšanas tiesības tiek piešķirtas pretendentam, kur</w:t>
      </w:r>
      <w:r w:rsidR="001304AA" w:rsidRPr="00FA1267">
        <w:rPr>
          <w:lang w:eastAsia="lv-LV"/>
        </w:rPr>
        <w:t xml:space="preserve">š </w:t>
      </w:r>
      <w:r w:rsidR="007A7ED3" w:rsidRPr="00FA1267">
        <w:rPr>
          <w:lang w:eastAsia="lv-LV"/>
        </w:rPr>
        <w:t xml:space="preserve">“Finanšu piedāvājuma” </w:t>
      </w:r>
      <w:r w:rsidR="00FA1267">
        <w:rPr>
          <w:lang w:eastAsia="lv-LV"/>
        </w:rPr>
        <w:t>6</w:t>
      </w:r>
      <w:r w:rsidR="007A7ED3" w:rsidRPr="00FA1267">
        <w:rPr>
          <w:lang w:eastAsia="lv-LV"/>
        </w:rPr>
        <w:t>.punktā</w:t>
      </w:r>
      <w:r w:rsidRPr="00FA1267">
        <w:rPr>
          <w:lang w:eastAsia="lv-LV"/>
        </w:rPr>
        <w:t xml:space="preserve"> </w:t>
      </w:r>
      <w:r w:rsidR="001304AA" w:rsidRPr="00FA1267">
        <w:rPr>
          <w:lang w:eastAsia="lv-LV"/>
        </w:rPr>
        <w:t>piedāvājis zemāko cenu</w:t>
      </w:r>
      <w:r w:rsidR="00FA1267">
        <w:rPr>
          <w:lang w:eastAsia="lv-LV"/>
        </w:rPr>
        <w:t>.</w:t>
      </w: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148963D3" w:rsidR="00A259CA" w:rsidRPr="00B66D1E" w:rsidRDefault="004E1B4C" w:rsidP="00B66D1E">
      <w:pPr>
        <w:jc w:val="right"/>
        <w:rPr>
          <w:rFonts w:eastAsia="Times New Roman" w:cs="Times New Roman"/>
          <w:i/>
          <w:iCs/>
          <w:szCs w:val="24"/>
          <w:lang w:eastAsia="lv-LV"/>
        </w:rPr>
      </w:pPr>
      <w:r>
        <w:rPr>
          <w:i/>
          <w:iCs/>
          <w:szCs w:val="24"/>
        </w:rPr>
        <w:t>2</w:t>
      </w:r>
      <w:r w:rsidR="00B66D1E"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5710"/>
        <w:gridCol w:w="2977"/>
      </w:tblGrid>
      <w:tr w:rsidR="001D7F8C" w:rsidRPr="00326F16" w14:paraId="0A9468AE" w14:textId="77777777" w:rsidTr="00995F1B">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5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98357" w14:textId="60DB49D5" w:rsidR="007E2B85" w:rsidRPr="00326F16" w:rsidRDefault="00A259CA" w:rsidP="007E2B85">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par </w:t>
            </w:r>
            <w:r w:rsidR="001304AA">
              <w:rPr>
                <w:rFonts w:ascii="Times New Roman" w:eastAsia="Times New Roman" w:hAnsi="Times New Roman" w:cs="Times New Roman"/>
                <w:b/>
                <w:sz w:val="24"/>
                <w:szCs w:val="24"/>
              </w:rPr>
              <w:t>1 (vienu) gab.</w:t>
            </w:r>
          </w:p>
          <w:p w14:paraId="31905EDF" w14:textId="501EAC5B" w:rsidR="00A259CA" w:rsidRPr="00326F16" w:rsidRDefault="00A259CA" w:rsidP="008C228A">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EUR bez PVN</w:t>
            </w:r>
          </w:p>
        </w:tc>
      </w:tr>
      <w:tr w:rsidR="002F2BFB" w:rsidRPr="00326F16" w14:paraId="7284DAF9" w14:textId="77777777" w:rsidTr="00995F1B">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77777777" w:rsidR="002F2BFB" w:rsidRPr="00FA1267" w:rsidRDefault="002F2BFB" w:rsidP="002F2BFB">
            <w:pPr>
              <w:ind w:right="101"/>
              <w:jc w:val="center"/>
              <w:rPr>
                <w:rFonts w:ascii="Times New Roman" w:eastAsia="Times New Roman" w:hAnsi="Times New Roman" w:cs="Times New Roman"/>
                <w:sz w:val="24"/>
                <w:szCs w:val="24"/>
              </w:rPr>
            </w:pPr>
            <w:r w:rsidRPr="00FA1267">
              <w:rPr>
                <w:rFonts w:ascii="Times New Roman" w:eastAsia="Times New Roman" w:hAnsi="Times New Roman" w:cs="Times New Roman"/>
                <w:sz w:val="24"/>
                <w:szCs w:val="24"/>
              </w:rPr>
              <w:t>1.</w:t>
            </w:r>
          </w:p>
        </w:tc>
        <w:tc>
          <w:tcPr>
            <w:tcW w:w="5710" w:type="dxa"/>
            <w:tcBorders>
              <w:top w:val="single" w:sz="4" w:space="0" w:color="auto"/>
              <w:left w:val="single" w:sz="4" w:space="0" w:color="auto"/>
              <w:bottom w:val="single" w:sz="4" w:space="0" w:color="auto"/>
              <w:right w:val="single" w:sz="4" w:space="0" w:color="auto"/>
            </w:tcBorders>
            <w:vAlign w:val="center"/>
          </w:tcPr>
          <w:p w14:paraId="33EB6536" w14:textId="4704C20D" w:rsidR="002F2BFB" w:rsidRPr="00FA1267" w:rsidRDefault="002F2BFB" w:rsidP="002F2BFB">
            <w:pPr>
              <w:ind w:left="49" w:right="101"/>
              <w:jc w:val="both"/>
              <w:rPr>
                <w:rFonts w:ascii="Times New Roman" w:hAnsi="Times New Roman" w:cs="Times New Roman"/>
                <w:iCs/>
                <w:sz w:val="24"/>
                <w:szCs w:val="24"/>
              </w:rPr>
            </w:pPr>
            <w:r w:rsidRPr="00FA1267">
              <w:rPr>
                <w:rFonts w:ascii="Times New Roman" w:hAnsi="Times New Roman" w:cs="Times New Roman"/>
                <w:sz w:val="24"/>
                <w:szCs w:val="24"/>
              </w:rPr>
              <w:t>Kāpnes I</w:t>
            </w:r>
          </w:p>
        </w:tc>
        <w:tc>
          <w:tcPr>
            <w:tcW w:w="2977" w:type="dxa"/>
            <w:tcBorders>
              <w:top w:val="single" w:sz="4" w:space="0" w:color="auto"/>
              <w:left w:val="single" w:sz="4" w:space="0" w:color="auto"/>
              <w:bottom w:val="single" w:sz="4" w:space="0" w:color="auto"/>
              <w:right w:val="single" w:sz="4" w:space="0" w:color="auto"/>
            </w:tcBorders>
            <w:vAlign w:val="center"/>
          </w:tcPr>
          <w:p w14:paraId="68968BFA" w14:textId="77777777" w:rsidR="002F2BFB" w:rsidRPr="00326F16" w:rsidRDefault="002F2BFB" w:rsidP="002F2BFB">
            <w:pPr>
              <w:jc w:val="center"/>
              <w:rPr>
                <w:rFonts w:ascii="Times New Roman" w:eastAsia="Times New Roman" w:hAnsi="Times New Roman" w:cs="Times New Roman"/>
                <w:sz w:val="24"/>
                <w:szCs w:val="24"/>
              </w:rPr>
            </w:pPr>
          </w:p>
        </w:tc>
      </w:tr>
      <w:tr w:rsidR="002F2BFB" w:rsidRPr="00326F16" w14:paraId="07172927" w14:textId="77777777" w:rsidTr="00995F1B">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6DD16489" w14:textId="43C6FFF1" w:rsidR="002F2BFB" w:rsidRPr="00FA1267" w:rsidRDefault="002F2BFB" w:rsidP="002F2BFB">
            <w:pPr>
              <w:ind w:right="101"/>
              <w:jc w:val="center"/>
              <w:rPr>
                <w:rFonts w:ascii="Times New Roman" w:eastAsia="Times New Roman" w:hAnsi="Times New Roman" w:cs="Times New Roman"/>
                <w:sz w:val="24"/>
                <w:szCs w:val="24"/>
              </w:rPr>
            </w:pPr>
            <w:r w:rsidRPr="00FA1267">
              <w:rPr>
                <w:rFonts w:ascii="Times New Roman" w:eastAsia="Times New Roman" w:hAnsi="Times New Roman" w:cs="Times New Roman"/>
                <w:sz w:val="24"/>
                <w:szCs w:val="24"/>
              </w:rPr>
              <w:t xml:space="preserve">2. </w:t>
            </w:r>
          </w:p>
        </w:tc>
        <w:tc>
          <w:tcPr>
            <w:tcW w:w="5710" w:type="dxa"/>
            <w:tcBorders>
              <w:top w:val="single" w:sz="4" w:space="0" w:color="auto"/>
              <w:left w:val="single" w:sz="4" w:space="0" w:color="auto"/>
              <w:bottom w:val="single" w:sz="4" w:space="0" w:color="auto"/>
              <w:right w:val="single" w:sz="4" w:space="0" w:color="auto"/>
            </w:tcBorders>
            <w:vAlign w:val="center"/>
          </w:tcPr>
          <w:p w14:paraId="150AD322" w14:textId="1C955613" w:rsidR="002F2BFB" w:rsidRPr="00FA1267" w:rsidRDefault="002F2BFB" w:rsidP="002F2BFB">
            <w:pPr>
              <w:ind w:left="49" w:right="101"/>
              <w:jc w:val="both"/>
              <w:rPr>
                <w:rFonts w:ascii="Times New Roman" w:hAnsi="Times New Roman" w:cs="Times New Roman"/>
                <w:i/>
                <w:sz w:val="24"/>
                <w:szCs w:val="24"/>
              </w:rPr>
            </w:pPr>
            <w:r w:rsidRPr="00FA1267">
              <w:rPr>
                <w:rFonts w:ascii="Times New Roman" w:hAnsi="Times New Roman" w:cs="Times New Roman"/>
                <w:sz w:val="24"/>
                <w:szCs w:val="24"/>
              </w:rPr>
              <w:t xml:space="preserve">Kāpnes II                                                  </w:t>
            </w:r>
          </w:p>
        </w:tc>
        <w:tc>
          <w:tcPr>
            <w:tcW w:w="2977" w:type="dxa"/>
            <w:tcBorders>
              <w:top w:val="single" w:sz="4" w:space="0" w:color="auto"/>
              <w:left w:val="single" w:sz="4" w:space="0" w:color="auto"/>
              <w:bottom w:val="single" w:sz="4" w:space="0" w:color="auto"/>
              <w:right w:val="single" w:sz="4" w:space="0" w:color="auto"/>
            </w:tcBorders>
            <w:vAlign w:val="center"/>
          </w:tcPr>
          <w:p w14:paraId="5B528077" w14:textId="77777777" w:rsidR="002F2BFB" w:rsidRPr="00326F16" w:rsidRDefault="002F2BFB" w:rsidP="002F2BFB">
            <w:pPr>
              <w:jc w:val="center"/>
              <w:rPr>
                <w:rFonts w:ascii="Times New Roman" w:eastAsia="Times New Roman" w:hAnsi="Times New Roman" w:cs="Times New Roman"/>
                <w:szCs w:val="24"/>
              </w:rPr>
            </w:pPr>
          </w:p>
        </w:tc>
      </w:tr>
      <w:tr w:rsidR="002F2BFB" w:rsidRPr="00326F16" w14:paraId="09C03028" w14:textId="77777777" w:rsidTr="00995F1B">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66662339" w14:textId="15424A86" w:rsidR="002F2BFB" w:rsidRPr="00FA1267" w:rsidRDefault="002F2BFB" w:rsidP="002F2BFB">
            <w:pPr>
              <w:ind w:right="101"/>
              <w:jc w:val="center"/>
              <w:rPr>
                <w:rFonts w:ascii="Times New Roman" w:eastAsia="Times New Roman" w:hAnsi="Times New Roman" w:cs="Times New Roman"/>
                <w:sz w:val="24"/>
                <w:szCs w:val="24"/>
              </w:rPr>
            </w:pPr>
            <w:r w:rsidRPr="00FA1267">
              <w:rPr>
                <w:rFonts w:ascii="Times New Roman" w:eastAsia="Times New Roman" w:hAnsi="Times New Roman" w:cs="Times New Roman"/>
                <w:sz w:val="24"/>
                <w:szCs w:val="24"/>
              </w:rPr>
              <w:t>3.</w:t>
            </w:r>
          </w:p>
        </w:tc>
        <w:tc>
          <w:tcPr>
            <w:tcW w:w="5710" w:type="dxa"/>
            <w:tcBorders>
              <w:top w:val="single" w:sz="4" w:space="0" w:color="auto"/>
              <w:left w:val="single" w:sz="4" w:space="0" w:color="auto"/>
              <w:bottom w:val="single" w:sz="4" w:space="0" w:color="auto"/>
              <w:right w:val="single" w:sz="4" w:space="0" w:color="auto"/>
            </w:tcBorders>
            <w:vAlign w:val="center"/>
          </w:tcPr>
          <w:p w14:paraId="77623EFC" w14:textId="2813D937" w:rsidR="002F2BFB" w:rsidRPr="00FA1267" w:rsidRDefault="002F2BFB" w:rsidP="002F2BFB">
            <w:pPr>
              <w:ind w:left="49" w:right="101"/>
              <w:jc w:val="both"/>
              <w:rPr>
                <w:rFonts w:ascii="Times New Roman" w:hAnsi="Times New Roman" w:cs="Times New Roman"/>
                <w:i/>
                <w:sz w:val="24"/>
                <w:szCs w:val="24"/>
              </w:rPr>
            </w:pPr>
            <w:r w:rsidRPr="00FA1267">
              <w:rPr>
                <w:rFonts w:ascii="Times New Roman" w:hAnsi="Times New Roman" w:cs="Times New Roman"/>
                <w:sz w:val="24"/>
                <w:szCs w:val="24"/>
              </w:rPr>
              <w:t>Kāpnes III</w:t>
            </w:r>
          </w:p>
        </w:tc>
        <w:tc>
          <w:tcPr>
            <w:tcW w:w="2977" w:type="dxa"/>
            <w:tcBorders>
              <w:top w:val="single" w:sz="4" w:space="0" w:color="auto"/>
              <w:left w:val="single" w:sz="4" w:space="0" w:color="auto"/>
              <w:bottom w:val="single" w:sz="4" w:space="0" w:color="auto"/>
              <w:right w:val="single" w:sz="4" w:space="0" w:color="auto"/>
            </w:tcBorders>
            <w:vAlign w:val="center"/>
          </w:tcPr>
          <w:p w14:paraId="0F173E5D" w14:textId="77777777" w:rsidR="002F2BFB" w:rsidRPr="00326F16" w:rsidRDefault="002F2BFB" w:rsidP="002F2BFB">
            <w:pPr>
              <w:jc w:val="center"/>
              <w:rPr>
                <w:rFonts w:eastAsia="Times New Roman" w:cs="Times New Roman"/>
                <w:szCs w:val="24"/>
              </w:rPr>
            </w:pPr>
          </w:p>
        </w:tc>
      </w:tr>
      <w:tr w:rsidR="002F2BFB" w:rsidRPr="00326F16" w14:paraId="0350547C" w14:textId="77777777" w:rsidTr="00995F1B">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45A6DE2A" w14:textId="156EC706" w:rsidR="002F2BFB" w:rsidRPr="00FA1267" w:rsidRDefault="002F2BFB" w:rsidP="002F2BFB">
            <w:pPr>
              <w:ind w:right="101"/>
              <w:jc w:val="center"/>
              <w:rPr>
                <w:rFonts w:ascii="Times New Roman" w:eastAsia="Times New Roman" w:hAnsi="Times New Roman" w:cs="Times New Roman"/>
                <w:sz w:val="24"/>
                <w:szCs w:val="24"/>
              </w:rPr>
            </w:pPr>
            <w:r w:rsidRPr="00FA1267">
              <w:rPr>
                <w:rFonts w:ascii="Times New Roman" w:eastAsia="Times New Roman" w:hAnsi="Times New Roman" w:cs="Times New Roman"/>
                <w:sz w:val="24"/>
                <w:szCs w:val="24"/>
              </w:rPr>
              <w:t>4.</w:t>
            </w:r>
          </w:p>
        </w:tc>
        <w:tc>
          <w:tcPr>
            <w:tcW w:w="5710" w:type="dxa"/>
            <w:tcBorders>
              <w:top w:val="single" w:sz="4" w:space="0" w:color="auto"/>
              <w:left w:val="single" w:sz="4" w:space="0" w:color="auto"/>
              <w:bottom w:val="single" w:sz="4" w:space="0" w:color="auto"/>
              <w:right w:val="single" w:sz="4" w:space="0" w:color="auto"/>
            </w:tcBorders>
            <w:vAlign w:val="center"/>
          </w:tcPr>
          <w:p w14:paraId="2DA5BC0A" w14:textId="1C80E34E" w:rsidR="002F2BFB" w:rsidRPr="00FA1267" w:rsidRDefault="002F2BFB" w:rsidP="002F2BFB">
            <w:pPr>
              <w:ind w:left="49" w:right="101"/>
              <w:jc w:val="both"/>
              <w:rPr>
                <w:rFonts w:ascii="Times New Roman" w:hAnsi="Times New Roman" w:cs="Times New Roman"/>
                <w:i/>
                <w:sz w:val="24"/>
                <w:szCs w:val="24"/>
              </w:rPr>
            </w:pPr>
            <w:r w:rsidRPr="00FA1267">
              <w:rPr>
                <w:rFonts w:ascii="Times New Roman" w:hAnsi="Times New Roman" w:cs="Times New Roman"/>
                <w:sz w:val="24"/>
                <w:szCs w:val="24"/>
              </w:rPr>
              <w:t>Kāpnes IV</w:t>
            </w:r>
          </w:p>
        </w:tc>
        <w:tc>
          <w:tcPr>
            <w:tcW w:w="2977" w:type="dxa"/>
            <w:tcBorders>
              <w:top w:val="single" w:sz="4" w:space="0" w:color="auto"/>
              <w:left w:val="single" w:sz="4" w:space="0" w:color="auto"/>
              <w:bottom w:val="single" w:sz="4" w:space="0" w:color="auto"/>
              <w:right w:val="single" w:sz="4" w:space="0" w:color="auto"/>
            </w:tcBorders>
            <w:vAlign w:val="center"/>
          </w:tcPr>
          <w:p w14:paraId="4A2B89C0" w14:textId="77777777" w:rsidR="002F2BFB" w:rsidRPr="00326F16" w:rsidRDefault="002F2BFB" w:rsidP="002F2BFB">
            <w:pPr>
              <w:jc w:val="center"/>
              <w:rPr>
                <w:rFonts w:eastAsia="Times New Roman" w:cs="Times New Roman"/>
                <w:szCs w:val="24"/>
              </w:rPr>
            </w:pPr>
          </w:p>
        </w:tc>
      </w:tr>
      <w:tr w:rsidR="002F2BFB" w:rsidRPr="00326F16" w14:paraId="0BB06142" w14:textId="77777777" w:rsidTr="00995F1B">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368BDDA9" w14:textId="37615112" w:rsidR="002F2BFB" w:rsidRPr="00FA1267" w:rsidRDefault="002F2BFB" w:rsidP="002F2BFB">
            <w:pPr>
              <w:ind w:right="101"/>
              <w:jc w:val="center"/>
              <w:rPr>
                <w:rFonts w:ascii="Times New Roman" w:eastAsia="Times New Roman" w:hAnsi="Times New Roman" w:cs="Times New Roman"/>
                <w:sz w:val="24"/>
                <w:szCs w:val="24"/>
              </w:rPr>
            </w:pPr>
            <w:r w:rsidRPr="00FA1267">
              <w:rPr>
                <w:rFonts w:ascii="Times New Roman" w:eastAsia="Times New Roman" w:hAnsi="Times New Roman" w:cs="Times New Roman"/>
                <w:sz w:val="24"/>
                <w:szCs w:val="24"/>
              </w:rPr>
              <w:lastRenderedPageBreak/>
              <w:t>5.</w:t>
            </w:r>
          </w:p>
        </w:tc>
        <w:tc>
          <w:tcPr>
            <w:tcW w:w="5710" w:type="dxa"/>
            <w:tcBorders>
              <w:top w:val="single" w:sz="4" w:space="0" w:color="auto"/>
              <w:left w:val="single" w:sz="4" w:space="0" w:color="auto"/>
              <w:bottom w:val="single" w:sz="4" w:space="0" w:color="auto"/>
              <w:right w:val="single" w:sz="4" w:space="0" w:color="auto"/>
            </w:tcBorders>
            <w:vAlign w:val="center"/>
          </w:tcPr>
          <w:p w14:paraId="2EC360CE" w14:textId="179CF663" w:rsidR="002F2BFB" w:rsidRPr="00FA1267" w:rsidRDefault="002F2BFB" w:rsidP="002F2BFB">
            <w:pPr>
              <w:ind w:left="49" w:right="101"/>
              <w:jc w:val="both"/>
              <w:rPr>
                <w:rFonts w:ascii="Times New Roman" w:hAnsi="Times New Roman" w:cs="Times New Roman"/>
                <w:i/>
                <w:sz w:val="24"/>
                <w:szCs w:val="24"/>
              </w:rPr>
            </w:pPr>
            <w:r w:rsidRPr="00FA1267">
              <w:rPr>
                <w:rFonts w:ascii="Times New Roman" w:hAnsi="Times New Roman" w:cs="Times New Roman"/>
                <w:sz w:val="24"/>
                <w:szCs w:val="24"/>
              </w:rPr>
              <w:t>Kāpnes V</w:t>
            </w:r>
          </w:p>
        </w:tc>
        <w:tc>
          <w:tcPr>
            <w:tcW w:w="2977" w:type="dxa"/>
            <w:tcBorders>
              <w:top w:val="single" w:sz="4" w:space="0" w:color="auto"/>
              <w:left w:val="single" w:sz="4" w:space="0" w:color="auto"/>
              <w:bottom w:val="single" w:sz="4" w:space="0" w:color="auto"/>
              <w:right w:val="single" w:sz="4" w:space="0" w:color="auto"/>
            </w:tcBorders>
            <w:vAlign w:val="center"/>
          </w:tcPr>
          <w:p w14:paraId="18659275" w14:textId="77777777" w:rsidR="002F2BFB" w:rsidRPr="00326F16" w:rsidRDefault="002F2BFB" w:rsidP="002F2BFB">
            <w:pPr>
              <w:jc w:val="center"/>
              <w:rPr>
                <w:rFonts w:eastAsia="Times New Roman" w:cs="Times New Roman"/>
                <w:szCs w:val="24"/>
              </w:rPr>
            </w:pPr>
          </w:p>
        </w:tc>
      </w:tr>
      <w:tr w:rsidR="002F2BFB" w:rsidRPr="00326F16" w14:paraId="4744C14A" w14:textId="77777777" w:rsidTr="00995F1B">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583F7BEC" w14:textId="58F61DCD" w:rsidR="002F2BFB" w:rsidRPr="00FA1267" w:rsidRDefault="002F2BFB" w:rsidP="002F2BFB">
            <w:pPr>
              <w:ind w:right="101"/>
              <w:jc w:val="center"/>
              <w:rPr>
                <w:rFonts w:ascii="Times New Roman" w:eastAsia="Times New Roman" w:hAnsi="Times New Roman" w:cs="Times New Roman"/>
                <w:sz w:val="24"/>
                <w:szCs w:val="24"/>
              </w:rPr>
            </w:pPr>
            <w:r w:rsidRPr="00FA1267">
              <w:rPr>
                <w:rFonts w:ascii="Times New Roman" w:eastAsia="Times New Roman" w:hAnsi="Times New Roman" w:cs="Times New Roman"/>
                <w:sz w:val="24"/>
                <w:szCs w:val="24"/>
              </w:rPr>
              <w:t>6.</w:t>
            </w:r>
          </w:p>
        </w:tc>
        <w:tc>
          <w:tcPr>
            <w:tcW w:w="5710" w:type="dxa"/>
            <w:tcBorders>
              <w:top w:val="single" w:sz="4" w:space="0" w:color="auto"/>
              <w:left w:val="single" w:sz="4" w:space="0" w:color="auto"/>
              <w:bottom w:val="single" w:sz="4" w:space="0" w:color="auto"/>
              <w:right w:val="single" w:sz="4" w:space="0" w:color="auto"/>
            </w:tcBorders>
            <w:vAlign w:val="center"/>
          </w:tcPr>
          <w:p w14:paraId="1681FDE1" w14:textId="3DBCDB3C" w:rsidR="002F2BFB" w:rsidRPr="00FA1267" w:rsidRDefault="00FA1267" w:rsidP="002F2BFB">
            <w:pPr>
              <w:ind w:left="49" w:right="101"/>
              <w:jc w:val="both"/>
              <w:rPr>
                <w:rFonts w:ascii="Times New Roman" w:hAnsi="Times New Roman" w:cs="Times New Roman"/>
                <w:i/>
                <w:sz w:val="24"/>
                <w:szCs w:val="24"/>
              </w:rPr>
            </w:pPr>
            <w:r w:rsidRPr="00FA1267">
              <w:rPr>
                <w:rFonts w:ascii="Times New Roman" w:hAnsi="Times New Roman" w:cs="Times New Roman"/>
                <w:sz w:val="24"/>
                <w:szCs w:val="24"/>
              </w:rPr>
              <w:t xml:space="preserve">Pakāpšanās sols                                                 </w:t>
            </w:r>
          </w:p>
        </w:tc>
        <w:tc>
          <w:tcPr>
            <w:tcW w:w="2977" w:type="dxa"/>
            <w:tcBorders>
              <w:top w:val="single" w:sz="4" w:space="0" w:color="auto"/>
              <w:left w:val="single" w:sz="4" w:space="0" w:color="auto"/>
              <w:bottom w:val="single" w:sz="4" w:space="0" w:color="auto"/>
              <w:right w:val="single" w:sz="4" w:space="0" w:color="auto"/>
            </w:tcBorders>
            <w:vAlign w:val="center"/>
          </w:tcPr>
          <w:p w14:paraId="13F55EDB" w14:textId="77777777" w:rsidR="002F2BFB" w:rsidRPr="00326F16" w:rsidRDefault="002F2BFB" w:rsidP="002F2BFB">
            <w:pPr>
              <w:jc w:val="center"/>
              <w:rPr>
                <w:rFonts w:eastAsia="Times New Roman" w:cs="Times New Roman"/>
                <w:szCs w:val="24"/>
              </w:rPr>
            </w:pPr>
          </w:p>
        </w:tc>
      </w:tr>
      <w:tr w:rsidR="002F2BFB" w:rsidRPr="00326F16" w14:paraId="420D0CC3" w14:textId="77777777" w:rsidTr="00995F1B">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E0C1015" w14:textId="47E7003C" w:rsidR="002F2BFB" w:rsidRPr="00FA1267" w:rsidRDefault="002F2BFB" w:rsidP="002F2BFB">
            <w:pPr>
              <w:ind w:right="101"/>
              <w:jc w:val="center"/>
              <w:rPr>
                <w:rFonts w:ascii="Times New Roman" w:eastAsia="Times New Roman" w:hAnsi="Times New Roman" w:cs="Times New Roman"/>
                <w:sz w:val="24"/>
                <w:szCs w:val="24"/>
              </w:rPr>
            </w:pPr>
            <w:r w:rsidRPr="00FA1267">
              <w:rPr>
                <w:rFonts w:ascii="Times New Roman" w:eastAsia="Times New Roman" w:hAnsi="Times New Roman" w:cs="Times New Roman"/>
                <w:sz w:val="24"/>
                <w:szCs w:val="24"/>
              </w:rPr>
              <w:t>7.</w:t>
            </w:r>
          </w:p>
        </w:tc>
        <w:tc>
          <w:tcPr>
            <w:tcW w:w="5710" w:type="dxa"/>
            <w:tcBorders>
              <w:top w:val="single" w:sz="4" w:space="0" w:color="auto"/>
              <w:left w:val="single" w:sz="4" w:space="0" w:color="auto"/>
              <w:bottom w:val="single" w:sz="4" w:space="0" w:color="auto"/>
              <w:right w:val="single" w:sz="4" w:space="0" w:color="auto"/>
            </w:tcBorders>
            <w:vAlign w:val="center"/>
          </w:tcPr>
          <w:p w14:paraId="2FD1F130" w14:textId="1939CB9C" w:rsidR="002F2BFB" w:rsidRPr="00FA1267" w:rsidRDefault="00FA1267" w:rsidP="002F2BFB">
            <w:pPr>
              <w:ind w:left="49" w:right="101"/>
              <w:jc w:val="both"/>
              <w:rPr>
                <w:rFonts w:ascii="Times New Roman" w:hAnsi="Times New Roman" w:cs="Times New Roman"/>
                <w:i/>
                <w:sz w:val="24"/>
                <w:szCs w:val="24"/>
              </w:rPr>
            </w:pPr>
            <w:r w:rsidRPr="00FA1267">
              <w:rPr>
                <w:rFonts w:ascii="Times New Roman" w:hAnsi="Times New Roman" w:cs="Times New Roman"/>
                <w:sz w:val="24"/>
                <w:szCs w:val="24"/>
              </w:rPr>
              <w:t>Teleskopiskās vieglmetāla kāpnes</w:t>
            </w:r>
          </w:p>
        </w:tc>
        <w:tc>
          <w:tcPr>
            <w:tcW w:w="2977" w:type="dxa"/>
            <w:tcBorders>
              <w:top w:val="single" w:sz="4" w:space="0" w:color="auto"/>
              <w:left w:val="single" w:sz="4" w:space="0" w:color="auto"/>
              <w:bottom w:val="single" w:sz="4" w:space="0" w:color="auto"/>
              <w:right w:val="single" w:sz="4" w:space="0" w:color="auto"/>
            </w:tcBorders>
            <w:vAlign w:val="center"/>
          </w:tcPr>
          <w:p w14:paraId="241E8625" w14:textId="77777777" w:rsidR="002F2BFB" w:rsidRPr="00326F16" w:rsidRDefault="002F2BFB" w:rsidP="002F2BFB">
            <w:pPr>
              <w:jc w:val="center"/>
              <w:rPr>
                <w:rFonts w:eastAsia="Times New Roman" w:cs="Times New Roman"/>
                <w:szCs w:val="24"/>
              </w:rPr>
            </w:pPr>
          </w:p>
        </w:tc>
      </w:tr>
      <w:tr w:rsidR="002F2BFB" w:rsidRPr="00326F16" w14:paraId="35B076EF" w14:textId="77777777" w:rsidTr="00995F1B">
        <w:trPr>
          <w:trHeight w:val="330"/>
        </w:trPr>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2816E" w14:textId="77777777" w:rsidR="002F2BFB" w:rsidRPr="00326F16" w:rsidRDefault="002F2BFB" w:rsidP="002F2BFB">
            <w:pPr>
              <w:ind w:left="49" w:right="101"/>
              <w:jc w:val="right"/>
              <w:rPr>
                <w:rFonts w:ascii="Times New Roman" w:hAnsi="Times New Roman" w:cs="Times New Roman"/>
                <w:b/>
                <w:sz w:val="24"/>
                <w:szCs w:val="24"/>
              </w:rPr>
            </w:pPr>
            <w:r w:rsidRPr="00326F16">
              <w:rPr>
                <w:rFonts w:ascii="Times New Roman" w:hAnsi="Times New Roman" w:cs="Times New Roman"/>
                <w:b/>
                <w:sz w:val="24"/>
                <w:szCs w:val="24"/>
              </w:rPr>
              <w:t>Kopā EUR bez PVN:</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C1EA4" w14:textId="77777777" w:rsidR="002F2BFB" w:rsidRPr="00326F16" w:rsidRDefault="002F2BFB" w:rsidP="002F2BFB">
            <w:pPr>
              <w:jc w:val="right"/>
              <w:rPr>
                <w:rFonts w:ascii="Times New Roman" w:eastAsia="Times New Roman" w:hAnsi="Times New Roman" w:cs="Times New Roman"/>
                <w:b/>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600AAC58" w14:textId="5FB21D0C" w:rsidR="001304AA" w:rsidRPr="001304AA" w:rsidRDefault="00807F8B" w:rsidP="001304AA">
      <w:pPr>
        <w:pStyle w:val="ListParagraph"/>
        <w:numPr>
          <w:ilvl w:val="1"/>
          <w:numId w:val="1"/>
        </w:numPr>
        <w:tabs>
          <w:tab w:val="left" w:pos="1134"/>
        </w:tabs>
        <w:jc w:val="both"/>
        <w:rPr>
          <w:rFonts w:eastAsia="Times New Roman" w:cs="Times New Roman"/>
          <w:szCs w:val="24"/>
          <w:lang w:eastAsia="lv-LV"/>
        </w:rPr>
      </w:pPr>
      <w:r>
        <w:rPr>
          <w:rFonts w:cs="Times New Roman"/>
          <w:szCs w:val="24"/>
        </w:rPr>
        <w:t xml:space="preserve"> </w:t>
      </w:r>
      <w:r w:rsidR="005E63A5" w:rsidRPr="001304AA">
        <w:rPr>
          <w:rFonts w:cs="Times New Roman"/>
          <w:szCs w:val="24"/>
        </w:rPr>
        <w:t>Pretendents</w:t>
      </w:r>
      <w:r w:rsidR="00D01AAD" w:rsidRPr="001304AA">
        <w:rPr>
          <w:rFonts w:cs="Times New Roman"/>
          <w:szCs w:val="24"/>
        </w:rPr>
        <w:t xml:space="preserve"> nedrīkst iesniegt vairākus piedāvājum</w:t>
      </w:r>
      <w:r w:rsidR="007E3FA1" w:rsidRPr="001304AA">
        <w:rPr>
          <w:rFonts w:cs="Times New Roman"/>
          <w:szCs w:val="24"/>
        </w:rPr>
        <w:t>a</w:t>
      </w:r>
      <w:r w:rsidR="00D01AAD" w:rsidRPr="001304AA">
        <w:rPr>
          <w:rFonts w:cs="Times New Roman"/>
          <w:szCs w:val="24"/>
        </w:rPr>
        <w:t xml:space="preserve"> variantus. </w:t>
      </w:r>
    </w:p>
    <w:p w14:paraId="5D44DFB0" w14:textId="4F1132CB" w:rsidR="001304AA" w:rsidRPr="001304AA" w:rsidRDefault="00807F8B" w:rsidP="001304AA">
      <w:pPr>
        <w:pStyle w:val="ListParagraph"/>
        <w:numPr>
          <w:ilvl w:val="1"/>
          <w:numId w:val="1"/>
        </w:numPr>
        <w:tabs>
          <w:tab w:val="left" w:pos="1134"/>
        </w:tabs>
        <w:jc w:val="both"/>
        <w:rPr>
          <w:rFonts w:eastAsia="Times New Roman" w:cs="Times New Roman"/>
          <w:szCs w:val="24"/>
          <w:lang w:eastAsia="lv-LV"/>
        </w:rPr>
      </w:pPr>
      <w:r>
        <w:t xml:space="preserve"> </w:t>
      </w:r>
      <w:r w:rsidR="00FB2753">
        <w:t>C</w:t>
      </w:r>
      <w:r w:rsidR="00FB2753" w:rsidRPr="008C42C4">
        <w:t>enām jābūt norādītām EUR bez PVN, norādot ne vairā</w:t>
      </w:r>
      <w:r w:rsidR="00FB2753">
        <w:t xml:space="preserve">k kā </w:t>
      </w:r>
      <w:r w:rsidR="00FB2753" w:rsidRPr="001304AA">
        <w:rPr>
          <w:i/>
        </w:rPr>
        <w:t>2 (divas)</w:t>
      </w:r>
      <w:r w:rsidR="00FB2753">
        <w:t xml:space="preserve"> zīmes aiz komata.</w:t>
      </w:r>
    </w:p>
    <w:p w14:paraId="256844A5" w14:textId="194DEB34" w:rsidR="00544E56" w:rsidRPr="001304AA" w:rsidRDefault="005E63A5" w:rsidP="00807F8B">
      <w:pPr>
        <w:pStyle w:val="ListParagraph"/>
        <w:numPr>
          <w:ilvl w:val="1"/>
          <w:numId w:val="1"/>
        </w:numPr>
        <w:tabs>
          <w:tab w:val="left" w:pos="851"/>
        </w:tabs>
        <w:ind w:left="0" w:firstLine="427"/>
        <w:jc w:val="both"/>
        <w:rPr>
          <w:rFonts w:eastAsia="Times New Roman" w:cs="Times New Roman"/>
          <w:szCs w:val="24"/>
          <w:lang w:eastAsia="lv-LV"/>
        </w:rPr>
      </w:pPr>
      <w:r w:rsidRPr="001304AA">
        <w:rPr>
          <w:rFonts w:cs="Times New Roman"/>
          <w:szCs w:val="24"/>
        </w:rPr>
        <w:t xml:space="preserve">Pretendenta </w:t>
      </w:r>
      <w:r w:rsidR="0042318C" w:rsidRPr="001304AA">
        <w:rPr>
          <w:rFonts w:cs="Times New Roman"/>
          <w:szCs w:val="24"/>
        </w:rPr>
        <w:t xml:space="preserve">iesniegtajā </w:t>
      </w:r>
      <w:r w:rsidR="00805617" w:rsidRPr="001304AA">
        <w:rPr>
          <w:rFonts w:eastAsia="Times New Roman" w:cs="Times New Roman"/>
          <w:szCs w:val="24"/>
          <w:lang w:eastAsia="lv-LV"/>
        </w:rPr>
        <w:t>finanšu piedāvājumā norādītā cena kopā EUR bez PVN</w:t>
      </w:r>
      <w:r w:rsidR="00BC6432" w:rsidRPr="001304AA">
        <w:rPr>
          <w:rFonts w:eastAsia="Times New Roman" w:cs="Times New Roman"/>
          <w:szCs w:val="24"/>
          <w:lang w:eastAsia="lv-LV"/>
        </w:rPr>
        <w:t xml:space="preserve"> </w:t>
      </w:r>
      <w:r w:rsidR="001304AA" w:rsidRPr="001304AA">
        <w:rPr>
          <w:rFonts w:eastAsia="Times New Roman" w:cs="Times New Roman"/>
          <w:szCs w:val="24"/>
          <w:lang w:eastAsia="lv-LV"/>
        </w:rPr>
        <w:t>ne</w:t>
      </w:r>
      <w:r w:rsidR="00805617" w:rsidRPr="001304AA">
        <w:rPr>
          <w:rFonts w:eastAsia="Times New Roman" w:cs="Times New Roman"/>
          <w:szCs w:val="24"/>
          <w:lang w:eastAsia="lv-LV"/>
        </w:rPr>
        <w:t>veidos iepirkuma kopējo cenu EUR bez PVN</w:t>
      </w:r>
      <w:r w:rsidR="00F61D38" w:rsidRPr="001304AA">
        <w:rPr>
          <w:rFonts w:eastAsia="Times New Roman" w:cs="Times New Roman"/>
          <w:szCs w:val="24"/>
          <w:lang w:eastAsia="lv-LV"/>
        </w:rPr>
        <w:t xml:space="preserve"> un</w:t>
      </w:r>
      <w:r w:rsidR="00805617" w:rsidRPr="001304AA">
        <w:rPr>
          <w:rFonts w:eastAsia="Times New Roman" w:cs="Times New Roman"/>
          <w:szCs w:val="24"/>
          <w:lang w:eastAsia="lv-LV"/>
        </w:rPr>
        <w:t xml:space="preserve"> tiks izmantota piedāvājum</w:t>
      </w:r>
      <w:r w:rsidR="00E910F0" w:rsidRPr="001304AA">
        <w:rPr>
          <w:rFonts w:eastAsia="Times New Roman" w:cs="Times New Roman"/>
          <w:szCs w:val="24"/>
          <w:lang w:eastAsia="lv-LV"/>
        </w:rPr>
        <w:t>a ar viszemāko cenu noteikšanai</w:t>
      </w:r>
      <w:r w:rsidR="00B674E6" w:rsidRPr="001304AA">
        <w:rPr>
          <w:rFonts w:eastAsia="Times New Roman" w:cs="Times New Roman"/>
          <w:szCs w:val="24"/>
          <w:lang w:eastAsia="lv-LV"/>
        </w:rPr>
        <w:t>.</w:t>
      </w: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0" w:name="_Hlk142462671"/>
      <w:r w:rsidRPr="00280158">
        <w:rPr>
          <w:rFonts w:eastAsia="Times New Roman" w:cs="Times New Roman"/>
          <w:b/>
          <w:bCs/>
          <w:sz w:val="28"/>
          <w:szCs w:val="28"/>
          <w:lang w:eastAsia="lv-LV"/>
        </w:rPr>
        <w:t>NOSACĪJUMI PIEDĀVĀJUMA IESNIEGŠANAI</w:t>
      </w:r>
    </w:p>
    <w:p w14:paraId="096F106C" w14:textId="77777777" w:rsidR="006F41DC" w:rsidRPr="004349FD" w:rsidRDefault="006F41DC" w:rsidP="004349FD">
      <w:pPr>
        <w:tabs>
          <w:tab w:val="left" w:pos="1134"/>
        </w:tabs>
        <w:jc w:val="both"/>
        <w:rPr>
          <w:rFonts w:eastAsia="Times New Roman" w:cs="Times New Roman"/>
          <w:szCs w:val="24"/>
          <w:lang w:eastAsia="lv-LV"/>
        </w:rPr>
      </w:pPr>
    </w:p>
    <w:p w14:paraId="236170D4" w14:textId="4A87D032" w:rsidR="00807F8B" w:rsidRDefault="006A176E" w:rsidP="00807F8B">
      <w:pPr>
        <w:pStyle w:val="ListParagraph"/>
        <w:numPr>
          <w:ilvl w:val="1"/>
          <w:numId w:val="40"/>
        </w:numPr>
        <w:tabs>
          <w:tab w:val="left" w:pos="851"/>
        </w:tabs>
        <w:ind w:left="0" w:firstLine="426"/>
        <w:jc w:val="both"/>
        <w:rPr>
          <w:b/>
          <w:bCs/>
          <w:szCs w:val="24"/>
        </w:rPr>
      </w:pPr>
      <w:r w:rsidRPr="002221B8">
        <w:rPr>
          <w:b/>
          <w:bCs/>
          <w:szCs w:val="24"/>
        </w:rPr>
        <w:t xml:space="preserve">Piedāvājumu pretendents var iesniegt līdz </w:t>
      </w:r>
      <w:r w:rsidRPr="0054581C">
        <w:rPr>
          <w:b/>
          <w:bCs/>
          <w:szCs w:val="24"/>
        </w:rPr>
        <w:t xml:space="preserve">2023. gada </w:t>
      </w:r>
      <w:r w:rsidR="00FD5C25" w:rsidRPr="0054581C">
        <w:rPr>
          <w:b/>
          <w:bCs/>
          <w:szCs w:val="24"/>
        </w:rPr>
        <w:t>25.septembrim</w:t>
      </w:r>
      <w:r w:rsidRPr="002221B8">
        <w:rPr>
          <w:b/>
          <w:bCs/>
          <w:szCs w:val="24"/>
        </w:rPr>
        <w:t xml:space="preserve"> plkst. 10.00, nosūtot piedāvājumu uz elektroniskā pasta adresi:  </w:t>
      </w:r>
      <w:r w:rsidR="00FA1267">
        <w:rPr>
          <w:b/>
          <w:bCs/>
          <w:szCs w:val="24"/>
        </w:rPr>
        <w:t>agrita.ozola.1</w:t>
      </w:r>
      <w:r w:rsidRPr="002221B8">
        <w:rPr>
          <w:b/>
          <w:bCs/>
          <w:szCs w:val="24"/>
        </w:rPr>
        <w:t xml:space="preserve">@vid.gov.lv. </w:t>
      </w:r>
    </w:p>
    <w:p w14:paraId="6BA7A773" w14:textId="77777777" w:rsidR="00807F8B" w:rsidRPr="00807F8B" w:rsidRDefault="006A176E" w:rsidP="00807F8B">
      <w:pPr>
        <w:pStyle w:val="ListParagraph"/>
        <w:numPr>
          <w:ilvl w:val="1"/>
          <w:numId w:val="40"/>
        </w:numPr>
        <w:tabs>
          <w:tab w:val="left" w:pos="851"/>
        </w:tabs>
        <w:ind w:left="0" w:firstLine="426"/>
        <w:jc w:val="both"/>
        <w:rPr>
          <w:b/>
          <w:bCs/>
          <w:szCs w:val="24"/>
        </w:rPr>
      </w:pPr>
      <w:r w:rsidRPr="00807F8B">
        <w:rPr>
          <w:rFonts w:eastAsia="Times New Roman" w:cs="Times New Roman"/>
          <w:szCs w:val="24"/>
          <w:lang w:eastAsia="lv-LV"/>
        </w:rPr>
        <w:t>Pretendents pirms piedāvājumu iesniegšanas termiņa beigām var grozīt vai atsaukt iesniegto piedāvājumu.</w:t>
      </w:r>
    </w:p>
    <w:p w14:paraId="64804B43" w14:textId="77777777" w:rsidR="00807F8B" w:rsidRPr="00807F8B" w:rsidRDefault="006A176E" w:rsidP="00807F8B">
      <w:pPr>
        <w:pStyle w:val="ListParagraph"/>
        <w:numPr>
          <w:ilvl w:val="1"/>
          <w:numId w:val="40"/>
        </w:numPr>
        <w:tabs>
          <w:tab w:val="left" w:pos="851"/>
        </w:tabs>
        <w:ind w:left="0" w:firstLine="426"/>
        <w:jc w:val="both"/>
        <w:rPr>
          <w:b/>
          <w:bCs/>
          <w:szCs w:val="24"/>
        </w:rPr>
      </w:pPr>
      <w:r w:rsidRPr="00807F8B">
        <w:rPr>
          <w:szCs w:val="24"/>
        </w:rPr>
        <w:t>Pēc piedāvājuma iesniegšanas termiņa beigām pretendentam nav tiesību mainīt savu piedāvājumu.</w:t>
      </w:r>
    </w:p>
    <w:p w14:paraId="60758BDB" w14:textId="77777777" w:rsidR="00807F8B" w:rsidRPr="00807F8B" w:rsidRDefault="006B5BF8" w:rsidP="00807F8B">
      <w:pPr>
        <w:pStyle w:val="ListParagraph"/>
        <w:numPr>
          <w:ilvl w:val="1"/>
          <w:numId w:val="40"/>
        </w:numPr>
        <w:tabs>
          <w:tab w:val="left" w:pos="851"/>
        </w:tabs>
        <w:ind w:left="0" w:firstLine="426"/>
        <w:jc w:val="both"/>
        <w:rPr>
          <w:b/>
          <w:bCs/>
          <w:szCs w:val="24"/>
        </w:rPr>
      </w:pPr>
      <w:r w:rsidRPr="00807F8B">
        <w:rPr>
          <w:rFonts w:cs="Times New Roman"/>
          <w:szCs w:val="24"/>
        </w:rPr>
        <w:t xml:space="preserve">Piedāvājumu nepieciešams iesniegt </w:t>
      </w:r>
      <w:r w:rsidR="002221B8" w:rsidRPr="00807F8B">
        <w:rPr>
          <w:rFonts w:cs="Times New Roman"/>
          <w:bCs/>
          <w:szCs w:val="24"/>
        </w:rPr>
        <w:t>elektroniskā</w:t>
      </w:r>
      <w:r w:rsidRPr="00807F8B">
        <w:rPr>
          <w:rFonts w:cs="Times New Roman"/>
          <w:szCs w:val="24"/>
        </w:rPr>
        <w:t xml:space="preserve"> formātā</w:t>
      </w:r>
      <w:r w:rsidR="00E1001A" w:rsidRPr="00807F8B">
        <w:rPr>
          <w:rFonts w:cs="Times New Roman"/>
          <w:szCs w:val="24"/>
        </w:rPr>
        <w:t>, izmantojot drošu elektronisko parakstu.</w:t>
      </w:r>
    </w:p>
    <w:p w14:paraId="1D4966F5" w14:textId="77777777" w:rsidR="00807F8B" w:rsidRPr="00807F8B" w:rsidRDefault="006A176E" w:rsidP="00807F8B">
      <w:pPr>
        <w:pStyle w:val="ListParagraph"/>
        <w:numPr>
          <w:ilvl w:val="1"/>
          <w:numId w:val="40"/>
        </w:numPr>
        <w:tabs>
          <w:tab w:val="left" w:pos="851"/>
        </w:tabs>
        <w:ind w:left="0" w:firstLine="426"/>
        <w:jc w:val="both"/>
        <w:rPr>
          <w:b/>
          <w:bCs/>
          <w:szCs w:val="24"/>
        </w:rPr>
      </w:pPr>
      <w:r w:rsidRPr="00807F8B">
        <w:rPr>
          <w:rFonts w:eastAsia="Times New Roman" w:cs="Times New Roman"/>
          <w:szCs w:val="24"/>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148B5C49" w14:textId="332BBB98" w:rsidR="00807F8B" w:rsidRPr="00807F8B" w:rsidRDefault="006A176E" w:rsidP="00807F8B">
      <w:pPr>
        <w:pStyle w:val="ListParagraph"/>
        <w:numPr>
          <w:ilvl w:val="1"/>
          <w:numId w:val="40"/>
        </w:numPr>
        <w:tabs>
          <w:tab w:val="left" w:pos="851"/>
        </w:tabs>
        <w:ind w:left="0" w:firstLine="426"/>
        <w:jc w:val="both"/>
        <w:rPr>
          <w:b/>
          <w:bCs/>
          <w:szCs w:val="24"/>
        </w:rPr>
      </w:pPr>
      <w:r w:rsidRPr="00807F8B">
        <w:rPr>
          <w:rFonts w:eastAsia="Times New Roman" w:cs="Times New Roman"/>
          <w:b/>
          <w:bCs/>
          <w:szCs w:val="24"/>
          <w:lang w:eastAsia="lv-LV"/>
        </w:rPr>
        <w:t xml:space="preserve">Piedāvājuma iesniedzējs </w:t>
      </w:r>
      <w:r w:rsidRPr="0054581C">
        <w:rPr>
          <w:rFonts w:eastAsia="Times New Roman" w:cs="Times New Roman"/>
          <w:b/>
          <w:bCs/>
          <w:szCs w:val="24"/>
          <w:lang w:eastAsia="lv-LV"/>
        </w:rPr>
        <w:t xml:space="preserve">2023. gada </w:t>
      </w:r>
      <w:r w:rsidR="00FD5C25" w:rsidRPr="0054581C">
        <w:rPr>
          <w:rFonts w:eastAsia="Times New Roman" w:cs="Times New Roman"/>
          <w:b/>
          <w:bCs/>
          <w:szCs w:val="24"/>
          <w:lang w:eastAsia="lv-LV"/>
        </w:rPr>
        <w:t>25.septembr</w:t>
      </w:r>
      <w:r w:rsidR="00E575D1" w:rsidRPr="0054581C">
        <w:rPr>
          <w:rFonts w:eastAsia="Times New Roman" w:cs="Times New Roman"/>
          <w:b/>
          <w:bCs/>
          <w:szCs w:val="24"/>
          <w:lang w:eastAsia="lv-LV"/>
        </w:rPr>
        <w:t>ī</w:t>
      </w:r>
      <w:r w:rsidRPr="00807F8B">
        <w:rPr>
          <w:rFonts w:eastAsia="Times New Roman" w:cs="Times New Roman"/>
          <w:b/>
          <w:bCs/>
          <w:szCs w:val="24"/>
          <w:lang w:eastAsia="lv-LV"/>
        </w:rPr>
        <w:t xml:space="preserve"> no plkst. 10.00 līdz plkst. 11.00 nosūta uz elektronisko pasta adresi: </w:t>
      </w:r>
      <w:r w:rsidR="00FA1267">
        <w:rPr>
          <w:rFonts w:eastAsia="Times New Roman" w:cs="Times New Roman"/>
          <w:b/>
          <w:bCs/>
          <w:szCs w:val="24"/>
          <w:lang w:eastAsia="lv-LV"/>
        </w:rPr>
        <w:t>agrita.ozola.1</w:t>
      </w:r>
      <w:r w:rsidRPr="00807F8B">
        <w:rPr>
          <w:rFonts w:eastAsia="Times New Roman" w:cs="Times New Roman"/>
          <w:b/>
          <w:bCs/>
          <w:szCs w:val="24"/>
          <w:lang w:eastAsia="lv-LV"/>
        </w:rPr>
        <w:t xml:space="preserve">@vid.gov.lv paroli (šifru) šifrētā piedāvājuma atvēršanai. </w:t>
      </w:r>
    </w:p>
    <w:p w14:paraId="4F8855AF" w14:textId="77777777" w:rsidR="00807F8B" w:rsidRPr="00807F8B" w:rsidRDefault="006A176E" w:rsidP="00807F8B">
      <w:pPr>
        <w:pStyle w:val="ListParagraph"/>
        <w:numPr>
          <w:ilvl w:val="1"/>
          <w:numId w:val="40"/>
        </w:numPr>
        <w:tabs>
          <w:tab w:val="left" w:pos="851"/>
        </w:tabs>
        <w:ind w:left="0" w:firstLine="426"/>
        <w:jc w:val="both"/>
        <w:rPr>
          <w:b/>
          <w:bCs/>
          <w:szCs w:val="24"/>
        </w:rPr>
      </w:pPr>
      <w:r w:rsidRPr="00807F8B">
        <w:rPr>
          <w:rFonts w:eastAsia="Times New Roman" w:cs="Times New Roman"/>
          <w:szCs w:val="24"/>
          <w:lang w:eastAsia="lv-LV"/>
        </w:rPr>
        <w:t>Piedāvājumu, kas nav iesniegts noteiktajā kārtībā vai kas ir iesniegts nešifrētā veidā un/vai kuram</w:t>
      </w:r>
      <w:r w:rsidR="001E7089" w:rsidRPr="00807F8B">
        <w:rPr>
          <w:rFonts w:eastAsia="Times New Roman" w:cs="Times New Roman"/>
          <w:szCs w:val="24"/>
          <w:lang w:eastAsia="lv-LV"/>
        </w:rPr>
        <w:t xml:space="preserve"> šīs sadaļas </w:t>
      </w:r>
      <w:r w:rsidRPr="00807F8B">
        <w:rPr>
          <w:rFonts w:eastAsia="Times New Roman" w:cs="Times New Roman"/>
          <w:szCs w:val="24"/>
          <w:lang w:eastAsia="lv-LV"/>
        </w:rPr>
        <w:t xml:space="preserve"> </w:t>
      </w:r>
      <w:r w:rsidR="00350730" w:rsidRPr="00807F8B">
        <w:rPr>
          <w:rFonts w:eastAsia="Times New Roman" w:cs="Times New Roman"/>
          <w:szCs w:val="24"/>
          <w:lang w:eastAsia="lv-LV"/>
        </w:rPr>
        <w:t>6</w:t>
      </w:r>
      <w:r w:rsidRPr="00807F8B">
        <w:rPr>
          <w:rFonts w:eastAsia="Times New Roman" w:cs="Times New Roman"/>
          <w:szCs w:val="24"/>
          <w:lang w:eastAsia="lv-LV"/>
        </w:rPr>
        <w:t>.</w:t>
      </w:r>
      <w:r w:rsidR="00350730" w:rsidRPr="00807F8B">
        <w:rPr>
          <w:rFonts w:eastAsia="Times New Roman" w:cs="Times New Roman"/>
          <w:szCs w:val="24"/>
          <w:lang w:eastAsia="lv-LV"/>
        </w:rPr>
        <w:t> </w:t>
      </w:r>
      <w:r w:rsidRPr="00807F8B">
        <w:rPr>
          <w:rFonts w:eastAsia="Times New Roman" w:cs="Times New Roman"/>
          <w:szCs w:val="24"/>
          <w:lang w:eastAsia="lv-LV"/>
        </w:rPr>
        <w:t>punktā noteiktajā termiņā nav atsūtīta parole, Pasūtītājs neizskata.</w:t>
      </w:r>
    </w:p>
    <w:p w14:paraId="519B39A5" w14:textId="5677DDE4" w:rsidR="006A176E" w:rsidRPr="00807F8B" w:rsidRDefault="006A176E" w:rsidP="00807F8B">
      <w:pPr>
        <w:pStyle w:val="ListParagraph"/>
        <w:numPr>
          <w:ilvl w:val="1"/>
          <w:numId w:val="40"/>
        </w:numPr>
        <w:tabs>
          <w:tab w:val="left" w:pos="851"/>
        </w:tabs>
        <w:ind w:left="0" w:firstLine="426"/>
        <w:jc w:val="both"/>
        <w:rPr>
          <w:b/>
          <w:bCs/>
          <w:szCs w:val="24"/>
        </w:rPr>
      </w:pPr>
      <w:r w:rsidRPr="00807F8B">
        <w:rPr>
          <w:rFonts w:eastAsia="Times New Roman" w:cs="Times New Roman"/>
          <w:szCs w:val="24"/>
          <w:lang w:eastAsia="lv-LV"/>
        </w:rPr>
        <w:t xml:space="preserve">Iesniegtie piedāvājumi tiek atvērti pēc </w:t>
      </w:r>
      <w:r w:rsidR="001E7089" w:rsidRPr="00807F8B">
        <w:rPr>
          <w:rFonts w:eastAsia="Times New Roman" w:cs="Times New Roman"/>
          <w:szCs w:val="24"/>
          <w:lang w:eastAsia="lv-LV"/>
        </w:rPr>
        <w:t xml:space="preserve">šīs sadaļas </w:t>
      </w:r>
      <w:r w:rsidR="004D71E0" w:rsidRPr="00807F8B">
        <w:rPr>
          <w:rFonts w:eastAsia="Times New Roman" w:cs="Times New Roman"/>
          <w:szCs w:val="24"/>
          <w:lang w:eastAsia="lv-LV"/>
        </w:rPr>
        <w:t>6</w:t>
      </w:r>
      <w:r w:rsidRPr="00807F8B">
        <w:rPr>
          <w:rFonts w:eastAsia="Times New Roman" w:cs="Times New Roman"/>
          <w:szCs w:val="24"/>
          <w:lang w:eastAsia="lv-LV"/>
        </w:rPr>
        <w:t>.</w:t>
      </w:r>
      <w:r w:rsidR="004D71E0" w:rsidRPr="00807F8B">
        <w:rPr>
          <w:rFonts w:eastAsia="Times New Roman" w:cs="Times New Roman"/>
          <w:szCs w:val="24"/>
          <w:lang w:eastAsia="lv-LV"/>
        </w:rPr>
        <w:t> </w:t>
      </w:r>
      <w:r w:rsidRPr="00807F8B">
        <w:rPr>
          <w:rFonts w:eastAsia="Times New Roman" w:cs="Times New Roman"/>
          <w:szCs w:val="24"/>
          <w:lang w:eastAsia="lv-LV"/>
        </w:rPr>
        <w:t>punktā norādītās paroles (šifra) iesniegšanas termiņa beigām Komisijas rīkotajā sanāksmē.</w:t>
      </w:r>
    </w:p>
    <w:bookmarkEnd w:id="10"/>
    <w:p w14:paraId="416D90EC" w14:textId="77777777" w:rsidR="006F41DC" w:rsidRPr="006F41DC" w:rsidRDefault="006F41DC" w:rsidP="006F41DC">
      <w:pPr>
        <w:pStyle w:val="ListParagraph"/>
        <w:tabs>
          <w:tab w:val="left" w:pos="1134"/>
        </w:tabs>
        <w:jc w:val="both"/>
        <w:rPr>
          <w:rFonts w:eastAsia="Times New Roman" w:cs="Times New Roman"/>
          <w:szCs w:val="24"/>
          <w:lang w:eastAsia="lv-LV"/>
        </w:rPr>
      </w:pPr>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E171607" w14:textId="77777777" w:rsidR="001304AA" w:rsidRDefault="001304AA" w:rsidP="00A77531">
      <w:pPr>
        <w:tabs>
          <w:tab w:val="left" w:pos="2127"/>
          <w:tab w:val="left" w:pos="6096"/>
        </w:tabs>
        <w:jc w:val="both"/>
        <w:rPr>
          <w:rFonts w:eastAsia="Times New Roman" w:cs="Times New Roman"/>
          <w:sz w:val="16"/>
          <w:szCs w:val="16"/>
          <w:lang w:eastAsia="lv-LV"/>
        </w:rPr>
      </w:pPr>
    </w:p>
    <w:p w14:paraId="0A1C2001" w14:textId="1ABECF8A" w:rsidR="003B3847" w:rsidRPr="0054581C" w:rsidRDefault="00A77531" w:rsidP="0054581C">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sectPr w:rsidR="003B3847" w:rsidRPr="0054581C" w:rsidSect="00385EA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78339" w14:textId="77777777" w:rsidR="00DE1DFC" w:rsidRDefault="00DE1DFC" w:rsidP="00183526">
      <w:r>
        <w:separator/>
      </w:r>
    </w:p>
  </w:endnote>
  <w:endnote w:type="continuationSeparator" w:id="0">
    <w:p w14:paraId="7345DC44" w14:textId="77777777" w:rsidR="00DE1DFC" w:rsidRDefault="00DE1DFC" w:rsidP="00183526">
      <w:r>
        <w:continuationSeparator/>
      </w:r>
    </w:p>
  </w:endnote>
  <w:endnote w:type="continuationNotice" w:id="1">
    <w:p w14:paraId="193BED7C" w14:textId="77777777" w:rsidR="00DE1DFC" w:rsidRDefault="00DE1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78F3" w14:textId="77777777" w:rsidR="00DE1DFC" w:rsidRDefault="00DE1DFC" w:rsidP="00183526">
      <w:r>
        <w:separator/>
      </w:r>
    </w:p>
  </w:footnote>
  <w:footnote w:type="continuationSeparator" w:id="0">
    <w:p w14:paraId="0130C235" w14:textId="77777777" w:rsidR="00DE1DFC" w:rsidRDefault="00DE1DFC" w:rsidP="00183526">
      <w:r>
        <w:continuationSeparator/>
      </w:r>
    </w:p>
  </w:footnote>
  <w:footnote w:type="continuationNotice" w:id="1">
    <w:p w14:paraId="2FEFCD2F" w14:textId="77777777" w:rsidR="00DE1DFC" w:rsidRDefault="00DE1DFC"/>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1ED8A223" w14:textId="77777777" w:rsidR="003E3655" w:rsidRPr="004B501C" w:rsidRDefault="003E3655" w:rsidP="002A574D">
      <w:pPr>
        <w:pStyle w:val="FootnoteText"/>
        <w:jc w:val="both"/>
      </w:pPr>
      <w:r w:rsidRPr="004B501C">
        <w:rPr>
          <w:rStyle w:val="FootnoteReference"/>
        </w:rPr>
        <w:footnoteRef/>
      </w:r>
      <w:r w:rsidRPr="004B501C">
        <w:t xml:space="preserve"> </w:t>
      </w:r>
      <w:r w:rsidR="002A574D" w:rsidRPr="004B501C">
        <w:rPr>
          <w:i/>
        </w:rPr>
        <w:t xml:space="preserve">Pretendentam ir jānorāda Preces modeļa nosaukums, marka vai artikuls </w:t>
      </w:r>
      <w:r w:rsidR="002A574D" w:rsidRPr="00005E79">
        <w:rPr>
          <w:i/>
        </w:rPr>
        <w:t>un</w:t>
      </w:r>
      <w:r w:rsidR="002A574D" w:rsidRPr="004B501C">
        <w:rPr>
          <w:i/>
        </w:rPr>
        <w:t xml:space="preserve">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 w:id="4">
    <w:p w14:paraId="77D0DF25" w14:textId="77777777" w:rsidR="00552D7C" w:rsidRPr="00552D7C" w:rsidRDefault="004B501C" w:rsidP="004B501C">
      <w:pPr>
        <w:pStyle w:val="FootnoteText"/>
        <w:jc w:val="both"/>
        <w:rPr>
          <w:i/>
        </w:rPr>
      </w:pPr>
      <w:r w:rsidRPr="004B501C">
        <w:rPr>
          <w:rStyle w:val="FootnoteReference"/>
        </w:rPr>
        <w:footnoteRef/>
      </w:r>
      <w:r w:rsidRPr="004B501C">
        <w:t xml:space="preserve"> </w:t>
      </w:r>
      <w:r w:rsidR="002A574D" w:rsidRPr="004B501C">
        <w:rPr>
          <w:i/>
        </w:rPr>
        <w:t>Pretendentam jānorāda piedāvātās Preces tehniskie parametri tādā detalizācijas pakāpē, lai būtu iespējams pārliecināties par piedāvājuma atbilstību tehniskās specifikācijas prasībām.</w:t>
      </w:r>
      <w:r w:rsidR="00032351">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5A0AC2FE"/>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6E75DF"/>
    <w:multiLevelType w:val="hybridMultilevel"/>
    <w:tmpl w:val="01A80C9A"/>
    <w:lvl w:ilvl="0" w:tplc="9C8C1CAA">
      <w:start w:val="1"/>
      <w:numFmt w:val="decimal"/>
      <w:lvlText w:val="%1."/>
      <w:lvlJc w:val="left"/>
      <w:pPr>
        <w:ind w:left="720" w:hanging="360"/>
      </w:pPr>
      <w:rPr>
        <w:rFonts w:eastAsiaTheme="minorHAnsi"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4040F70"/>
    <w:multiLevelType w:val="singleLevel"/>
    <w:tmpl w:val="ACC8ED9C"/>
    <w:lvl w:ilvl="0">
      <w:start w:val="2"/>
      <w:numFmt w:val="decimal"/>
      <w:lvlText w:val="2.%1."/>
      <w:legacy w:legacy="1" w:legacySpace="0" w:legacyIndent="566"/>
      <w:lvlJc w:val="left"/>
      <w:rPr>
        <w:rFonts w:ascii="Times New Roman" w:hAnsi="Times New Roman" w:cs="Times New Roman" w:hint="default"/>
        <w:b/>
        <w:bCs/>
        <w:color w:val="auto"/>
      </w:rPr>
    </w:lvl>
  </w:abstractNum>
  <w:abstractNum w:abstractNumId="26"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7"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8"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3" w15:restartNumberingAfterBreak="0">
    <w:nsid w:val="6A8E1022"/>
    <w:multiLevelType w:val="multilevel"/>
    <w:tmpl w:val="10BEBCF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8"/>
  </w:num>
  <w:num w:numId="2" w16cid:durableId="1500927709">
    <w:abstractNumId w:val="20"/>
  </w:num>
  <w:num w:numId="3" w16cid:durableId="767383059">
    <w:abstractNumId w:val="1"/>
  </w:num>
  <w:num w:numId="4" w16cid:durableId="771781543">
    <w:abstractNumId w:val="34"/>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5"/>
  </w:num>
  <w:num w:numId="9" w16cid:durableId="145441477">
    <w:abstractNumId w:val="17"/>
  </w:num>
  <w:num w:numId="10" w16cid:durableId="112673181">
    <w:abstractNumId w:val="3"/>
  </w:num>
  <w:num w:numId="11" w16cid:durableId="41056034">
    <w:abstractNumId w:val="10"/>
  </w:num>
  <w:num w:numId="12" w16cid:durableId="1926918543">
    <w:abstractNumId w:val="29"/>
  </w:num>
  <w:num w:numId="13" w16cid:durableId="1606426433">
    <w:abstractNumId w:val="7"/>
  </w:num>
  <w:num w:numId="14" w16cid:durableId="298806307">
    <w:abstractNumId w:val="37"/>
  </w:num>
  <w:num w:numId="15" w16cid:durableId="1364211704">
    <w:abstractNumId w:val="28"/>
  </w:num>
  <w:num w:numId="16" w16cid:durableId="1727993836">
    <w:abstractNumId w:val="26"/>
  </w:num>
  <w:num w:numId="17" w16cid:durableId="185801260">
    <w:abstractNumId w:val="6"/>
  </w:num>
  <w:num w:numId="18" w16cid:durableId="1604146751">
    <w:abstractNumId w:val="5"/>
  </w:num>
  <w:num w:numId="19" w16cid:durableId="82386620">
    <w:abstractNumId w:val="38"/>
  </w:num>
  <w:num w:numId="20" w16cid:durableId="791241671">
    <w:abstractNumId w:val="2"/>
  </w:num>
  <w:num w:numId="21" w16cid:durableId="1472362145">
    <w:abstractNumId w:val="16"/>
  </w:num>
  <w:num w:numId="22" w16cid:durableId="1099524379">
    <w:abstractNumId w:val="31"/>
  </w:num>
  <w:num w:numId="23" w16cid:durableId="122433928">
    <w:abstractNumId w:val="24"/>
  </w:num>
  <w:num w:numId="24" w16cid:durableId="1359232207">
    <w:abstractNumId w:val="36"/>
  </w:num>
  <w:num w:numId="25" w16cid:durableId="303237464">
    <w:abstractNumId w:val="8"/>
  </w:num>
  <w:num w:numId="26" w16cid:durableId="562646045">
    <w:abstractNumId w:val="22"/>
  </w:num>
  <w:num w:numId="27" w16cid:durableId="616837573">
    <w:abstractNumId w:val="19"/>
  </w:num>
  <w:num w:numId="28" w16cid:durableId="1285425847">
    <w:abstractNumId w:val="14"/>
  </w:num>
  <w:num w:numId="29" w16cid:durableId="255789602">
    <w:abstractNumId w:val="12"/>
  </w:num>
  <w:num w:numId="30" w16cid:durableId="1185361322">
    <w:abstractNumId w:val="13"/>
  </w:num>
  <w:num w:numId="31" w16cid:durableId="1199126460">
    <w:abstractNumId w:val="32"/>
  </w:num>
  <w:num w:numId="32" w16cid:durableId="911039321">
    <w:abstractNumId w:val="27"/>
  </w:num>
  <w:num w:numId="33" w16cid:durableId="2107341477">
    <w:abstractNumId w:val="23"/>
  </w:num>
  <w:num w:numId="34" w16cid:durableId="1821925811">
    <w:abstractNumId w:val="0"/>
  </w:num>
  <w:num w:numId="35" w16cid:durableId="838889223">
    <w:abstractNumId w:val="30"/>
  </w:num>
  <w:num w:numId="36" w16cid:durableId="1652055705">
    <w:abstractNumId w:val="21"/>
  </w:num>
  <w:num w:numId="37" w16cid:durableId="1669020823">
    <w:abstractNumId w:val="0"/>
  </w:num>
  <w:num w:numId="38" w16cid:durableId="1021661606">
    <w:abstractNumId w:val="0"/>
  </w:num>
  <w:num w:numId="39" w16cid:durableId="206072610">
    <w:abstractNumId w:val="9"/>
  </w:num>
  <w:num w:numId="40" w16cid:durableId="1391999719">
    <w:abstractNumId w:val="33"/>
  </w:num>
  <w:num w:numId="41" w16cid:durableId="11130888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36569"/>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C23CD"/>
    <w:rsid w:val="000C6592"/>
    <w:rsid w:val="000D2092"/>
    <w:rsid w:val="000D2954"/>
    <w:rsid w:val="000D7490"/>
    <w:rsid w:val="000E345B"/>
    <w:rsid w:val="000F4217"/>
    <w:rsid w:val="000F5054"/>
    <w:rsid w:val="001026E7"/>
    <w:rsid w:val="0010542E"/>
    <w:rsid w:val="00112522"/>
    <w:rsid w:val="00112C30"/>
    <w:rsid w:val="00113380"/>
    <w:rsid w:val="00122319"/>
    <w:rsid w:val="00123564"/>
    <w:rsid w:val="00127A17"/>
    <w:rsid w:val="00127A35"/>
    <w:rsid w:val="00127DB0"/>
    <w:rsid w:val="001304AA"/>
    <w:rsid w:val="001338F7"/>
    <w:rsid w:val="0013790B"/>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10C"/>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F0206"/>
    <w:rsid w:val="001F1B7B"/>
    <w:rsid w:val="001F75B4"/>
    <w:rsid w:val="00207472"/>
    <w:rsid w:val="00211D3D"/>
    <w:rsid w:val="00212746"/>
    <w:rsid w:val="00217107"/>
    <w:rsid w:val="002221B8"/>
    <w:rsid w:val="00227D10"/>
    <w:rsid w:val="00231AAF"/>
    <w:rsid w:val="00233CE4"/>
    <w:rsid w:val="00233DB3"/>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21EA"/>
    <w:rsid w:val="002867D5"/>
    <w:rsid w:val="0029358F"/>
    <w:rsid w:val="002A574D"/>
    <w:rsid w:val="002A630D"/>
    <w:rsid w:val="002A72E0"/>
    <w:rsid w:val="002B0FCF"/>
    <w:rsid w:val="002B334F"/>
    <w:rsid w:val="002B79AD"/>
    <w:rsid w:val="002C3CA6"/>
    <w:rsid w:val="002D2490"/>
    <w:rsid w:val="002D299B"/>
    <w:rsid w:val="002E4F68"/>
    <w:rsid w:val="002E7319"/>
    <w:rsid w:val="002E74A7"/>
    <w:rsid w:val="002F2BFB"/>
    <w:rsid w:val="002F42A8"/>
    <w:rsid w:val="002F4891"/>
    <w:rsid w:val="002F797F"/>
    <w:rsid w:val="003127E8"/>
    <w:rsid w:val="00313648"/>
    <w:rsid w:val="00313B3B"/>
    <w:rsid w:val="00320940"/>
    <w:rsid w:val="00320A84"/>
    <w:rsid w:val="003219DE"/>
    <w:rsid w:val="00321B9B"/>
    <w:rsid w:val="00326F16"/>
    <w:rsid w:val="00331763"/>
    <w:rsid w:val="00333C47"/>
    <w:rsid w:val="00337B84"/>
    <w:rsid w:val="003435AD"/>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92AB9"/>
    <w:rsid w:val="003A3B43"/>
    <w:rsid w:val="003B3847"/>
    <w:rsid w:val="003B3F08"/>
    <w:rsid w:val="003B426A"/>
    <w:rsid w:val="003B569E"/>
    <w:rsid w:val="003B5C4E"/>
    <w:rsid w:val="003B60DC"/>
    <w:rsid w:val="003C2BE6"/>
    <w:rsid w:val="003C3738"/>
    <w:rsid w:val="003C3BDC"/>
    <w:rsid w:val="003D6890"/>
    <w:rsid w:val="003E20DD"/>
    <w:rsid w:val="003E3655"/>
    <w:rsid w:val="003E5C05"/>
    <w:rsid w:val="003F08E4"/>
    <w:rsid w:val="003F4BD9"/>
    <w:rsid w:val="003F6606"/>
    <w:rsid w:val="00400A3B"/>
    <w:rsid w:val="0040277E"/>
    <w:rsid w:val="004060B7"/>
    <w:rsid w:val="00412D93"/>
    <w:rsid w:val="00413119"/>
    <w:rsid w:val="00421687"/>
    <w:rsid w:val="0042318C"/>
    <w:rsid w:val="00425584"/>
    <w:rsid w:val="00425C2C"/>
    <w:rsid w:val="004308E1"/>
    <w:rsid w:val="00433E2B"/>
    <w:rsid w:val="004349FD"/>
    <w:rsid w:val="004376FB"/>
    <w:rsid w:val="00437B95"/>
    <w:rsid w:val="00443A9C"/>
    <w:rsid w:val="00443C4E"/>
    <w:rsid w:val="00445A1A"/>
    <w:rsid w:val="00450B69"/>
    <w:rsid w:val="00466C6B"/>
    <w:rsid w:val="00475B0E"/>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1E0"/>
    <w:rsid w:val="004D79E1"/>
    <w:rsid w:val="004E1B4C"/>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16C20"/>
    <w:rsid w:val="0052064A"/>
    <w:rsid w:val="00522051"/>
    <w:rsid w:val="005226C2"/>
    <w:rsid w:val="00526901"/>
    <w:rsid w:val="00531E9F"/>
    <w:rsid w:val="005449CA"/>
    <w:rsid w:val="00544E56"/>
    <w:rsid w:val="0054581C"/>
    <w:rsid w:val="005478D1"/>
    <w:rsid w:val="00550C85"/>
    <w:rsid w:val="005519D6"/>
    <w:rsid w:val="00552D7C"/>
    <w:rsid w:val="0055402F"/>
    <w:rsid w:val="005573A4"/>
    <w:rsid w:val="005641EB"/>
    <w:rsid w:val="00565858"/>
    <w:rsid w:val="00566785"/>
    <w:rsid w:val="00566939"/>
    <w:rsid w:val="00592ECD"/>
    <w:rsid w:val="005933A4"/>
    <w:rsid w:val="0059620C"/>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A5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0F61"/>
    <w:rsid w:val="007312E1"/>
    <w:rsid w:val="007315BB"/>
    <w:rsid w:val="00731AF5"/>
    <w:rsid w:val="00736C4C"/>
    <w:rsid w:val="007462BE"/>
    <w:rsid w:val="0074644B"/>
    <w:rsid w:val="007467D2"/>
    <w:rsid w:val="00761FF8"/>
    <w:rsid w:val="007636B3"/>
    <w:rsid w:val="00767071"/>
    <w:rsid w:val="0077090C"/>
    <w:rsid w:val="007728B1"/>
    <w:rsid w:val="00784B6B"/>
    <w:rsid w:val="007904D3"/>
    <w:rsid w:val="00792541"/>
    <w:rsid w:val="00794D30"/>
    <w:rsid w:val="00794E85"/>
    <w:rsid w:val="007A3B50"/>
    <w:rsid w:val="007A7ED3"/>
    <w:rsid w:val="007B22C7"/>
    <w:rsid w:val="007B3954"/>
    <w:rsid w:val="007B7359"/>
    <w:rsid w:val="007C3840"/>
    <w:rsid w:val="007D1803"/>
    <w:rsid w:val="007D2A2A"/>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07F8B"/>
    <w:rsid w:val="00812FAA"/>
    <w:rsid w:val="008154C3"/>
    <w:rsid w:val="008165F8"/>
    <w:rsid w:val="008208B3"/>
    <w:rsid w:val="00827C45"/>
    <w:rsid w:val="008308CE"/>
    <w:rsid w:val="00833EEE"/>
    <w:rsid w:val="008342D8"/>
    <w:rsid w:val="008348FB"/>
    <w:rsid w:val="00840638"/>
    <w:rsid w:val="00842BC1"/>
    <w:rsid w:val="0084624E"/>
    <w:rsid w:val="00855A52"/>
    <w:rsid w:val="00862024"/>
    <w:rsid w:val="00864BE0"/>
    <w:rsid w:val="0086718C"/>
    <w:rsid w:val="0087071E"/>
    <w:rsid w:val="00870932"/>
    <w:rsid w:val="00874510"/>
    <w:rsid w:val="00880693"/>
    <w:rsid w:val="008907D5"/>
    <w:rsid w:val="00892C30"/>
    <w:rsid w:val="00892D63"/>
    <w:rsid w:val="00893F7A"/>
    <w:rsid w:val="00896B8A"/>
    <w:rsid w:val="008A6314"/>
    <w:rsid w:val="008B2EC3"/>
    <w:rsid w:val="008B542D"/>
    <w:rsid w:val="008B5B7B"/>
    <w:rsid w:val="008B79B0"/>
    <w:rsid w:val="008B7F46"/>
    <w:rsid w:val="008C228A"/>
    <w:rsid w:val="008C3DBE"/>
    <w:rsid w:val="008C5986"/>
    <w:rsid w:val="008D34D7"/>
    <w:rsid w:val="008D41FC"/>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2D3F"/>
    <w:rsid w:val="00926CFC"/>
    <w:rsid w:val="009302CD"/>
    <w:rsid w:val="0093300E"/>
    <w:rsid w:val="00936765"/>
    <w:rsid w:val="00936DA3"/>
    <w:rsid w:val="00942A7B"/>
    <w:rsid w:val="00945D7B"/>
    <w:rsid w:val="009507EB"/>
    <w:rsid w:val="00950F93"/>
    <w:rsid w:val="00951580"/>
    <w:rsid w:val="0095403E"/>
    <w:rsid w:val="00954A97"/>
    <w:rsid w:val="00957A49"/>
    <w:rsid w:val="00960122"/>
    <w:rsid w:val="00960CB5"/>
    <w:rsid w:val="009617C3"/>
    <w:rsid w:val="009626E8"/>
    <w:rsid w:val="0096341C"/>
    <w:rsid w:val="009721DC"/>
    <w:rsid w:val="00977382"/>
    <w:rsid w:val="009809E5"/>
    <w:rsid w:val="00984DDA"/>
    <w:rsid w:val="00985191"/>
    <w:rsid w:val="009863DC"/>
    <w:rsid w:val="009905FC"/>
    <w:rsid w:val="00994B84"/>
    <w:rsid w:val="00995F1B"/>
    <w:rsid w:val="00996733"/>
    <w:rsid w:val="0099737C"/>
    <w:rsid w:val="009A0415"/>
    <w:rsid w:val="009A2A1B"/>
    <w:rsid w:val="009A5406"/>
    <w:rsid w:val="009B0DF6"/>
    <w:rsid w:val="009B1F8E"/>
    <w:rsid w:val="009B2996"/>
    <w:rsid w:val="009D2553"/>
    <w:rsid w:val="009D5FA9"/>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25E19"/>
    <w:rsid w:val="00A47F92"/>
    <w:rsid w:val="00A53A63"/>
    <w:rsid w:val="00A570C4"/>
    <w:rsid w:val="00A600AF"/>
    <w:rsid w:val="00A619ED"/>
    <w:rsid w:val="00A73AF7"/>
    <w:rsid w:val="00A7529C"/>
    <w:rsid w:val="00A77531"/>
    <w:rsid w:val="00A815AA"/>
    <w:rsid w:val="00A90686"/>
    <w:rsid w:val="00A939F5"/>
    <w:rsid w:val="00A9733B"/>
    <w:rsid w:val="00AA0235"/>
    <w:rsid w:val="00AA0EE5"/>
    <w:rsid w:val="00AB26BC"/>
    <w:rsid w:val="00AC06A7"/>
    <w:rsid w:val="00AC3DDE"/>
    <w:rsid w:val="00AC56DA"/>
    <w:rsid w:val="00AC644E"/>
    <w:rsid w:val="00AC6559"/>
    <w:rsid w:val="00AD4496"/>
    <w:rsid w:val="00AD5B07"/>
    <w:rsid w:val="00AE10A5"/>
    <w:rsid w:val="00AE6031"/>
    <w:rsid w:val="00AF2D56"/>
    <w:rsid w:val="00B01743"/>
    <w:rsid w:val="00B126E8"/>
    <w:rsid w:val="00B127A4"/>
    <w:rsid w:val="00B13704"/>
    <w:rsid w:val="00B14DD6"/>
    <w:rsid w:val="00B216D8"/>
    <w:rsid w:val="00B21CE4"/>
    <w:rsid w:val="00B2424E"/>
    <w:rsid w:val="00B27903"/>
    <w:rsid w:val="00B31C7E"/>
    <w:rsid w:val="00B34373"/>
    <w:rsid w:val="00B358E5"/>
    <w:rsid w:val="00B37378"/>
    <w:rsid w:val="00B42FC9"/>
    <w:rsid w:val="00B46466"/>
    <w:rsid w:val="00B47BD2"/>
    <w:rsid w:val="00B60556"/>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3108"/>
    <w:rsid w:val="00C550FA"/>
    <w:rsid w:val="00C56A53"/>
    <w:rsid w:val="00C60F0C"/>
    <w:rsid w:val="00C80EE4"/>
    <w:rsid w:val="00C85F37"/>
    <w:rsid w:val="00C8707D"/>
    <w:rsid w:val="00C91E57"/>
    <w:rsid w:val="00C921B6"/>
    <w:rsid w:val="00CA2C08"/>
    <w:rsid w:val="00CA618F"/>
    <w:rsid w:val="00CB2FE6"/>
    <w:rsid w:val="00CB4A24"/>
    <w:rsid w:val="00CB7C8F"/>
    <w:rsid w:val="00CC1573"/>
    <w:rsid w:val="00CC192B"/>
    <w:rsid w:val="00CC5FC7"/>
    <w:rsid w:val="00CC7947"/>
    <w:rsid w:val="00CD0506"/>
    <w:rsid w:val="00CD1BE4"/>
    <w:rsid w:val="00CD6A46"/>
    <w:rsid w:val="00CE0759"/>
    <w:rsid w:val="00CE0883"/>
    <w:rsid w:val="00CE6B40"/>
    <w:rsid w:val="00CF2A59"/>
    <w:rsid w:val="00CF5FA8"/>
    <w:rsid w:val="00CF7024"/>
    <w:rsid w:val="00D01AAD"/>
    <w:rsid w:val="00D04525"/>
    <w:rsid w:val="00D079F8"/>
    <w:rsid w:val="00D236FF"/>
    <w:rsid w:val="00D46CAF"/>
    <w:rsid w:val="00D50D71"/>
    <w:rsid w:val="00D560C7"/>
    <w:rsid w:val="00D57E75"/>
    <w:rsid w:val="00D71476"/>
    <w:rsid w:val="00D76408"/>
    <w:rsid w:val="00D82682"/>
    <w:rsid w:val="00D834E2"/>
    <w:rsid w:val="00D8521E"/>
    <w:rsid w:val="00D87D36"/>
    <w:rsid w:val="00D92C43"/>
    <w:rsid w:val="00D93C8B"/>
    <w:rsid w:val="00D94177"/>
    <w:rsid w:val="00D94515"/>
    <w:rsid w:val="00D9539C"/>
    <w:rsid w:val="00D95C74"/>
    <w:rsid w:val="00D96C47"/>
    <w:rsid w:val="00DA0D4D"/>
    <w:rsid w:val="00DA1F52"/>
    <w:rsid w:val="00DA7329"/>
    <w:rsid w:val="00DB463C"/>
    <w:rsid w:val="00DB49E1"/>
    <w:rsid w:val="00DB6ABE"/>
    <w:rsid w:val="00DC0400"/>
    <w:rsid w:val="00DC4648"/>
    <w:rsid w:val="00DC5DF7"/>
    <w:rsid w:val="00DC7D53"/>
    <w:rsid w:val="00DD2488"/>
    <w:rsid w:val="00DE1DFC"/>
    <w:rsid w:val="00DE766A"/>
    <w:rsid w:val="00DF3FBD"/>
    <w:rsid w:val="00E03766"/>
    <w:rsid w:val="00E057D8"/>
    <w:rsid w:val="00E1001A"/>
    <w:rsid w:val="00E12F37"/>
    <w:rsid w:val="00E13CE1"/>
    <w:rsid w:val="00E21016"/>
    <w:rsid w:val="00E34BB3"/>
    <w:rsid w:val="00E37E47"/>
    <w:rsid w:val="00E41032"/>
    <w:rsid w:val="00E4216B"/>
    <w:rsid w:val="00E43E86"/>
    <w:rsid w:val="00E47790"/>
    <w:rsid w:val="00E5157B"/>
    <w:rsid w:val="00E5447F"/>
    <w:rsid w:val="00E54612"/>
    <w:rsid w:val="00E575D1"/>
    <w:rsid w:val="00E61101"/>
    <w:rsid w:val="00E67C4D"/>
    <w:rsid w:val="00E72118"/>
    <w:rsid w:val="00E7532A"/>
    <w:rsid w:val="00E82744"/>
    <w:rsid w:val="00E82FCD"/>
    <w:rsid w:val="00E861A3"/>
    <w:rsid w:val="00E86B03"/>
    <w:rsid w:val="00E90E42"/>
    <w:rsid w:val="00E910F0"/>
    <w:rsid w:val="00E91A85"/>
    <w:rsid w:val="00E9201C"/>
    <w:rsid w:val="00EB03D7"/>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3603"/>
    <w:rsid w:val="00F841E8"/>
    <w:rsid w:val="00F86C66"/>
    <w:rsid w:val="00F87B81"/>
    <w:rsid w:val="00FA0EF8"/>
    <w:rsid w:val="00FA1267"/>
    <w:rsid w:val="00FA26FE"/>
    <w:rsid w:val="00FB1AFE"/>
    <w:rsid w:val="00FB2753"/>
    <w:rsid w:val="00FB5AC1"/>
    <w:rsid w:val="00FB6A95"/>
    <w:rsid w:val="00FC041F"/>
    <w:rsid w:val="00FC2874"/>
    <w:rsid w:val="00FC46D3"/>
    <w:rsid w:val="00FC7100"/>
    <w:rsid w:val="00FD08AC"/>
    <w:rsid w:val="00FD0903"/>
    <w:rsid w:val="00FD2941"/>
    <w:rsid w:val="00FD5149"/>
    <w:rsid w:val="00FD5C25"/>
    <w:rsid w:val="00FD649B"/>
    <w:rsid w:val="00FD683C"/>
    <w:rsid w:val="00FD7449"/>
    <w:rsid w:val="00FE5495"/>
    <w:rsid w:val="00FF12A6"/>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customStyle="1" w:styleId="FontStyle43">
    <w:name w:val="Font Style43"/>
    <w:basedOn w:val="DefaultParagraphFont"/>
    <w:uiPriority w:val="99"/>
    <w:rsid w:val="0019310C"/>
    <w:rPr>
      <w:rFonts w:ascii="Times New Roman" w:hAnsi="Times New Roman" w:cs="Times New Roman"/>
      <w:sz w:val="22"/>
      <w:szCs w:val="22"/>
    </w:rPr>
  </w:style>
  <w:style w:type="paragraph" w:customStyle="1" w:styleId="Style20">
    <w:name w:val="Style20"/>
    <w:basedOn w:val="Normal"/>
    <w:uiPriority w:val="99"/>
    <w:rsid w:val="0019310C"/>
    <w:pPr>
      <w:widowControl w:val="0"/>
      <w:autoSpaceDE w:val="0"/>
      <w:autoSpaceDN w:val="0"/>
      <w:adjustRightInd w:val="0"/>
      <w:spacing w:line="274" w:lineRule="exact"/>
      <w:jc w:val="both"/>
    </w:pPr>
    <w:rPr>
      <w:rFonts w:eastAsiaTheme="minorEastAsia"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E66DF3D121A5B4E915FF127A0A71F59" ma:contentTypeVersion="0" ma:contentTypeDescription="Izveidot jaunu dokumentu." ma:contentTypeScope="" ma:versionID="abfa99fe77a685ed57266a9d34ed2b0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A3EF59-03FB-4321-88E4-985258825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13029</Words>
  <Characters>7428</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3</cp:revision>
  <dcterms:created xsi:type="dcterms:W3CDTF">2023-09-15T06:45:00Z</dcterms:created>
  <dcterms:modified xsi:type="dcterms:W3CDTF">2023-09-15T06:55:00Z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0x0101004E66DF3D121A5B4E915FF127A0A71F59</vt:lpwstr>
  </property>
</Properties>
</file>