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B34C92" w:rsidRDefault="00E86B03" w:rsidP="00D01AAD">
      <w:pPr>
        <w:jc w:val="center"/>
        <w:rPr>
          <w:rFonts w:cs="Times New Roman"/>
          <w:b/>
          <w:sz w:val="28"/>
          <w:szCs w:val="28"/>
        </w:rPr>
      </w:pPr>
      <w:bookmarkStart w:id="0" w:name="_Hlk152746968"/>
      <w:bookmarkEnd w:id="0"/>
      <w:r w:rsidRPr="00B34C92">
        <w:rPr>
          <w:rFonts w:eastAsia="Times New Roman" w:cs="Times New Roman"/>
          <w:b/>
          <w:sz w:val="28"/>
          <w:szCs w:val="28"/>
          <w:lang w:eastAsia="lv-LV"/>
        </w:rPr>
        <w:t>PRETENDENTA PIEDĀVĀJUMS</w:t>
      </w:r>
    </w:p>
    <w:p w14:paraId="0F0B41EC" w14:textId="77777777" w:rsidR="00964CF2" w:rsidRPr="00B34C92" w:rsidRDefault="00964CF2" w:rsidP="00D01AAD">
      <w:pPr>
        <w:jc w:val="center"/>
        <w:rPr>
          <w:rFonts w:eastAsia="Times New Roman" w:cs="Times New Roman"/>
          <w:bCs/>
          <w:sz w:val="28"/>
          <w:szCs w:val="28"/>
        </w:rPr>
      </w:pPr>
    </w:p>
    <w:p w14:paraId="3D9B2F48" w14:textId="3351FF4A" w:rsidR="00E86B03" w:rsidRPr="00B34C92" w:rsidRDefault="00E86B03" w:rsidP="00D01AAD">
      <w:pPr>
        <w:jc w:val="center"/>
        <w:rPr>
          <w:rFonts w:eastAsia="Times New Roman" w:cs="Times New Roman"/>
          <w:bCs/>
          <w:sz w:val="28"/>
          <w:szCs w:val="28"/>
        </w:rPr>
      </w:pPr>
      <w:r w:rsidRPr="00B34C92">
        <w:rPr>
          <w:rFonts w:eastAsia="Times New Roman" w:cs="Times New Roman"/>
          <w:bCs/>
          <w:sz w:val="28"/>
          <w:szCs w:val="28"/>
        </w:rPr>
        <w:t xml:space="preserve">Valsts ieņēmumu dienesta </w:t>
      </w:r>
      <w:r w:rsidR="001D073F" w:rsidRPr="00B34C92">
        <w:rPr>
          <w:rFonts w:eastAsia="Times New Roman" w:cs="Times New Roman"/>
          <w:bCs/>
          <w:sz w:val="28"/>
          <w:szCs w:val="28"/>
        </w:rPr>
        <w:t xml:space="preserve">(turpmāk </w:t>
      </w:r>
      <w:r w:rsidR="00C105E1" w:rsidRPr="000F3423">
        <w:rPr>
          <w:rFonts w:eastAsiaTheme="minorEastAsia" w:cs="Times New Roman"/>
          <w:szCs w:val="24"/>
        </w:rPr>
        <w:t>–</w:t>
      </w:r>
      <w:r w:rsidR="001D073F" w:rsidRPr="00B34C92">
        <w:rPr>
          <w:rFonts w:eastAsia="Times New Roman" w:cs="Times New Roman"/>
          <w:bCs/>
          <w:sz w:val="28"/>
          <w:szCs w:val="28"/>
        </w:rPr>
        <w:t xml:space="preserve"> VID vai Pasūtītājs) </w:t>
      </w:r>
      <w:r w:rsidRPr="00B34C92">
        <w:rPr>
          <w:rFonts w:eastAsia="Times New Roman" w:cs="Times New Roman"/>
          <w:bCs/>
          <w:sz w:val="28"/>
          <w:szCs w:val="28"/>
        </w:rPr>
        <w:t>rīkotajam iepirkumam</w:t>
      </w:r>
    </w:p>
    <w:p w14:paraId="0571A76A" w14:textId="6489A43A" w:rsidR="00E86B03" w:rsidRPr="00B34C92" w:rsidRDefault="004B3C64" w:rsidP="00D01AAD">
      <w:pPr>
        <w:jc w:val="center"/>
        <w:rPr>
          <w:rFonts w:eastAsia="Times New Roman" w:cs="Times New Roman"/>
          <w:b/>
          <w:sz w:val="28"/>
          <w:szCs w:val="28"/>
        </w:rPr>
      </w:pPr>
      <w:r w:rsidRPr="00B34C92">
        <w:rPr>
          <w:rFonts w:eastAsia="Times New Roman" w:cs="Times New Roman"/>
          <w:b/>
          <w:sz w:val="28"/>
          <w:szCs w:val="28"/>
        </w:rPr>
        <w:t>“</w:t>
      </w:r>
      <w:r w:rsidR="00964CF2" w:rsidRPr="00B34C92">
        <w:rPr>
          <w:rFonts w:eastAsia="Times New Roman" w:cs="Times New Roman"/>
          <w:b/>
          <w:bCs/>
          <w:color w:val="000000"/>
          <w:sz w:val="28"/>
          <w:szCs w:val="28"/>
          <w:lang w:eastAsia="lv-LV"/>
        </w:rPr>
        <w:t>Konsultantu piesaiste VID administrēto nodokļu, nodevu un citu maksājumu sadalīšanas pa budžetu ieņēmumu ekonomiskās klasifikācijas kodiem (EKK) algoritma novērtēšanai</w:t>
      </w:r>
      <w:r w:rsidRPr="00B34C92">
        <w:rPr>
          <w:rFonts w:eastAsia="Times New Roman" w:cs="Times New Roman"/>
          <w:b/>
          <w:sz w:val="28"/>
          <w:szCs w:val="28"/>
        </w:rPr>
        <w:t>”</w:t>
      </w:r>
    </w:p>
    <w:p w14:paraId="23A07D4C" w14:textId="77777777" w:rsidR="001D073F" w:rsidRPr="00B34C92" w:rsidRDefault="001D073F" w:rsidP="00D01AAD">
      <w:pPr>
        <w:jc w:val="center"/>
        <w:rPr>
          <w:rFonts w:eastAsia="Times New Roman" w:cs="Times New Roman"/>
          <w:b/>
          <w:sz w:val="28"/>
          <w:szCs w:val="28"/>
          <w:lang w:eastAsia="lv-LV"/>
        </w:rPr>
      </w:pPr>
    </w:p>
    <w:p w14:paraId="74304135" w14:textId="025F788D" w:rsidR="00E86B03" w:rsidRPr="00B34C92" w:rsidRDefault="00E86B03" w:rsidP="00D01AAD">
      <w:pPr>
        <w:jc w:val="center"/>
        <w:rPr>
          <w:rFonts w:eastAsia="Times New Roman" w:cs="Times New Roman"/>
          <w:b/>
          <w:sz w:val="28"/>
          <w:szCs w:val="28"/>
        </w:rPr>
      </w:pPr>
      <w:r w:rsidRPr="00B34C92">
        <w:rPr>
          <w:rFonts w:eastAsia="Times New Roman" w:cs="Times New Roman"/>
          <w:b/>
          <w:sz w:val="28"/>
          <w:szCs w:val="28"/>
          <w:lang w:eastAsia="lv-LV"/>
        </w:rPr>
        <w:t xml:space="preserve">Iepirkuma </w:t>
      </w:r>
      <w:r w:rsidRPr="00B34C92">
        <w:rPr>
          <w:rFonts w:eastAsia="Times New Roman" w:cs="Times New Roman"/>
          <w:b/>
          <w:sz w:val="28"/>
          <w:szCs w:val="28"/>
        </w:rPr>
        <w:t>identifikācijas Nr. FM VID 20</w:t>
      </w:r>
      <w:r w:rsidR="008F6E9C" w:rsidRPr="00B34C92">
        <w:rPr>
          <w:rFonts w:eastAsia="Times New Roman" w:cs="Times New Roman"/>
          <w:b/>
          <w:sz w:val="28"/>
          <w:szCs w:val="28"/>
        </w:rPr>
        <w:t>2</w:t>
      </w:r>
      <w:r w:rsidR="00100EAD" w:rsidRPr="00B34C92">
        <w:rPr>
          <w:rFonts w:eastAsia="Times New Roman" w:cs="Times New Roman"/>
          <w:b/>
          <w:sz w:val="28"/>
          <w:szCs w:val="28"/>
        </w:rPr>
        <w:t>4</w:t>
      </w:r>
      <w:r w:rsidRPr="00B34C92">
        <w:rPr>
          <w:rFonts w:eastAsia="Times New Roman" w:cs="Times New Roman"/>
          <w:b/>
          <w:sz w:val="28"/>
          <w:szCs w:val="28"/>
        </w:rPr>
        <w:t>/</w:t>
      </w:r>
      <w:r w:rsidR="00964CF2" w:rsidRPr="00B34C92">
        <w:rPr>
          <w:rFonts w:eastAsia="Times New Roman" w:cs="Times New Roman"/>
          <w:b/>
          <w:sz w:val="28"/>
          <w:szCs w:val="28"/>
        </w:rPr>
        <w:t>217</w:t>
      </w:r>
    </w:p>
    <w:p w14:paraId="20A034DD" w14:textId="77777777" w:rsidR="00B674E6" w:rsidRPr="000F3423" w:rsidRDefault="00B674E6" w:rsidP="00B674E6">
      <w:pPr>
        <w:ind w:firstLine="709"/>
        <w:jc w:val="both"/>
        <w:rPr>
          <w:rFonts w:cs="Times New Roman"/>
          <w:szCs w:val="24"/>
        </w:rPr>
      </w:pPr>
    </w:p>
    <w:p w14:paraId="3D21ABB2" w14:textId="37D67CE6" w:rsidR="001D073F" w:rsidRPr="000F3423" w:rsidRDefault="00B674E6" w:rsidP="00B674E6">
      <w:pPr>
        <w:ind w:firstLine="709"/>
        <w:jc w:val="both"/>
        <w:rPr>
          <w:rFonts w:cs="Times New Roman"/>
          <w:sz w:val="28"/>
          <w:szCs w:val="28"/>
        </w:rPr>
      </w:pPr>
      <w:r w:rsidRPr="000F3423">
        <w:rPr>
          <w:rFonts w:cs="Times New Roman"/>
          <w:sz w:val="28"/>
          <w:szCs w:val="28"/>
        </w:rPr>
        <w:t>Pretendents______________________, reģistrācijas Nr. ________</w:t>
      </w:r>
      <w:r w:rsidR="00E612A6">
        <w:rPr>
          <w:rFonts w:cs="Times New Roman"/>
          <w:sz w:val="28"/>
          <w:szCs w:val="28"/>
        </w:rPr>
        <w:t>___</w:t>
      </w:r>
      <w:r w:rsidRPr="000F3423">
        <w:rPr>
          <w:rFonts w:cs="Times New Roman"/>
          <w:sz w:val="28"/>
          <w:szCs w:val="28"/>
        </w:rPr>
        <w:t>_____, parakstot pretendenta piedāvājumu,</w:t>
      </w:r>
    </w:p>
    <w:p w14:paraId="323C4A9C" w14:textId="44990355" w:rsidR="00086A7A" w:rsidRPr="000F3423" w:rsidRDefault="00B674E6" w:rsidP="00B674E6">
      <w:pPr>
        <w:ind w:firstLine="709"/>
        <w:jc w:val="both"/>
        <w:rPr>
          <w:rFonts w:cs="Times New Roman"/>
          <w:szCs w:val="24"/>
        </w:rPr>
      </w:pPr>
      <w:r w:rsidRPr="000F3423">
        <w:rPr>
          <w:rFonts w:cs="Times New Roman"/>
          <w:szCs w:val="24"/>
        </w:rPr>
        <w:t xml:space="preserve"> </w:t>
      </w:r>
    </w:p>
    <w:p w14:paraId="7D446F2A" w14:textId="36D97123" w:rsidR="00B674E6" w:rsidRDefault="00B674E6" w:rsidP="002F35F6">
      <w:pPr>
        <w:pStyle w:val="ListParagraph"/>
        <w:numPr>
          <w:ilvl w:val="0"/>
          <w:numId w:val="3"/>
        </w:numPr>
        <w:tabs>
          <w:tab w:val="left" w:pos="1134"/>
        </w:tabs>
        <w:ind w:left="0" w:firstLine="709"/>
        <w:jc w:val="both"/>
        <w:rPr>
          <w:rFonts w:cs="Times New Roman"/>
          <w:szCs w:val="24"/>
        </w:rPr>
      </w:pPr>
      <w:r w:rsidRPr="000F3423">
        <w:rPr>
          <w:rFonts w:cs="Times New Roman"/>
          <w:szCs w:val="24"/>
        </w:rPr>
        <w:t>apliecina, ka nodrošinās iepirkuma “</w:t>
      </w:r>
      <w:r w:rsidR="00964CF2" w:rsidRPr="000F3423">
        <w:rPr>
          <w:rFonts w:eastAsia="Times New Roman" w:cs="Times New Roman"/>
          <w:b/>
          <w:bCs/>
          <w:color w:val="000000"/>
          <w:szCs w:val="24"/>
          <w:lang w:eastAsia="lv-LV"/>
        </w:rPr>
        <w:t>Konsultantu piesaiste VID administrēto nodokļu, nodevu un citu maksājumu sadalīšanas pa budžetu ieņēmumu ekonomiskās klasifikācijas kodiem (EKK) algoritma novērtēšanai</w:t>
      </w:r>
      <w:r w:rsidRPr="000F3423">
        <w:rPr>
          <w:rFonts w:cs="Times New Roman"/>
          <w:szCs w:val="24"/>
        </w:rPr>
        <w:t>”, ID Nr.FM VID 20</w:t>
      </w:r>
      <w:r w:rsidR="008F6E9C" w:rsidRPr="000F3423">
        <w:rPr>
          <w:rFonts w:cs="Times New Roman"/>
          <w:szCs w:val="24"/>
        </w:rPr>
        <w:t>2</w:t>
      </w:r>
      <w:r w:rsidR="00100EAD" w:rsidRPr="000F3423">
        <w:rPr>
          <w:rFonts w:cs="Times New Roman"/>
          <w:szCs w:val="24"/>
        </w:rPr>
        <w:t>4</w:t>
      </w:r>
      <w:r w:rsidRPr="000F3423">
        <w:rPr>
          <w:rFonts w:cs="Times New Roman"/>
          <w:szCs w:val="24"/>
        </w:rPr>
        <w:t>/</w:t>
      </w:r>
      <w:r w:rsidR="00964CF2" w:rsidRPr="000F3423">
        <w:rPr>
          <w:rFonts w:cs="Times New Roman"/>
          <w:szCs w:val="24"/>
        </w:rPr>
        <w:t>217</w:t>
      </w:r>
      <w:r w:rsidR="006E33AD">
        <w:rPr>
          <w:rFonts w:cs="Times New Roman"/>
          <w:szCs w:val="24"/>
        </w:rPr>
        <w:t xml:space="preserve"> (turpmāk – Iepirkums)</w:t>
      </w:r>
      <w:r w:rsidRPr="000F3423">
        <w:rPr>
          <w:rFonts w:cs="Times New Roman"/>
          <w:szCs w:val="24"/>
        </w:rPr>
        <w:t xml:space="preserve"> izpildi atbilstoši obligātajām (minimālajām) </w:t>
      </w:r>
      <w:r w:rsidR="003A0137" w:rsidRPr="000F3423">
        <w:rPr>
          <w:rFonts w:cs="Times New Roman"/>
          <w:szCs w:val="24"/>
        </w:rPr>
        <w:t>tehnisk</w:t>
      </w:r>
      <w:r w:rsidR="003A0137">
        <w:rPr>
          <w:rFonts w:cs="Times New Roman"/>
          <w:szCs w:val="24"/>
        </w:rPr>
        <w:t>ās specifikācijas</w:t>
      </w:r>
      <w:r w:rsidR="003A0137" w:rsidRPr="000F3423">
        <w:rPr>
          <w:rFonts w:cs="Times New Roman"/>
          <w:szCs w:val="24"/>
        </w:rPr>
        <w:t xml:space="preserve"> </w:t>
      </w:r>
      <w:r w:rsidRPr="000F3423">
        <w:rPr>
          <w:rFonts w:cs="Times New Roman"/>
          <w:szCs w:val="24"/>
        </w:rPr>
        <w:t xml:space="preserve">prasībām un finanšu piedāvājumā </w:t>
      </w:r>
      <w:r w:rsidR="003A0137" w:rsidRPr="000F3423">
        <w:rPr>
          <w:rFonts w:cs="Times New Roman"/>
          <w:szCs w:val="24"/>
        </w:rPr>
        <w:t>no</w:t>
      </w:r>
      <w:r w:rsidR="003A0137">
        <w:rPr>
          <w:rFonts w:cs="Times New Roman"/>
          <w:szCs w:val="24"/>
        </w:rPr>
        <w:t>rādītajai kopējai</w:t>
      </w:r>
      <w:r w:rsidR="003A0137" w:rsidRPr="000F3423">
        <w:rPr>
          <w:rFonts w:cs="Times New Roman"/>
          <w:szCs w:val="24"/>
        </w:rPr>
        <w:t xml:space="preserve"> cen</w:t>
      </w:r>
      <w:r w:rsidR="003A0137">
        <w:rPr>
          <w:rFonts w:cs="Times New Roman"/>
          <w:szCs w:val="24"/>
        </w:rPr>
        <w:t>ai</w:t>
      </w:r>
      <w:r w:rsidR="00086A7A" w:rsidRPr="000F3423">
        <w:rPr>
          <w:rFonts w:cs="Times New Roman"/>
          <w:szCs w:val="24"/>
        </w:rPr>
        <w:t>;</w:t>
      </w:r>
    </w:p>
    <w:p w14:paraId="2E1B66B4" w14:textId="2F544F05" w:rsidR="006E33AD" w:rsidRPr="006E33AD" w:rsidRDefault="006E33AD" w:rsidP="006E33AD">
      <w:pPr>
        <w:numPr>
          <w:ilvl w:val="0"/>
          <w:numId w:val="3"/>
        </w:numPr>
        <w:jc w:val="both"/>
        <w:rPr>
          <w:noProof/>
        </w:rPr>
      </w:pPr>
      <w:r w:rsidRPr="007F6518">
        <w:rPr>
          <w:noProof/>
        </w:rPr>
        <w:t xml:space="preserve">piekrīt visiem </w:t>
      </w:r>
      <w:r>
        <w:rPr>
          <w:noProof/>
        </w:rPr>
        <w:t xml:space="preserve">Iepirkuma </w:t>
      </w:r>
      <w:r w:rsidRPr="007F6518">
        <w:rPr>
          <w:noProof/>
        </w:rPr>
        <w:t xml:space="preserve">pielikumā ietvertā līguma </w:t>
      </w:r>
      <w:r>
        <w:rPr>
          <w:noProof/>
        </w:rPr>
        <w:t xml:space="preserve">projekta </w:t>
      </w:r>
      <w:r w:rsidRPr="007F6518">
        <w:rPr>
          <w:noProof/>
        </w:rPr>
        <w:t>noteikumiem un apņemas līguma slēgšanas tiesību piešķiršanas gadījumā bez ierunām parakstīt minēto līgumu un pildīt visus tā noteikumus;</w:t>
      </w:r>
    </w:p>
    <w:p w14:paraId="6E15FF21" w14:textId="73E818D1" w:rsidR="00AC3DDE" w:rsidRPr="000F3423" w:rsidRDefault="00086A7A" w:rsidP="002F35F6">
      <w:pPr>
        <w:pStyle w:val="ListParagraph"/>
        <w:numPr>
          <w:ilvl w:val="0"/>
          <w:numId w:val="3"/>
        </w:numPr>
        <w:tabs>
          <w:tab w:val="left" w:pos="1134"/>
        </w:tabs>
        <w:ind w:left="0" w:firstLine="709"/>
        <w:jc w:val="both"/>
        <w:rPr>
          <w:rFonts w:cs="Times New Roman"/>
          <w:strike/>
          <w:szCs w:val="24"/>
        </w:rPr>
      </w:pPr>
      <w:r w:rsidRPr="000F3423">
        <w:rPr>
          <w:rFonts w:cs="Times New Roman"/>
          <w:szCs w:val="24"/>
        </w:rPr>
        <w:t>apliecina, ka iepirkuma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sidRPr="000F3423">
        <w:rPr>
          <w:rFonts w:cs="Times New Roman"/>
          <w:szCs w:val="24"/>
        </w:rPr>
        <w:t>;</w:t>
      </w:r>
    </w:p>
    <w:p w14:paraId="354E4091" w14:textId="5BD387F1" w:rsidR="00AC3DDE" w:rsidRPr="000F3423" w:rsidRDefault="00AC3DDE" w:rsidP="002F35F6">
      <w:pPr>
        <w:pStyle w:val="ListParagraph"/>
        <w:numPr>
          <w:ilvl w:val="0"/>
          <w:numId w:val="5"/>
        </w:numPr>
        <w:tabs>
          <w:tab w:val="left" w:pos="1134"/>
        </w:tabs>
        <w:ind w:left="0" w:firstLine="709"/>
        <w:jc w:val="both"/>
        <w:rPr>
          <w:rFonts w:cs="Times New Roman"/>
          <w:szCs w:val="24"/>
        </w:rPr>
      </w:pPr>
      <w:r w:rsidRPr="000F3423">
        <w:rPr>
          <w:rFonts w:cs="Times New Roman"/>
          <w:szCs w:val="24"/>
        </w:rPr>
        <w:t xml:space="preserve">apliecina, ka uz pretendentu neattiecas Padomes Regulas (ES) Nr. 833/2014 (2014. gada 31. jūlijs) 5.k. panta 1.punktā noteiktais, proti, pretendents (tai skaitā pretendenta apakšuzņēmējs/-i) nav: </w:t>
      </w:r>
    </w:p>
    <w:p w14:paraId="160FB918" w14:textId="77777777" w:rsidR="00AC3DDE" w:rsidRPr="000F3423" w:rsidRDefault="00AC3DDE" w:rsidP="006A176E">
      <w:pPr>
        <w:pStyle w:val="ListParagraph"/>
        <w:tabs>
          <w:tab w:val="left" w:pos="1134"/>
        </w:tabs>
        <w:ind w:left="0" w:firstLine="709"/>
        <w:jc w:val="both"/>
        <w:rPr>
          <w:rFonts w:cs="Times New Roman"/>
        </w:rPr>
      </w:pPr>
      <w:r w:rsidRPr="000F3423">
        <w:rPr>
          <w:rFonts w:cs="Times New Roman"/>
          <w:szCs w:val="24"/>
        </w:rPr>
        <w:t xml:space="preserve">a) </w:t>
      </w:r>
      <w:r w:rsidRPr="000F3423">
        <w:rPr>
          <w:rFonts w:cs="Times New Roman"/>
        </w:rPr>
        <w:t>Krievijas valstspiederīgais, fiziska persona, kas uzturas Krievijā, vai juridiska persona, vienība vai struktūra, kura iedibināta Krievijā;</w:t>
      </w:r>
    </w:p>
    <w:p w14:paraId="743C8CF5" w14:textId="4AC21816" w:rsidR="00AC3DDE" w:rsidRPr="000F3423" w:rsidRDefault="00AC3DDE" w:rsidP="006A176E">
      <w:pPr>
        <w:pStyle w:val="ListParagraph"/>
        <w:tabs>
          <w:tab w:val="left" w:pos="1134"/>
        </w:tabs>
        <w:ind w:left="0" w:firstLine="709"/>
        <w:jc w:val="both"/>
        <w:rPr>
          <w:rFonts w:cs="Times New Roman"/>
          <w:szCs w:val="24"/>
        </w:rPr>
      </w:pPr>
      <w:r w:rsidRPr="000F3423">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0F3423" w:rsidRDefault="00AC3DDE" w:rsidP="006A176E">
      <w:pPr>
        <w:pStyle w:val="ListParagraph"/>
        <w:tabs>
          <w:tab w:val="num" w:pos="360"/>
          <w:tab w:val="left" w:pos="1134"/>
        </w:tabs>
        <w:ind w:left="0" w:firstLine="709"/>
        <w:jc w:val="both"/>
        <w:rPr>
          <w:rFonts w:cs="Times New Roman"/>
          <w:szCs w:val="24"/>
        </w:rPr>
      </w:pPr>
      <w:r w:rsidRPr="000F3423">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p>
    <w:p w14:paraId="7A4274D4" w14:textId="62BE6FE4" w:rsidR="00E86B03" w:rsidRPr="000F3423" w:rsidRDefault="00497C84" w:rsidP="002D6134">
      <w:pPr>
        <w:pStyle w:val="Heading2"/>
        <w:numPr>
          <w:ilvl w:val="0"/>
          <w:numId w:val="1"/>
        </w:numPr>
        <w:tabs>
          <w:tab w:val="clear" w:pos="567"/>
          <w:tab w:val="left" w:pos="426"/>
        </w:tabs>
        <w:ind w:left="567"/>
        <w:jc w:val="center"/>
        <w:rPr>
          <w:caps/>
          <w:sz w:val="28"/>
          <w:szCs w:val="28"/>
        </w:rPr>
      </w:pPr>
      <w:r w:rsidRPr="000F3423">
        <w:rPr>
          <w:caps/>
          <w:sz w:val="28"/>
          <w:szCs w:val="28"/>
        </w:rPr>
        <w:t>TEHNISKĀ SPECIFIKĀCIJA</w:t>
      </w:r>
    </w:p>
    <w:p w14:paraId="6288DC7A" w14:textId="2C6EB173" w:rsidR="00E86B03" w:rsidRPr="000F3423" w:rsidRDefault="00497C84" w:rsidP="00497C84">
      <w:pPr>
        <w:ind w:left="426"/>
        <w:contextualSpacing/>
        <w:jc w:val="right"/>
        <w:rPr>
          <w:rFonts w:cs="Times New Roman"/>
          <w:i/>
          <w:iCs/>
          <w:szCs w:val="24"/>
        </w:rPr>
      </w:pPr>
      <w:r w:rsidRPr="000F3423">
        <w:rPr>
          <w:rFonts w:cs="Times New Roman"/>
          <w:i/>
          <w:iCs/>
          <w:szCs w:val="24"/>
        </w:rPr>
        <w:t>1.tabula</w:t>
      </w:r>
    </w:p>
    <w:tbl>
      <w:tblPr>
        <w:tblStyle w:val="TableGrid"/>
        <w:tblW w:w="9072" w:type="dxa"/>
        <w:tblInd w:w="279" w:type="dxa"/>
        <w:tblLayout w:type="fixed"/>
        <w:tblLook w:val="04A0" w:firstRow="1" w:lastRow="0" w:firstColumn="1" w:lastColumn="0" w:noHBand="0" w:noVBand="1"/>
      </w:tblPr>
      <w:tblGrid>
        <w:gridCol w:w="2268"/>
        <w:gridCol w:w="6804"/>
      </w:tblGrid>
      <w:tr w:rsidR="002D6134" w:rsidRPr="000F3423" w14:paraId="282A98A3" w14:textId="77777777" w:rsidTr="00C105E1">
        <w:trPr>
          <w:trHeight w:val="557"/>
        </w:trPr>
        <w:tc>
          <w:tcPr>
            <w:tcW w:w="9072" w:type="dxa"/>
            <w:gridSpan w:val="2"/>
            <w:vAlign w:val="center"/>
          </w:tcPr>
          <w:p w14:paraId="242E882B" w14:textId="77777777" w:rsidR="002D6134" w:rsidRPr="000F3423" w:rsidRDefault="002D6134" w:rsidP="005D0A60">
            <w:pPr>
              <w:ind w:left="284" w:right="36"/>
              <w:jc w:val="center"/>
              <w:rPr>
                <w:rFonts w:ascii="Times New Roman" w:hAnsi="Times New Roman" w:cs="Times New Roman"/>
                <w:b/>
                <w:bCs/>
                <w:sz w:val="24"/>
                <w:szCs w:val="24"/>
              </w:rPr>
            </w:pPr>
            <w:r w:rsidRPr="000F3423">
              <w:rPr>
                <w:rFonts w:ascii="Times New Roman" w:hAnsi="Times New Roman" w:cs="Times New Roman"/>
                <w:b/>
                <w:bCs/>
                <w:sz w:val="24"/>
                <w:szCs w:val="24"/>
              </w:rPr>
              <w:t>DARBA UZDEVUMS</w:t>
            </w:r>
          </w:p>
        </w:tc>
      </w:tr>
      <w:tr w:rsidR="002D6134" w:rsidRPr="000F3423" w14:paraId="50C0C450" w14:textId="77777777" w:rsidTr="00C105E1">
        <w:tc>
          <w:tcPr>
            <w:tcW w:w="2268" w:type="dxa"/>
            <w:vAlign w:val="center"/>
          </w:tcPr>
          <w:p w14:paraId="052E75D7" w14:textId="77777777" w:rsidR="002D6134" w:rsidRPr="000F3423" w:rsidRDefault="002D6134" w:rsidP="00B34C92">
            <w:pPr>
              <w:ind w:right="39"/>
              <w:rPr>
                <w:rFonts w:ascii="Times New Roman" w:hAnsi="Times New Roman" w:cs="Times New Roman"/>
                <w:b/>
                <w:bCs/>
                <w:sz w:val="24"/>
                <w:szCs w:val="24"/>
              </w:rPr>
            </w:pPr>
            <w:r w:rsidRPr="000F3423">
              <w:rPr>
                <w:rFonts w:ascii="Times New Roman" w:hAnsi="Times New Roman" w:cs="Times New Roman"/>
                <w:b/>
                <w:bCs/>
                <w:sz w:val="24"/>
                <w:szCs w:val="24"/>
              </w:rPr>
              <w:t>Pasūtījuma izpildes nosacījumi</w:t>
            </w:r>
          </w:p>
        </w:tc>
        <w:tc>
          <w:tcPr>
            <w:tcW w:w="6804" w:type="dxa"/>
            <w:vAlign w:val="center"/>
          </w:tcPr>
          <w:p w14:paraId="626B7DAA" w14:textId="77777777" w:rsidR="002D6134" w:rsidRPr="000F3423" w:rsidRDefault="002D6134" w:rsidP="005D0A60">
            <w:pPr>
              <w:ind w:left="284" w:right="36"/>
              <w:jc w:val="center"/>
              <w:rPr>
                <w:rFonts w:ascii="Times New Roman" w:hAnsi="Times New Roman" w:cs="Times New Roman"/>
                <w:b/>
                <w:bCs/>
                <w:sz w:val="24"/>
                <w:szCs w:val="24"/>
              </w:rPr>
            </w:pPr>
            <w:r w:rsidRPr="000F3423">
              <w:rPr>
                <w:rFonts w:ascii="Times New Roman" w:hAnsi="Times New Roman" w:cs="Times New Roman"/>
                <w:b/>
                <w:bCs/>
                <w:sz w:val="24"/>
                <w:szCs w:val="24"/>
              </w:rPr>
              <w:t>Pasūtītāja Pasūtījuma izpildei izvirzītās obligāti izpildāmas prasības</w:t>
            </w:r>
          </w:p>
        </w:tc>
      </w:tr>
      <w:tr w:rsidR="002D6134" w:rsidRPr="000F3423" w14:paraId="30D2F81F" w14:textId="77777777" w:rsidTr="008B2098">
        <w:tc>
          <w:tcPr>
            <w:tcW w:w="2268" w:type="dxa"/>
          </w:tcPr>
          <w:p w14:paraId="0E381DF0" w14:textId="77777777" w:rsidR="002D6134" w:rsidRPr="000F3423" w:rsidRDefault="002D6134" w:rsidP="005D0A60">
            <w:pPr>
              <w:ind w:right="-284"/>
              <w:rPr>
                <w:rFonts w:ascii="Times New Roman" w:hAnsi="Times New Roman" w:cs="Times New Roman"/>
                <w:sz w:val="24"/>
                <w:szCs w:val="24"/>
              </w:rPr>
            </w:pPr>
            <w:r w:rsidRPr="000F3423">
              <w:rPr>
                <w:rFonts w:ascii="Times New Roman" w:hAnsi="Times New Roman" w:cs="Times New Roman"/>
                <w:sz w:val="24"/>
                <w:szCs w:val="24"/>
              </w:rPr>
              <w:t>Darba uzdevums</w:t>
            </w:r>
          </w:p>
        </w:tc>
        <w:tc>
          <w:tcPr>
            <w:tcW w:w="6804" w:type="dxa"/>
            <w:shd w:val="clear" w:color="auto" w:fill="auto"/>
          </w:tcPr>
          <w:p w14:paraId="19E130BE" w14:textId="1DEFDDC7" w:rsidR="002D6134" w:rsidRPr="000F3423" w:rsidRDefault="002D6134" w:rsidP="002F35F6">
            <w:pPr>
              <w:numPr>
                <w:ilvl w:val="0"/>
                <w:numId w:val="7"/>
              </w:numPr>
              <w:tabs>
                <w:tab w:val="left" w:pos="602"/>
              </w:tabs>
              <w:ind w:left="35" w:hanging="35"/>
              <w:jc w:val="both"/>
              <w:rPr>
                <w:rFonts w:ascii="Times New Roman" w:hAnsi="Times New Roman" w:cs="Times New Roman"/>
                <w:sz w:val="24"/>
                <w:szCs w:val="24"/>
              </w:rPr>
            </w:pPr>
            <w:r w:rsidRPr="000F3423">
              <w:rPr>
                <w:rFonts w:ascii="Times New Roman" w:eastAsiaTheme="minorEastAsia" w:hAnsi="Times New Roman" w:cs="Times New Roman"/>
                <w:sz w:val="24"/>
                <w:szCs w:val="24"/>
              </w:rPr>
              <w:t>Izvērtēt 24.11.2017. noslēgtā līguma Nr. FM VID 2016/153/ERAF “Maksājumu administrēšanas informācijas sistēmas izstrāde, ieviešana un uzturēšana” pielikuma Nr.4.39.0. “Maksājumu administrēšanas informācijas sistēmas (MAIS) 7.22 kārtas realizācija - produkts “Grāmatvedība”” ietvaros AS “</w:t>
            </w:r>
            <w:r w:rsidR="00C105E1">
              <w:rPr>
                <w:rFonts w:ascii="Times New Roman" w:eastAsiaTheme="minorEastAsia" w:hAnsi="Times New Roman" w:cs="Times New Roman"/>
                <w:sz w:val="24"/>
                <w:szCs w:val="24"/>
              </w:rPr>
              <w:t>EMERGN</w:t>
            </w:r>
            <w:r w:rsidRPr="000F3423">
              <w:rPr>
                <w:rFonts w:ascii="Times New Roman" w:eastAsiaTheme="minorEastAsia" w:hAnsi="Times New Roman" w:cs="Times New Roman"/>
                <w:sz w:val="24"/>
                <w:szCs w:val="24"/>
              </w:rPr>
              <w:t xml:space="preserve">” </w:t>
            </w:r>
            <w:r w:rsidRPr="000F3423">
              <w:rPr>
                <w:rFonts w:ascii="Times New Roman" w:eastAsiaTheme="minorEastAsia" w:hAnsi="Times New Roman" w:cs="Times New Roman"/>
                <w:sz w:val="24"/>
                <w:szCs w:val="24"/>
              </w:rPr>
              <w:lastRenderedPageBreak/>
              <w:t xml:space="preserve">(turpmāk – </w:t>
            </w:r>
            <w:r w:rsidRPr="000F3423">
              <w:rPr>
                <w:rFonts w:ascii="Times New Roman" w:hAnsi="Times New Roman" w:cs="Times New Roman"/>
                <w:sz w:val="24"/>
                <w:szCs w:val="24"/>
              </w:rPr>
              <w:t>izstrādātājs) izstrādāto un VID pieņemto</w:t>
            </w:r>
            <w:r w:rsidRPr="000F3423">
              <w:rPr>
                <w:rFonts w:ascii="Times New Roman" w:eastAsia="Times New Roman" w:hAnsi="Times New Roman" w:cs="Times New Roman"/>
                <w:sz w:val="24"/>
                <w:szCs w:val="24"/>
              </w:rPr>
              <w:t xml:space="preserve"> VID administrēto nodokļu, nodevu un citu maksājumu sadalīšanas pa budžetu ieņēmumu ekonomiskās klasifikācijas kodiem (EKK) algoritma, kurš nodrošina vienu reizi mēneša beigās viena ieņēmumu veida pārmaksu novirzīšanu uz citu ieņēmumu veidu parādiem</w:t>
            </w:r>
            <w:r w:rsidRPr="000F3423">
              <w:rPr>
                <w:rFonts w:ascii="Times New Roman" w:hAnsi="Times New Roman" w:cs="Times New Roman"/>
                <w:sz w:val="24"/>
                <w:szCs w:val="24"/>
              </w:rPr>
              <w:t xml:space="preserve"> (turpmāk – algoritms), funkcionalitāti, veicot Maksājumu administrēšanas informācijas sistēmas (turpmāk – MAIS) šīs funkcionalitātes programmkoda atbilstības novērtējumu pret VID definētajām prasībām un saskaņoto lietotājstāstu</w:t>
            </w:r>
            <w:r w:rsidRPr="000F3423">
              <w:rPr>
                <w:rFonts w:ascii="Times New Roman" w:hAnsi="Times New Roman" w:cs="Times New Roman"/>
              </w:rPr>
              <w:t xml:space="preserve"> </w:t>
            </w:r>
            <w:r w:rsidRPr="000F3423">
              <w:rPr>
                <w:rFonts w:ascii="Times New Roman" w:hAnsi="Times New Roman" w:cs="Times New Roman"/>
                <w:sz w:val="24"/>
                <w:szCs w:val="24"/>
              </w:rPr>
              <w:t xml:space="preserve">MAIS-STY-6089 GRA-01.1-24: </w:t>
            </w:r>
            <w:r w:rsidRPr="000F3423">
              <w:rPr>
                <w:rFonts w:ascii="Times New Roman" w:hAnsi="Times New Roman" w:cs="Times New Roman"/>
                <w:i/>
                <w:iCs/>
                <w:sz w:val="24"/>
                <w:szCs w:val="24"/>
              </w:rPr>
              <w:t>Savstarpējās segšanas EKK maiņas maksājumi AIK un Ministru kabineta noteikumi Nr. 661 "Kārtība, kādā maksā nodokļus, nodevas, citus valsts noteiktos maksājumus un ar tiem saistītos maksājumus un novirza tos saistību segšanai" un 2005. gada 27. decembra Ministru kabineta noteikumi Nr.1032 "Noteikumi par budžetu ieņēmumu klasifikāciju</w:t>
            </w:r>
            <w:r w:rsidRPr="000F3423">
              <w:rPr>
                <w:rFonts w:ascii="Times New Roman" w:hAnsi="Times New Roman" w:cs="Times New Roman"/>
                <w:sz w:val="24"/>
                <w:szCs w:val="24"/>
              </w:rPr>
              <w:t>":</w:t>
            </w:r>
          </w:p>
          <w:p w14:paraId="6F17B779" w14:textId="77777777" w:rsidR="002D6134" w:rsidRPr="000F3423" w:rsidRDefault="002D6134" w:rsidP="002F35F6">
            <w:pPr>
              <w:numPr>
                <w:ilvl w:val="0"/>
                <w:numId w:val="8"/>
              </w:numPr>
              <w:ind w:left="35" w:firstLine="145"/>
              <w:jc w:val="both"/>
              <w:rPr>
                <w:rFonts w:ascii="Times New Roman" w:hAnsi="Times New Roman" w:cs="Times New Roman"/>
                <w:sz w:val="24"/>
                <w:szCs w:val="24"/>
              </w:rPr>
            </w:pPr>
            <w:r w:rsidRPr="000F3423">
              <w:rPr>
                <w:rFonts w:ascii="Times New Roman" w:hAnsi="Times New Roman" w:cs="Times New Roman"/>
                <w:sz w:val="24"/>
                <w:szCs w:val="24"/>
              </w:rPr>
              <w:t>sagatavot rakstisku atzinumu par izstrādātāja iesniegtā programmkodā ietvertā algoritma atbilstību VID definētajam prasībām, saskaņotajam lietotājstāstam, kā arī saistītajiem normatīvajiem aktiem, veicot aktuālā programmkoda novērtējumu;</w:t>
            </w:r>
          </w:p>
          <w:p w14:paraId="7BE67D9C" w14:textId="77777777" w:rsidR="002D6134" w:rsidRDefault="002D6134" w:rsidP="002F35F6">
            <w:pPr>
              <w:numPr>
                <w:ilvl w:val="0"/>
                <w:numId w:val="8"/>
              </w:numPr>
              <w:ind w:left="35" w:firstLine="145"/>
              <w:jc w:val="both"/>
              <w:rPr>
                <w:rFonts w:ascii="Times New Roman" w:hAnsi="Times New Roman" w:cs="Times New Roman"/>
                <w:sz w:val="24"/>
                <w:szCs w:val="24"/>
              </w:rPr>
            </w:pPr>
            <w:r w:rsidRPr="000F3423">
              <w:rPr>
                <w:rFonts w:ascii="Times New Roman" w:hAnsi="Times New Roman" w:cs="Times New Roman"/>
                <w:sz w:val="24"/>
                <w:szCs w:val="24"/>
              </w:rPr>
              <w:t>sagatavot priekšlikumus programmkoda kļūdu, ja tādas tiks identificētas, labošanai un/vai programmkoda pilnveidošanai.</w:t>
            </w:r>
          </w:p>
          <w:p w14:paraId="51282182" w14:textId="774C3AB4" w:rsidR="00112D68" w:rsidRPr="000F3423" w:rsidRDefault="00112D68" w:rsidP="008B2098">
            <w:pPr>
              <w:ind w:left="35"/>
              <w:jc w:val="both"/>
              <w:rPr>
                <w:rFonts w:ascii="Times New Roman" w:hAnsi="Times New Roman" w:cs="Times New Roman"/>
                <w:sz w:val="24"/>
                <w:szCs w:val="24"/>
              </w:rPr>
            </w:pPr>
            <w:r>
              <w:rPr>
                <w:rFonts w:ascii="Times New Roman" w:hAnsi="Times New Roman" w:cs="Times New Roman"/>
                <w:sz w:val="24"/>
                <w:szCs w:val="24"/>
              </w:rPr>
              <w:t>Ja kļūdas nav konstatētas, sagatavot priekšlikumus algoritma darbības kontrolei.</w:t>
            </w:r>
          </w:p>
          <w:p w14:paraId="14BDD2EA" w14:textId="77777777" w:rsidR="002D6134" w:rsidRPr="000F3423" w:rsidRDefault="002D6134" w:rsidP="005D0A60">
            <w:pPr>
              <w:ind w:left="463"/>
              <w:jc w:val="both"/>
              <w:rPr>
                <w:rFonts w:ascii="Times New Roman" w:hAnsi="Times New Roman" w:cs="Times New Roman"/>
                <w:sz w:val="24"/>
                <w:szCs w:val="24"/>
              </w:rPr>
            </w:pPr>
          </w:p>
          <w:p w14:paraId="515123B0" w14:textId="407A2388" w:rsidR="002D6134" w:rsidRPr="000F3423" w:rsidRDefault="002D6134" w:rsidP="005D0A60">
            <w:pPr>
              <w:jc w:val="both"/>
              <w:rPr>
                <w:rFonts w:ascii="Times New Roman" w:hAnsi="Times New Roman" w:cs="Times New Roman"/>
                <w:sz w:val="24"/>
                <w:szCs w:val="24"/>
              </w:rPr>
            </w:pPr>
            <w:r w:rsidRPr="000F3423">
              <w:rPr>
                <w:rFonts w:ascii="Times New Roman" w:hAnsi="Times New Roman" w:cs="Times New Roman"/>
                <w:sz w:val="24"/>
                <w:szCs w:val="24"/>
              </w:rPr>
              <w:t>No VID puses tiks nodrošināti šādi dokumenti un informācija: MAIS līgums un dokumentācija (lietotājstāsts), programmatūras prasību specifikācija (PPS), programmatūras prasību apraksts (PPA), programmkods, kā arī intervijas ar algoritma izstrādē iesaistītajiem VID biznesa procesa īpašniekiem un Informātikas pārvaldes pārstāvjiem pēc nepieciešamības.</w:t>
            </w:r>
          </w:p>
        </w:tc>
      </w:tr>
      <w:tr w:rsidR="002D6134" w:rsidRPr="000F3423" w14:paraId="5EDE9E11" w14:textId="77777777" w:rsidTr="008B2098">
        <w:tc>
          <w:tcPr>
            <w:tcW w:w="2268" w:type="dxa"/>
          </w:tcPr>
          <w:p w14:paraId="2885874B" w14:textId="77777777" w:rsidR="002D6134" w:rsidRPr="000F3423" w:rsidRDefault="002D6134" w:rsidP="005D0A60">
            <w:pPr>
              <w:rPr>
                <w:rFonts w:ascii="Times New Roman" w:hAnsi="Times New Roman" w:cs="Times New Roman"/>
                <w:sz w:val="24"/>
                <w:szCs w:val="24"/>
              </w:rPr>
            </w:pPr>
            <w:r w:rsidRPr="000F3423">
              <w:rPr>
                <w:rFonts w:ascii="Times New Roman" w:hAnsi="Times New Roman" w:cs="Times New Roman"/>
                <w:sz w:val="24"/>
                <w:szCs w:val="24"/>
              </w:rPr>
              <w:lastRenderedPageBreak/>
              <w:t xml:space="preserve">Plānotie darba uzdevumu nodevumi </w:t>
            </w:r>
          </w:p>
        </w:tc>
        <w:tc>
          <w:tcPr>
            <w:tcW w:w="6804" w:type="dxa"/>
          </w:tcPr>
          <w:p w14:paraId="095D6454" w14:textId="4C4B53E4" w:rsidR="002D6134" w:rsidRPr="000F3423" w:rsidRDefault="002D6134" w:rsidP="00B2691F">
            <w:pPr>
              <w:ind w:left="31"/>
              <w:jc w:val="both"/>
              <w:rPr>
                <w:rFonts w:ascii="Times New Roman" w:hAnsi="Times New Roman" w:cs="Times New Roman"/>
                <w:sz w:val="24"/>
                <w:szCs w:val="24"/>
              </w:rPr>
            </w:pPr>
            <w:r w:rsidRPr="000F3423">
              <w:rPr>
                <w:rFonts w:ascii="Times New Roman" w:hAnsi="Times New Roman" w:cs="Times New Roman"/>
                <w:sz w:val="24"/>
                <w:szCs w:val="24"/>
              </w:rPr>
              <w:t>Saskaņā ar izvērtējumu sagatavot rakstisku atzinumu par programmkodā ietvertā algoritma atbilstību VID definētajām prasībām un lietotājstāstam, t.sk. attiecīgajiem normatīvajiem aktiem, kas tajā skaitā satur priekšlikumus algoritma funkcionalitātes kļūdu labošanai vai pilnveidošanai</w:t>
            </w:r>
            <w:r w:rsidR="00B2691F">
              <w:rPr>
                <w:rFonts w:ascii="Times New Roman" w:hAnsi="Times New Roman" w:cs="Times New Roman"/>
                <w:sz w:val="24"/>
                <w:szCs w:val="24"/>
              </w:rPr>
              <w:t>,</w:t>
            </w:r>
            <w:r w:rsidRPr="000F3423">
              <w:rPr>
                <w:rFonts w:ascii="Times New Roman" w:hAnsi="Times New Roman" w:cs="Times New Roman"/>
                <w:sz w:val="24"/>
                <w:szCs w:val="24"/>
              </w:rPr>
              <w:t xml:space="preserve"> </w:t>
            </w:r>
            <w:r w:rsidR="000B5E52">
              <w:rPr>
                <w:rFonts w:ascii="Times New Roman" w:hAnsi="Times New Roman" w:cs="Times New Roman"/>
                <w:sz w:val="24"/>
                <w:szCs w:val="24"/>
              </w:rPr>
              <w:t>vai priekšlikumus algoritma darbības kontrolei, ja kļūdas nav konstatētas.</w:t>
            </w:r>
          </w:p>
        </w:tc>
      </w:tr>
      <w:tr w:rsidR="002D6134" w:rsidRPr="000F3423" w14:paraId="3F9B11C4" w14:textId="77777777" w:rsidTr="008B2098">
        <w:tc>
          <w:tcPr>
            <w:tcW w:w="2268" w:type="dxa"/>
          </w:tcPr>
          <w:p w14:paraId="1D62CAD2" w14:textId="5B5E17C9" w:rsidR="002D6134" w:rsidRPr="000F3423" w:rsidRDefault="002D6134" w:rsidP="005D0A60">
            <w:pPr>
              <w:rPr>
                <w:rFonts w:ascii="Times New Roman" w:hAnsi="Times New Roman" w:cs="Times New Roman"/>
                <w:sz w:val="24"/>
                <w:szCs w:val="24"/>
              </w:rPr>
            </w:pPr>
            <w:r w:rsidRPr="000F3423">
              <w:rPr>
                <w:rFonts w:ascii="Times New Roman" w:hAnsi="Times New Roman" w:cs="Times New Roman"/>
                <w:sz w:val="24"/>
                <w:szCs w:val="24"/>
              </w:rPr>
              <w:t xml:space="preserve">Darba uzdevuma izpildes </w:t>
            </w:r>
            <w:r w:rsidR="002045AE" w:rsidRPr="000F3423">
              <w:rPr>
                <w:rFonts w:ascii="Times New Roman" w:hAnsi="Times New Roman" w:cs="Times New Roman"/>
                <w:sz w:val="24"/>
                <w:szCs w:val="24"/>
              </w:rPr>
              <w:t>termiņš</w:t>
            </w:r>
            <w:r w:rsidRPr="000F3423">
              <w:rPr>
                <w:rFonts w:ascii="Times New Roman" w:hAnsi="Times New Roman" w:cs="Times New Roman"/>
                <w:sz w:val="24"/>
                <w:szCs w:val="24"/>
              </w:rPr>
              <w:t xml:space="preserve"> </w:t>
            </w:r>
          </w:p>
        </w:tc>
        <w:tc>
          <w:tcPr>
            <w:tcW w:w="6804" w:type="dxa"/>
          </w:tcPr>
          <w:p w14:paraId="720B8931" w14:textId="00DE22FB" w:rsidR="002D6134" w:rsidRPr="000F3423" w:rsidRDefault="002D6134" w:rsidP="00680F62">
            <w:pPr>
              <w:jc w:val="both"/>
              <w:rPr>
                <w:rFonts w:ascii="Times New Roman" w:hAnsi="Times New Roman" w:cs="Times New Roman"/>
                <w:sz w:val="24"/>
                <w:szCs w:val="24"/>
              </w:rPr>
            </w:pPr>
            <w:r w:rsidRPr="000F3423">
              <w:rPr>
                <w:rFonts w:ascii="Times New Roman" w:hAnsi="Times New Roman" w:cs="Times New Roman"/>
                <w:sz w:val="24"/>
                <w:szCs w:val="24"/>
              </w:rPr>
              <w:t>Darba uzdevums jāizpilda</w:t>
            </w:r>
            <w:r w:rsidR="002F35F6">
              <w:rPr>
                <w:rFonts w:ascii="Times New Roman" w:hAnsi="Times New Roman" w:cs="Times New Roman"/>
                <w:sz w:val="24"/>
                <w:szCs w:val="24"/>
              </w:rPr>
              <w:t xml:space="preserve"> </w:t>
            </w:r>
            <w:r w:rsidR="000B5E52">
              <w:rPr>
                <w:rFonts w:ascii="Times New Roman" w:hAnsi="Times New Roman" w:cs="Times New Roman"/>
                <w:sz w:val="24"/>
                <w:szCs w:val="24"/>
              </w:rPr>
              <w:t>50</w:t>
            </w:r>
            <w:r w:rsidRPr="000F3423">
              <w:rPr>
                <w:rFonts w:ascii="Times New Roman" w:hAnsi="Times New Roman" w:cs="Times New Roman"/>
                <w:sz w:val="24"/>
                <w:szCs w:val="24"/>
              </w:rPr>
              <w:t xml:space="preserve"> kalendāro dienu laikā no līguma parakstīšanas brīža. </w:t>
            </w:r>
          </w:p>
        </w:tc>
      </w:tr>
      <w:tr w:rsidR="002D6134" w:rsidRPr="000F3423" w14:paraId="7B36B145" w14:textId="77777777" w:rsidTr="008B2098">
        <w:tc>
          <w:tcPr>
            <w:tcW w:w="2268" w:type="dxa"/>
          </w:tcPr>
          <w:p w14:paraId="14A5CBCC" w14:textId="64F09FCB" w:rsidR="002D6134" w:rsidRPr="00B364D5" w:rsidRDefault="002D6134" w:rsidP="008B2098">
            <w:pPr>
              <w:pStyle w:val="Heading2"/>
              <w:numPr>
                <w:ilvl w:val="0"/>
                <w:numId w:val="0"/>
              </w:numPr>
              <w:tabs>
                <w:tab w:val="clear" w:pos="567"/>
                <w:tab w:val="left" w:pos="207"/>
              </w:tabs>
              <w:spacing w:line="360" w:lineRule="auto"/>
              <w:ind w:left="207" w:right="32"/>
              <w:jc w:val="left"/>
              <w:rPr>
                <w:rFonts w:ascii="Times New Roman" w:hAnsi="Times New Roman"/>
                <w:sz w:val="20"/>
                <w:szCs w:val="20"/>
              </w:rPr>
            </w:pPr>
            <w:r w:rsidRPr="00B364D5">
              <w:rPr>
                <w:rFonts w:ascii="Times New Roman" w:hAnsi="Times New Roman"/>
                <w:caps/>
                <w:sz w:val="20"/>
                <w:szCs w:val="20"/>
              </w:rPr>
              <w:lastRenderedPageBreak/>
              <w:t>Prasības piedāvātajiem speciālistiem</w:t>
            </w:r>
          </w:p>
        </w:tc>
        <w:tc>
          <w:tcPr>
            <w:tcW w:w="6804" w:type="dxa"/>
          </w:tcPr>
          <w:p w14:paraId="3788160B" w14:textId="206B9BB4" w:rsidR="002D6134" w:rsidRPr="00B364D5" w:rsidRDefault="002D6134" w:rsidP="00542B7B">
            <w:pPr>
              <w:spacing w:after="160" w:line="259" w:lineRule="auto"/>
              <w:jc w:val="both"/>
              <w:rPr>
                <w:rFonts w:ascii="Times New Roman" w:hAnsi="Times New Roman" w:cs="Times New Roman"/>
                <w:sz w:val="24"/>
                <w:szCs w:val="24"/>
              </w:rPr>
            </w:pPr>
            <w:r w:rsidRPr="00B364D5">
              <w:rPr>
                <w:rFonts w:ascii="Times New Roman" w:hAnsi="Times New Roman" w:cs="Times New Roman"/>
                <w:sz w:val="24"/>
                <w:szCs w:val="24"/>
              </w:rPr>
              <w:t xml:space="preserve">Izpildītāja speciālistiem </w:t>
            </w:r>
            <w:r w:rsidR="008343C5" w:rsidRPr="00B364D5">
              <w:rPr>
                <w:rFonts w:ascii="Times New Roman" w:hAnsi="Times New Roman" w:cs="Times New Roman"/>
                <w:sz w:val="24"/>
                <w:szCs w:val="24"/>
              </w:rPr>
              <w:t>izvirzītā</w:t>
            </w:r>
            <w:r w:rsidR="008343C5" w:rsidRPr="00B364D5">
              <w:rPr>
                <w:rFonts w:ascii="Times New Roman" w:hAnsi="Times New Roman" w:cs="Times New Roman"/>
                <w:sz w:val="24"/>
                <w:szCs w:val="24"/>
              </w:rPr>
              <w:t xml:space="preserve">s </w:t>
            </w:r>
            <w:r w:rsidRPr="00B364D5">
              <w:rPr>
                <w:rFonts w:ascii="Times New Roman" w:hAnsi="Times New Roman" w:cs="Times New Roman"/>
                <w:sz w:val="24"/>
                <w:szCs w:val="24"/>
              </w:rPr>
              <w:t>minimālās prasības*:</w:t>
            </w:r>
          </w:p>
          <w:tbl>
            <w:tblPr>
              <w:tblW w:w="6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
              <w:gridCol w:w="1986"/>
              <w:gridCol w:w="3967"/>
            </w:tblGrid>
            <w:tr w:rsidR="00B364D5" w:rsidRPr="00B364D5" w14:paraId="26622BE1" w14:textId="77777777" w:rsidTr="00C105E1">
              <w:trPr>
                <w:cantSplit/>
                <w:trHeight w:val="1134"/>
                <w:tblHeader/>
              </w:trPr>
              <w:tc>
                <w:tcPr>
                  <w:tcW w:w="739" w:type="dxa"/>
                  <w:textDirection w:val="btLr"/>
                  <w:vAlign w:val="center"/>
                </w:tcPr>
                <w:p w14:paraId="7AC28207" w14:textId="77777777" w:rsidR="002D6134" w:rsidRPr="00B364D5" w:rsidRDefault="002D6134" w:rsidP="00542B7B">
                  <w:pPr>
                    <w:ind w:left="-142" w:right="-189"/>
                    <w:jc w:val="center"/>
                    <w:rPr>
                      <w:rFonts w:eastAsia="Times New Roman" w:cs="Times New Roman"/>
                      <w:b/>
                      <w:sz w:val="20"/>
                      <w:szCs w:val="20"/>
                    </w:rPr>
                  </w:pPr>
                  <w:r w:rsidRPr="00B364D5">
                    <w:rPr>
                      <w:rFonts w:eastAsia="Times New Roman" w:cs="Times New Roman"/>
                      <w:b/>
                      <w:bCs/>
                      <w:sz w:val="20"/>
                      <w:szCs w:val="20"/>
                    </w:rPr>
                    <w:t>Nr. p.k.</w:t>
                  </w:r>
                </w:p>
              </w:tc>
              <w:tc>
                <w:tcPr>
                  <w:tcW w:w="1986" w:type="dxa"/>
                  <w:vAlign w:val="center"/>
                </w:tcPr>
                <w:p w14:paraId="1303452D" w14:textId="77777777" w:rsidR="002D6134" w:rsidRPr="00B364D5" w:rsidRDefault="002D6134" w:rsidP="00542B7B">
                  <w:pPr>
                    <w:jc w:val="center"/>
                    <w:rPr>
                      <w:rFonts w:eastAsia="Times New Roman" w:cs="Times New Roman"/>
                      <w:b/>
                      <w:sz w:val="20"/>
                      <w:szCs w:val="20"/>
                    </w:rPr>
                  </w:pPr>
                  <w:r w:rsidRPr="00B364D5">
                    <w:rPr>
                      <w:rFonts w:eastAsia="Times New Roman" w:cs="Times New Roman"/>
                      <w:b/>
                      <w:sz w:val="20"/>
                      <w:szCs w:val="20"/>
                    </w:rPr>
                    <w:t>Kompetence</w:t>
                  </w:r>
                </w:p>
              </w:tc>
              <w:tc>
                <w:tcPr>
                  <w:tcW w:w="3967" w:type="dxa"/>
                  <w:vAlign w:val="center"/>
                </w:tcPr>
                <w:p w14:paraId="7F8181EC" w14:textId="77777777" w:rsidR="002D6134" w:rsidRPr="00B364D5" w:rsidRDefault="002D6134" w:rsidP="00542B7B">
                  <w:pPr>
                    <w:ind w:left="27" w:right="33"/>
                    <w:jc w:val="center"/>
                    <w:rPr>
                      <w:rFonts w:eastAsia="Times New Roman" w:cs="Times New Roman"/>
                      <w:b/>
                      <w:sz w:val="20"/>
                      <w:szCs w:val="20"/>
                    </w:rPr>
                  </w:pPr>
                  <w:r w:rsidRPr="00B364D5">
                    <w:rPr>
                      <w:rFonts w:eastAsia="Times New Roman" w:cs="Times New Roman"/>
                      <w:b/>
                      <w:sz w:val="20"/>
                      <w:szCs w:val="20"/>
                    </w:rPr>
                    <w:t>Speciālistam izvirzītās minimālās prasības</w:t>
                  </w:r>
                </w:p>
              </w:tc>
            </w:tr>
            <w:tr w:rsidR="00B364D5" w:rsidRPr="00B364D5" w14:paraId="51708241" w14:textId="77777777" w:rsidTr="00152E9E">
              <w:tc>
                <w:tcPr>
                  <w:tcW w:w="739" w:type="dxa"/>
                </w:tcPr>
                <w:p w14:paraId="2BEAFFC3" w14:textId="7E2F19D1" w:rsidR="002D6134" w:rsidRPr="00B364D5" w:rsidRDefault="00731450" w:rsidP="00542B7B">
                  <w:pPr>
                    <w:ind w:left="-142" w:right="-189"/>
                    <w:jc w:val="center"/>
                    <w:rPr>
                      <w:rFonts w:eastAsia="Times New Roman" w:cs="Times New Roman"/>
                      <w:b/>
                      <w:sz w:val="20"/>
                      <w:szCs w:val="20"/>
                    </w:rPr>
                  </w:pPr>
                  <w:r w:rsidRPr="00B364D5">
                    <w:rPr>
                      <w:rFonts w:eastAsia="Times New Roman" w:cs="Times New Roman"/>
                      <w:b/>
                      <w:sz w:val="20"/>
                      <w:szCs w:val="20"/>
                    </w:rPr>
                    <w:t>1</w:t>
                  </w:r>
                  <w:r w:rsidR="002D6134" w:rsidRPr="00B364D5">
                    <w:rPr>
                      <w:rFonts w:eastAsia="Times New Roman" w:cs="Times New Roman"/>
                      <w:b/>
                      <w:sz w:val="20"/>
                      <w:szCs w:val="20"/>
                    </w:rPr>
                    <w:t>.</w:t>
                  </w:r>
                </w:p>
              </w:tc>
              <w:tc>
                <w:tcPr>
                  <w:tcW w:w="1986" w:type="dxa"/>
                </w:tcPr>
                <w:p w14:paraId="71629A7A" w14:textId="77777777" w:rsidR="002D6134" w:rsidRPr="00B364D5" w:rsidRDefault="002D6134" w:rsidP="00542B7B">
                  <w:pPr>
                    <w:jc w:val="both"/>
                    <w:rPr>
                      <w:rFonts w:eastAsia="Times New Roman" w:cs="Times New Roman"/>
                      <w:b/>
                      <w:sz w:val="20"/>
                      <w:szCs w:val="20"/>
                    </w:rPr>
                  </w:pPr>
                  <w:r w:rsidRPr="00B364D5">
                    <w:rPr>
                      <w:rFonts w:eastAsia="Times New Roman" w:cs="Times New Roman"/>
                      <w:b/>
                      <w:bCs/>
                      <w:sz w:val="20"/>
                      <w:szCs w:val="20"/>
                    </w:rPr>
                    <w:t>Nodokļu administrēšanas eksperts</w:t>
                  </w:r>
                </w:p>
              </w:tc>
              <w:tc>
                <w:tcPr>
                  <w:tcW w:w="3967" w:type="dxa"/>
                </w:tcPr>
                <w:p w14:paraId="6ECD34D3" w14:textId="08ABA8B3" w:rsidR="002F6968" w:rsidRPr="00B364D5" w:rsidRDefault="00EB70D4" w:rsidP="00B364D5">
                  <w:pPr>
                    <w:ind w:left="27" w:right="33"/>
                    <w:jc w:val="both"/>
                    <w:rPr>
                      <w:rFonts w:eastAsia="Times New Roman" w:cs="Times New Roman"/>
                      <w:sz w:val="20"/>
                      <w:szCs w:val="20"/>
                    </w:rPr>
                  </w:pPr>
                  <w:r w:rsidRPr="00B364D5">
                    <w:rPr>
                      <w:rFonts w:eastAsia="Times New Roman" w:cs="Times New Roman"/>
                      <w:sz w:val="20"/>
                      <w:szCs w:val="20"/>
                    </w:rPr>
                    <w:t>1.1. </w:t>
                  </w:r>
                  <w:r w:rsidR="002F6968" w:rsidRPr="00B364D5">
                    <w:rPr>
                      <w:rFonts w:eastAsia="Times New Roman" w:cs="Times New Roman"/>
                      <w:sz w:val="20"/>
                      <w:szCs w:val="20"/>
                    </w:rPr>
                    <w:t>Akadēmiskā vai otrā līmeņa profesionālā augstākā izglītība sociālajās zinātnēs, komerczinībās vai tiesībās.</w:t>
                  </w:r>
                </w:p>
              </w:tc>
            </w:tr>
            <w:tr w:rsidR="00B364D5" w:rsidRPr="00B364D5" w14:paraId="00FAD5BF" w14:textId="77777777" w:rsidTr="00C105E1">
              <w:tc>
                <w:tcPr>
                  <w:tcW w:w="739" w:type="dxa"/>
                  <w:tcBorders>
                    <w:top w:val="single" w:sz="4" w:space="0" w:color="auto"/>
                    <w:left w:val="single" w:sz="4" w:space="0" w:color="auto"/>
                    <w:bottom w:val="single" w:sz="4" w:space="0" w:color="auto"/>
                    <w:right w:val="single" w:sz="4" w:space="0" w:color="auto"/>
                  </w:tcBorders>
                </w:tcPr>
                <w:p w14:paraId="6441DE57" w14:textId="44700310" w:rsidR="002D6134" w:rsidRPr="00B364D5" w:rsidRDefault="002D6134" w:rsidP="00542B7B">
                  <w:pPr>
                    <w:ind w:left="-142" w:right="-189"/>
                    <w:jc w:val="center"/>
                    <w:rPr>
                      <w:rFonts w:eastAsia="Times New Roman" w:cs="Times New Roman"/>
                      <w:b/>
                      <w:bCs/>
                      <w:sz w:val="20"/>
                      <w:szCs w:val="20"/>
                    </w:rPr>
                  </w:pPr>
                </w:p>
              </w:tc>
              <w:tc>
                <w:tcPr>
                  <w:tcW w:w="1986" w:type="dxa"/>
                  <w:tcBorders>
                    <w:top w:val="single" w:sz="4" w:space="0" w:color="auto"/>
                    <w:left w:val="single" w:sz="4" w:space="0" w:color="auto"/>
                    <w:bottom w:val="single" w:sz="4" w:space="0" w:color="auto"/>
                    <w:right w:val="single" w:sz="4" w:space="0" w:color="auto"/>
                  </w:tcBorders>
                </w:tcPr>
                <w:p w14:paraId="4DFB8A91" w14:textId="77777777" w:rsidR="002D6134" w:rsidRPr="00B364D5" w:rsidRDefault="002D6134" w:rsidP="00542B7B">
                  <w:pPr>
                    <w:jc w:val="both"/>
                    <w:rPr>
                      <w:rFonts w:eastAsia="Times New Roman" w:cs="Times New Roman"/>
                      <w:b/>
                      <w:bCs/>
                      <w:sz w:val="20"/>
                      <w:szCs w:val="20"/>
                    </w:rPr>
                  </w:pPr>
                </w:p>
              </w:tc>
              <w:tc>
                <w:tcPr>
                  <w:tcW w:w="3967" w:type="dxa"/>
                  <w:tcBorders>
                    <w:top w:val="single" w:sz="4" w:space="0" w:color="auto"/>
                    <w:left w:val="single" w:sz="4" w:space="0" w:color="auto"/>
                    <w:bottom w:val="single" w:sz="4" w:space="0" w:color="auto"/>
                    <w:right w:val="single" w:sz="4" w:space="0" w:color="auto"/>
                  </w:tcBorders>
                </w:tcPr>
                <w:p w14:paraId="45FFCA25" w14:textId="1FABC03D" w:rsidR="002D6134" w:rsidRPr="00B364D5" w:rsidRDefault="00EB70D4" w:rsidP="00542B7B">
                  <w:pPr>
                    <w:ind w:left="27" w:right="33"/>
                    <w:jc w:val="both"/>
                    <w:rPr>
                      <w:rFonts w:eastAsia="Times New Roman" w:cs="Times New Roman"/>
                      <w:sz w:val="20"/>
                      <w:szCs w:val="20"/>
                    </w:rPr>
                  </w:pPr>
                  <w:r w:rsidRPr="00B364D5">
                    <w:rPr>
                      <w:rFonts w:eastAsia="Times New Roman" w:cs="Times New Roman"/>
                      <w:sz w:val="20"/>
                      <w:szCs w:val="20"/>
                    </w:rPr>
                    <w:t>1.2. </w:t>
                  </w:r>
                  <w:r w:rsidR="0029197A" w:rsidRPr="00B364D5">
                    <w:rPr>
                      <w:rFonts w:eastAsia="Times New Roman" w:cs="Times New Roman"/>
                      <w:sz w:val="20"/>
                      <w:szCs w:val="20"/>
                    </w:rPr>
                    <w:t>P</w:t>
                  </w:r>
                  <w:r w:rsidR="002D6134" w:rsidRPr="00B364D5">
                    <w:rPr>
                      <w:rFonts w:eastAsia="Times New Roman" w:cs="Times New Roman"/>
                      <w:sz w:val="20"/>
                      <w:szCs w:val="20"/>
                    </w:rPr>
                    <w:t>ieredze nodokļu administrēšanas procesu nodrošināšanā.</w:t>
                  </w:r>
                </w:p>
              </w:tc>
            </w:tr>
            <w:tr w:rsidR="00B364D5" w:rsidRPr="00B364D5" w14:paraId="213A92F5" w14:textId="77777777" w:rsidTr="00152E9E">
              <w:tc>
                <w:tcPr>
                  <w:tcW w:w="739" w:type="dxa"/>
                </w:tcPr>
                <w:p w14:paraId="31E6ADDF" w14:textId="18BC9DE8" w:rsidR="002D6134" w:rsidRPr="00B364D5" w:rsidRDefault="00731450" w:rsidP="00542B7B">
                  <w:pPr>
                    <w:ind w:left="-142" w:right="-189"/>
                    <w:jc w:val="center"/>
                    <w:rPr>
                      <w:rFonts w:eastAsia="Times New Roman" w:cs="Times New Roman"/>
                      <w:b/>
                      <w:sz w:val="20"/>
                      <w:szCs w:val="20"/>
                    </w:rPr>
                  </w:pPr>
                  <w:r w:rsidRPr="00B364D5">
                    <w:rPr>
                      <w:rFonts w:eastAsia="Times New Roman" w:cs="Times New Roman"/>
                      <w:b/>
                      <w:sz w:val="20"/>
                      <w:szCs w:val="20"/>
                    </w:rPr>
                    <w:t>2</w:t>
                  </w:r>
                  <w:r w:rsidR="002D6134" w:rsidRPr="00B364D5">
                    <w:rPr>
                      <w:rFonts w:eastAsia="Times New Roman" w:cs="Times New Roman"/>
                      <w:b/>
                      <w:sz w:val="20"/>
                      <w:szCs w:val="20"/>
                    </w:rPr>
                    <w:t>.</w:t>
                  </w:r>
                </w:p>
              </w:tc>
              <w:tc>
                <w:tcPr>
                  <w:tcW w:w="1986" w:type="dxa"/>
                </w:tcPr>
                <w:p w14:paraId="79A9014D" w14:textId="77777777" w:rsidR="002D6134" w:rsidRPr="00B364D5" w:rsidRDefault="002D6134" w:rsidP="00542B7B">
                  <w:pPr>
                    <w:jc w:val="both"/>
                    <w:rPr>
                      <w:rFonts w:eastAsia="Times New Roman" w:cs="Times New Roman"/>
                      <w:bCs/>
                      <w:sz w:val="20"/>
                      <w:szCs w:val="20"/>
                    </w:rPr>
                  </w:pPr>
                  <w:r w:rsidRPr="00B364D5">
                    <w:rPr>
                      <w:rFonts w:eastAsia="Times New Roman" w:cs="Times New Roman"/>
                      <w:b/>
                      <w:bCs/>
                      <w:sz w:val="20"/>
                      <w:szCs w:val="20"/>
                    </w:rPr>
                    <w:t>Biznesa procesu analītiķis</w:t>
                  </w:r>
                </w:p>
              </w:tc>
              <w:tc>
                <w:tcPr>
                  <w:tcW w:w="3967" w:type="dxa"/>
                </w:tcPr>
                <w:p w14:paraId="63A3E2A4" w14:textId="795CF2B3" w:rsidR="002D6134" w:rsidRPr="00B364D5" w:rsidRDefault="00EB70D4" w:rsidP="00542B7B">
                  <w:pPr>
                    <w:ind w:left="27" w:right="33"/>
                    <w:jc w:val="both"/>
                    <w:rPr>
                      <w:rFonts w:eastAsia="Times New Roman" w:cs="Times New Roman"/>
                      <w:sz w:val="20"/>
                      <w:szCs w:val="20"/>
                    </w:rPr>
                  </w:pPr>
                  <w:r w:rsidRPr="00B364D5">
                    <w:rPr>
                      <w:rFonts w:eastAsia="Times New Roman" w:cs="Times New Roman"/>
                      <w:sz w:val="20"/>
                      <w:szCs w:val="20"/>
                    </w:rPr>
                    <w:t>2.1. </w:t>
                  </w:r>
                  <w:r w:rsidR="0029197A" w:rsidRPr="00B364D5">
                    <w:rPr>
                      <w:rFonts w:eastAsia="Times New Roman" w:cs="Times New Roman"/>
                      <w:sz w:val="20"/>
                      <w:szCs w:val="20"/>
                    </w:rPr>
                    <w:t xml:space="preserve">Akadēmiskā vai otrā līmeņa profesionālā augstākā </w:t>
                  </w:r>
                  <w:r w:rsidR="001B507C" w:rsidRPr="00B364D5">
                    <w:rPr>
                      <w:rFonts w:eastAsia="Times New Roman" w:cs="Times New Roman"/>
                      <w:sz w:val="20"/>
                      <w:szCs w:val="20"/>
                    </w:rPr>
                    <w:t>izgl</w:t>
                  </w:r>
                  <w:r w:rsidR="00935812" w:rsidRPr="00B364D5">
                    <w:rPr>
                      <w:rFonts w:eastAsia="Times New Roman" w:cs="Times New Roman"/>
                      <w:sz w:val="20"/>
                      <w:szCs w:val="20"/>
                    </w:rPr>
                    <w:t>ī</w:t>
                  </w:r>
                  <w:r w:rsidR="001B507C" w:rsidRPr="00B364D5">
                    <w:rPr>
                      <w:rFonts w:eastAsia="Times New Roman" w:cs="Times New Roman"/>
                      <w:sz w:val="20"/>
                      <w:szCs w:val="20"/>
                    </w:rPr>
                    <w:t>tība</w:t>
                  </w:r>
                  <w:r w:rsidR="002D6134" w:rsidRPr="00B364D5">
                    <w:rPr>
                      <w:rFonts w:eastAsia="Times New Roman" w:cs="Times New Roman"/>
                      <w:sz w:val="20"/>
                      <w:szCs w:val="20"/>
                    </w:rPr>
                    <w:t xml:space="preserve"> </w:t>
                  </w:r>
                  <w:r w:rsidR="0029197A" w:rsidRPr="00B364D5">
                    <w:rPr>
                      <w:rFonts w:cs="Times New Roman"/>
                      <w:sz w:val="20"/>
                      <w:szCs w:val="20"/>
                      <w:shd w:val="clear" w:color="auto" w:fill="FFFFFF"/>
                    </w:rPr>
                    <w:t>sociālās zinātn</w:t>
                  </w:r>
                  <w:r w:rsidR="001B507C" w:rsidRPr="00B364D5">
                    <w:rPr>
                      <w:rFonts w:cs="Times New Roman"/>
                      <w:sz w:val="20"/>
                      <w:szCs w:val="20"/>
                      <w:shd w:val="clear" w:color="auto" w:fill="FFFFFF"/>
                    </w:rPr>
                    <w:t>ē</w:t>
                  </w:r>
                  <w:r w:rsidR="0029197A" w:rsidRPr="00B364D5">
                    <w:rPr>
                      <w:rFonts w:cs="Times New Roman"/>
                      <w:sz w:val="20"/>
                      <w:szCs w:val="20"/>
                      <w:shd w:val="clear" w:color="auto" w:fill="FFFFFF"/>
                    </w:rPr>
                    <w:t>s, komerczinīb</w:t>
                  </w:r>
                  <w:r w:rsidR="001B507C" w:rsidRPr="00B364D5">
                    <w:rPr>
                      <w:rFonts w:cs="Times New Roman"/>
                      <w:sz w:val="20"/>
                      <w:szCs w:val="20"/>
                      <w:shd w:val="clear" w:color="auto" w:fill="FFFFFF"/>
                    </w:rPr>
                    <w:t>ā</w:t>
                  </w:r>
                  <w:r w:rsidR="0029197A" w:rsidRPr="00B364D5">
                    <w:rPr>
                      <w:rFonts w:cs="Times New Roman"/>
                      <w:sz w:val="20"/>
                      <w:szCs w:val="20"/>
                      <w:shd w:val="clear" w:color="auto" w:fill="FFFFFF"/>
                    </w:rPr>
                    <w:t>s</w:t>
                  </w:r>
                  <w:r w:rsidR="001B507C" w:rsidRPr="00B364D5">
                    <w:rPr>
                      <w:rFonts w:cs="Times New Roman"/>
                      <w:sz w:val="20"/>
                      <w:szCs w:val="20"/>
                      <w:shd w:val="clear" w:color="auto" w:fill="FFFFFF"/>
                    </w:rPr>
                    <w:t>,</w:t>
                  </w:r>
                  <w:r w:rsidR="0029197A" w:rsidRPr="00B364D5">
                    <w:rPr>
                      <w:rFonts w:cs="Times New Roman"/>
                      <w:sz w:val="20"/>
                      <w:szCs w:val="20"/>
                      <w:shd w:val="clear" w:color="auto" w:fill="FFFFFF"/>
                    </w:rPr>
                    <w:t xml:space="preserve"> tiesīb</w:t>
                  </w:r>
                  <w:r w:rsidR="001B507C" w:rsidRPr="00B364D5">
                    <w:rPr>
                      <w:rFonts w:cs="Times New Roman"/>
                      <w:sz w:val="20"/>
                      <w:szCs w:val="20"/>
                      <w:shd w:val="clear" w:color="auto" w:fill="FFFFFF"/>
                    </w:rPr>
                    <w:t>ā</w:t>
                  </w:r>
                  <w:r w:rsidR="0029197A" w:rsidRPr="00B364D5">
                    <w:rPr>
                      <w:rFonts w:cs="Times New Roman"/>
                      <w:sz w:val="20"/>
                      <w:szCs w:val="20"/>
                      <w:shd w:val="clear" w:color="auto" w:fill="FFFFFF"/>
                    </w:rPr>
                    <w:t>s, dabaszinātn</w:t>
                  </w:r>
                  <w:r w:rsidR="001B507C" w:rsidRPr="00B364D5">
                    <w:rPr>
                      <w:rFonts w:cs="Times New Roman"/>
                      <w:sz w:val="20"/>
                      <w:szCs w:val="20"/>
                      <w:shd w:val="clear" w:color="auto" w:fill="FFFFFF"/>
                    </w:rPr>
                    <w:t>ē</w:t>
                  </w:r>
                  <w:r w:rsidR="0029197A" w:rsidRPr="00B364D5">
                    <w:rPr>
                      <w:rFonts w:cs="Times New Roman"/>
                      <w:sz w:val="20"/>
                      <w:szCs w:val="20"/>
                      <w:shd w:val="clear" w:color="auto" w:fill="FFFFFF"/>
                    </w:rPr>
                    <w:t>s, matemātik</w:t>
                  </w:r>
                  <w:r w:rsidR="001B507C" w:rsidRPr="00B364D5">
                    <w:rPr>
                      <w:rFonts w:cs="Times New Roman"/>
                      <w:sz w:val="20"/>
                      <w:szCs w:val="20"/>
                      <w:shd w:val="clear" w:color="auto" w:fill="FFFFFF"/>
                    </w:rPr>
                    <w:t>ā</w:t>
                  </w:r>
                  <w:r w:rsidR="0029197A" w:rsidRPr="00B364D5">
                    <w:rPr>
                      <w:rFonts w:cs="Times New Roman"/>
                      <w:sz w:val="20"/>
                      <w:szCs w:val="20"/>
                      <w:shd w:val="clear" w:color="auto" w:fill="FFFFFF"/>
                    </w:rPr>
                    <w:t xml:space="preserve"> un informācijas tehnoloģij</w:t>
                  </w:r>
                  <w:r w:rsidR="00F23C33" w:rsidRPr="00B364D5">
                    <w:rPr>
                      <w:rFonts w:cs="Times New Roman"/>
                      <w:sz w:val="20"/>
                      <w:szCs w:val="20"/>
                      <w:shd w:val="clear" w:color="auto" w:fill="FFFFFF"/>
                    </w:rPr>
                    <w:t>ā</w:t>
                  </w:r>
                  <w:r w:rsidR="0029197A" w:rsidRPr="00B364D5">
                    <w:rPr>
                      <w:rFonts w:cs="Times New Roman"/>
                      <w:sz w:val="20"/>
                      <w:szCs w:val="20"/>
                      <w:shd w:val="clear" w:color="auto" w:fill="FFFFFF"/>
                    </w:rPr>
                    <w:t>s</w:t>
                  </w:r>
                  <w:r w:rsidR="002D6134" w:rsidRPr="00B364D5">
                    <w:rPr>
                      <w:rFonts w:eastAsia="Times New Roman" w:cs="Times New Roman"/>
                      <w:sz w:val="20"/>
                      <w:szCs w:val="20"/>
                    </w:rPr>
                    <w:t xml:space="preserve"> vai CBAP</w:t>
                  </w:r>
                  <w:r w:rsidR="0029197A" w:rsidRPr="00B364D5">
                    <w:rPr>
                      <w:rFonts w:eastAsia="Times New Roman" w:cs="Times New Roman"/>
                      <w:sz w:val="20"/>
                      <w:szCs w:val="20"/>
                    </w:rPr>
                    <w:t xml:space="preserve"> sertifikāt</w:t>
                  </w:r>
                  <w:r w:rsidR="001B507C" w:rsidRPr="00B364D5">
                    <w:rPr>
                      <w:rFonts w:eastAsia="Times New Roman" w:cs="Times New Roman"/>
                      <w:sz w:val="20"/>
                      <w:szCs w:val="20"/>
                    </w:rPr>
                    <w:t>s</w:t>
                  </w:r>
                  <w:r w:rsidR="002D6134" w:rsidRPr="00B364D5">
                    <w:rPr>
                      <w:rFonts w:eastAsia="Times New Roman" w:cs="Times New Roman"/>
                      <w:sz w:val="20"/>
                      <w:szCs w:val="20"/>
                    </w:rPr>
                    <w:t xml:space="preserve"> vai līdzvērtīga sertifikācija</w:t>
                  </w:r>
                  <w:r w:rsidR="0029197A" w:rsidRPr="00B364D5">
                    <w:rPr>
                      <w:rFonts w:eastAsia="Times New Roman" w:cs="Times New Roman"/>
                      <w:sz w:val="20"/>
                      <w:szCs w:val="20"/>
                    </w:rPr>
                    <w:t>.</w:t>
                  </w:r>
                </w:p>
              </w:tc>
            </w:tr>
            <w:tr w:rsidR="00B364D5" w:rsidRPr="00B364D5" w14:paraId="753A78E0" w14:textId="77777777" w:rsidTr="00152E9E">
              <w:tc>
                <w:tcPr>
                  <w:tcW w:w="739" w:type="dxa"/>
                </w:tcPr>
                <w:p w14:paraId="5F2491A0" w14:textId="18324C77" w:rsidR="002D6134" w:rsidRPr="00B364D5" w:rsidRDefault="002D6134" w:rsidP="00542B7B">
                  <w:pPr>
                    <w:ind w:left="-142" w:right="-189"/>
                    <w:jc w:val="center"/>
                    <w:rPr>
                      <w:rFonts w:eastAsia="Times New Roman" w:cs="Times New Roman"/>
                      <w:b/>
                      <w:sz w:val="20"/>
                      <w:szCs w:val="20"/>
                    </w:rPr>
                  </w:pPr>
                </w:p>
              </w:tc>
              <w:tc>
                <w:tcPr>
                  <w:tcW w:w="1986" w:type="dxa"/>
                </w:tcPr>
                <w:p w14:paraId="18F3920D" w14:textId="77777777" w:rsidR="002D6134" w:rsidRPr="00B364D5" w:rsidRDefault="002D6134" w:rsidP="00542B7B">
                  <w:pPr>
                    <w:jc w:val="both"/>
                    <w:rPr>
                      <w:rFonts w:eastAsia="Times New Roman" w:cs="Times New Roman"/>
                      <w:b/>
                      <w:bCs/>
                      <w:sz w:val="20"/>
                      <w:szCs w:val="20"/>
                    </w:rPr>
                  </w:pPr>
                </w:p>
              </w:tc>
              <w:tc>
                <w:tcPr>
                  <w:tcW w:w="3967" w:type="dxa"/>
                </w:tcPr>
                <w:p w14:paraId="5336B7EA" w14:textId="77CE97A4" w:rsidR="002D6134" w:rsidRPr="00B364D5" w:rsidRDefault="00EB70D4" w:rsidP="00542B7B">
                  <w:pPr>
                    <w:ind w:left="27" w:right="33"/>
                    <w:jc w:val="both"/>
                    <w:rPr>
                      <w:rFonts w:eastAsia="Times New Roman" w:cs="Times New Roman"/>
                      <w:sz w:val="20"/>
                      <w:szCs w:val="20"/>
                    </w:rPr>
                  </w:pPr>
                  <w:r w:rsidRPr="00B364D5">
                    <w:rPr>
                      <w:rFonts w:eastAsia="Times New Roman" w:cs="Times New Roman"/>
                      <w:sz w:val="20"/>
                      <w:szCs w:val="20"/>
                    </w:rPr>
                    <w:t>2.2. </w:t>
                  </w:r>
                  <w:r w:rsidR="002D6134" w:rsidRPr="00B364D5">
                    <w:rPr>
                      <w:rFonts w:eastAsia="Times New Roman" w:cs="Times New Roman"/>
                      <w:sz w:val="20"/>
                      <w:szCs w:val="20"/>
                    </w:rPr>
                    <w:t>Pieredze vismaz vienā projektā, kurā ir veikta biznesa procesu analīze, kuru pamatā ir finanšu transakcijas.</w:t>
                  </w:r>
                </w:p>
              </w:tc>
            </w:tr>
            <w:tr w:rsidR="00B364D5" w:rsidRPr="00B364D5" w14:paraId="67317395" w14:textId="77777777" w:rsidTr="00152E9E">
              <w:tc>
                <w:tcPr>
                  <w:tcW w:w="739" w:type="dxa"/>
                </w:tcPr>
                <w:p w14:paraId="5F3C26A7" w14:textId="1EA6465E" w:rsidR="002D6134" w:rsidRPr="00B364D5" w:rsidRDefault="00731450" w:rsidP="00542B7B">
                  <w:pPr>
                    <w:ind w:left="-142" w:right="-189"/>
                    <w:jc w:val="center"/>
                    <w:rPr>
                      <w:rFonts w:eastAsia="Times New Roman" w:cs="Times New Roman"/>
                      <w:b/>
                      <w:sz w:val="20"/>
                      <w:szCs w:val="20"/>
                    </w:rPr>
                  </w:pPr>
                  <w:r w:rsidRPr="00B364D5">
                    <w:rPr>
                      <w:rFonts w:eastAsia="Times New Roman" w:cs="Times New Roman"/>
                      <w:b/>
                      <w:sz w:val="20"/>
                      <w:szCs w:val="20"/>
                    </w:rPr>
                    <w:t>3</w:t>
                  </w:r>
                  <w:r w:rsidR="002D6134" w:rsidRPr="00B364D5">
                    <w:rPr>
                      <w:rFonts w:eastAsia="Times New Roman" w:cs="Times New Roman"/>
                      <w:b/>
                      <w:sz w:val="20"/>
                      <w:szCs w:val="20"/>
                    </w:rPr>
                    <w:t>.</w:t>
                  </w:r>
                </w:p>
              </w:tc>
              <w:tc>
                <w:tcPr>
                  <w:tcW w:w="1986" w:type="dxa"/>
                </w:tcPr>
                <w:p w14:paraId="21A3C97C" w14:textId="6FCA863D" w:rsidR="002D6134" w:rsidRPr="00B364D5" w:rsidRDefault="002D6134" w:rsidP="00542B7B">
                  <w:pPr>
                    <w:jc w:val="both"/>
                    <w:rPr>
                      <w:rFonts w:eastAsia="Times New Roman" w:cs="Times New Roman"/>
                      <w:b/>
                      <w:bCs/>
                      <w:sz w:val="20"/>
                      <w:szCs w:val="20"/>
                    </w:rPr>
                  </w:pPr>
                  <w:r w:rsidRPr="00B364D5">
                    <w:rPr>
                      <w:rFonts w:eastAsia="Times New Roman" w:cs="Times New Roman"/>
                      <w:b/>
                      <w:bCs/>
                      <w:sz w:val="20"/>
                      <w:szCs w:val="20"/>
                    </w:rPr>
                    <w:t>Sistēmanalītiķis</w:t>
                  </w:r>
                </w:p>
              </w:tc>
              <w:tc>
                <w:tcPr>
                  <w:tcW w:w="3967" w:type="dxa"/>
                </w:tcPr>
                <w:p w14:paraId="23755458" w14:textId="2EFEF7F1" w:rsidR="002D6134" w:rsidRPr="00B364D5" w:rsidRDefault="00EB70D4" w:rsidP="00542B7B">
                  <w:pPr>
                    <w:ind w:left="27" w:right="33"/>
                    <w:jc w:val="both"/>
                    <w:rPr>
                      <w:rFonts w:eastAsia="Times New Roman" w:cs="Times New Roman"/>
                      <w:sz w:val="20"/>
                      <w:szCs w:val="20"/>
                    </w:rPr>
                  </w:pPr>
                  <w:r w:rsidRPr="00B364D5">
                    <w:rPr>
                      <w:rFonts w:eastAsia="Times New Roman" w:cs="Times New Roman"/>
                      <w:sz w:val="20"/>
                      <w:szCs w:val="20"/>
                    </w:rPr>
                    <w:t xml:space="preserve">3.1. Akadēmiskā vai otrā līmeņa profesionālā augstākā izglītība </w:t>
                  </w:r>
                  <w:r w:rsidRPr="00B364D5">
                    <w:rPr>
                      <w:rFonts w:cs="Times New Roman"/>
                      <w:sz w:val="20"/>
                      <w:szCs w:val="20"/>
                      <w:shd w:val="clear" w:color="auto" w:fill="FFFFFF"/>
                    </w:rPr>
                    <w:t>sociālās zinātn</w:t>
                  </w:r>
                  <w:r w:rsidR="001B507C" w:rsidRPr="00B364D5">
                    <w:rPr>
                      <w:rFonts w:cs="Times New Roman"/>
                      <w:sz w:val="20"/>
                      <w:szCs w:val="20"/>
                      <w:shd w:val="clear" w:color="auto" w:fill="FFFFFF"/>
                    </w:rPr>
                    <w:t>ē</w:t>
                  </w:r>
                  <w:r w:rsidRPr="00B364D5">
                    <w:rPr>
                      <w:rFonts w:cs="Times New Roman"/>
                      <w:sz w:val="20"/>
                      <w:szCs w:val="20"/>
                      <w:shd w:val="clear" w:color="auto" w:fill="FFFFFF"/>
                    </w:rPr>
                    <w:t>s, komerczinīb</w:t>
                  </w:r>
                  <w:r w:rsidR="001B507C" w:rsidRPr="00B364D5">
                    <w:rPr>
                      <w:rFonts w:cs="Times New Roman"/>
                      <w:sz w:val="20"/>
                      <w:szCs w:val="20"/>
                      <w:shd w:val="clear" w:color="auto" w:fill="FFFFFF"/>
                    </w:rPr>
                    <w:t>ā</w:t>
                  </w:r>
                  <w:r w:rsidRPr="00B364D5">
                    <w:rPr>
                      <w:rFonts w:cs="Times New Roman"/>
                      <w:sz w:val="20"/>
                      <w:szCs w:val="20"/>
                      <w:shd w:val="clear" w:color="auto" w:fill="FFFFFF"/>
                    </w:rPr>
                    <w:t>s</w:t>
                  </w:r>
                  <w:r w:rsidR="001B507C" w:rsidRPr="00B364D5">
                    <w:rPr>
                      <w:rFonts w:cs="Times New Roman"/>
                      <w:sz w:val="20"/>
                      <w:szCs w:val="20"/>
                      <w:shd w:val="clear" w:color="auto" w:fill="FFFFFF"/>
                    </w:rPr>
                    <w:t>,</w:t>
                  </w:r>
                  <w:r w:rsidRPr="00B364D5">
                    <w:rPr>
                      <w:rFonts w:cs="Times New Roman"/>
                      <w:sz w:val="20"/>
                      <w:szCs w:val="20"/>
                      <w:shd w:val="clear" w:color="auto" w:fill="FFFFFF"/>
                    </w:rPr>
                    <w:t xml:space="preserve"> tiesīb</w:t>
                  </w:r>
                  <w:r w:rsidR="001B507C" w:rsidRPr="00B364D5">
                    <w:rPr>
                      <w:rFonts w:cs="Times New Roman"/>
                      <w:sz w:val="20"/>
                      <w:szCs w:val="20"/>
                      <w:shd w:val="clear" w:color="auto" w:fill="FFFFFF"/>
                    </w:rPr>
                    <w:t>ā</w:t>
                  </w:r>
                  <w:r w:rsidRPr="00B364D5">
                    <w:rPr>
                      <w:rFonts w:cs="Times New Roman"/>
                      <w:sz w:val="20"/>
                      <w:szCs w:val="20"/>
                      <w:shd w:val="clear" w:color="auto" w:fill="FFFFFF"/>
                    </w:rPr>
                    <w:t>s, dabaszinātn</w:t>
                  </w:r>
                  <w:r w:rsidR="001B507C" w:rsidRPr="00B364D5">
                    <w:rPr>
                      <w:rFonts w:cs="Times New Roman"/>
                      <w:sz w:val="20"/>
                      <w:szCs w:val="20"/>
                      <w:shd w:val="clear" w:color="auto" w:fill="FFFFFF"/>
                    </w:rPr>
                    <w:t>ē</w:t>
                  </w:r>
                  <w:r w:rsidRPr="00B364D5">
                    <w:rPr>
                      <w:rFonts w:cs="Times New Roman"/>
                      <w:sz w:val="20"/>
                      <w:szCs w:val="20"/>
                      <w:shd w:val="clear" w:color="auto" w:fill="FFFFFF"/>
                    </w:rPr>
                    <w:t>s</w:t>
                  </w:r>
                  <w:r w:rsidR="001B507C" w:rsidRPr="00B364D5">
                    <w:rPr>
                      <w:rFonts w:cs="Times New Roman"/>
                      <w:sz w:val="20"/>
                      <w:szCs w:val="20"/>
                      <w:shd w:val="clear" w:color="auto" w:fill="FFFFFF"/>
                    </w:rPr>
                    <w:t xml:space="preserve"> vai</w:t>
                  </w:r>
                  <w:r w:rsidRPr="00B364D5">
                    <w:rPr>
                      <w:rFonts w:cs="Times New Roman"/>
                      <w:sz w:val="20"/>
                      <w:szCs w:val="20"/>
                      <w:shd w:val="clear" w:color="auto" w:fill="FFFFFF"/>
                    </w:rPr>
                    <w:t xml:space="preserve"> matemātik</w:t>
                  </w:r>
                  <w:r w:rsidR="001B507C" w:rsidRPr="00B364D5">
                    <w:rPr>
                      <w:rFonts w:cs="Times New Roman"/>
                      <w:sz w:val="20"/>
                      <w:szCs w:val="20"/>
                      <w:shd w:val="clear" w:color="auto" w:fill="FFFFFF"/>
                    </w:rPr>
                    <w:t>ā</w:t>
                  </w:r>
                  <w:r w:rsidRPr="00B364D5">
                    <w:rPr>
                      <w:rFonts w:cs="Times New Roman"/>
                      <w:sz w:val="20"/>
                      <w:szCs w:val="20"/>
                      <w:shd w:val="clear" w:color="auto" w:fill="FFFFFF"/>
                    </w:rPr>
                    <w:t xml:space="preserve"> un informācijas tehnoloģij</w:t>
                  </w:r>
                  <w:r w:rsidR="00F23C33" w:rsidRPr="00B364D5">
                    <w:rPr>
                      <w:rFonts w:cs="Times New Roman"/>
                      <w:sz w:val="20"/>
                      <w:szCs w:val="20"/>
                      <w:shd w:val="clear" w:color="auto" w:fill="FFFFFF"/>
                    </w:rPr>
                    <w:t>ā</w:t>
                  </w:r>
                  <w:r w:rsidRPr="00B364D5">
                    <w:rPr>
                      <w:rFonts w:cs="Times New Roman"/>
                      <w:sz w:val="20"/>
                      <w:szCs w:val="20"/>
                      <w:shd w:val="clear" w:color="auto" w:fill="FFFFFF"/>
                    </w:rPr>
                    <w:t>s.</w:t>
                  </w:r>
                </w:p>
              </w:tc>
            </w:tr>
            <w:tr w:rsidR="00B364D5" w:rsidRPr="00B364D5" w14:paraId="6464C618" w14:textId="77777777" w:rsidTr="00152E9E">
              <w:tc>
                <w:tcPr>
                  <w:tcW w:w="739" w:type="dxa"/>
                </w:tcPr>
                <w:p w14:paraId="411B7F47" w14:textId="77777777" w:rsidR="002F6968" w:rsidRPr="00B364D5" w:rsidDel="00731450" w:rsidRDefault="002F6968" w:rsidP="00542B7B">
                  <w:pPr>
                    <w:ind w:left="-142" w:right="-189"/>
                    <w:jc w:val="center"/>
                    <w:rPr>
                      <w:rFonts w:eastAsia="Times New Roman" w:cs="Times New Roman"/>
                      <w:b/>
                      <w:sz w:val="20"/>
                      <w:szCs w:val="20"/>
                    </w:rPr>
                  </w:pPr>
                </w:p>
              </w:tc>
              <w:tc>
                <w:tcPr>
                  <w:tcW w:w="1986" w:type="dxa"/>
                </w:tcPr>
                <w:p w14:paraId="56EE9864" w14:textId="77777777" w:rsidR="002F6968" w:rsidRPr="00B364D5" w:rsidRDefault="002F6968" w:rsidP="00542B7B">
                  <w:pPr>
                    <w:jc w:val="both"/>
                    <w:rPr>
                      <w:rFonts w:eastAsia="Times New Roman" w:cs="Times New Roman"/>
                      <w:b/>
                      <w:bCs/>
                      <w:sz w:val="20"/>
                      <w:szCs w:val="20"/>
                    </w:rPr>
                  </w:pPr>
                </w:p>
              </w:tc>
              <w:tc>
                <w:tcPr>
                  <w:tcW w:w="3967" w:type="dxa"/>
                </w:tcPr>
                <w:p w14:paraId="1A5906C0" w14:textId="59516CD1" w:rsidR="002F6968" w:rsidRPr="00B364D5" w:rsidRDefault="00EB70D4" w:rsidP="0029197A">
                  <w:pPr>
                    <w:ind w:left="27" w:right="33"/>
                    <w:jc w:val="both"/>
                    <w:rPr>
                      <w:rFonts w:eastAsia="Times New Roman" w:cs="Times New Roman"/>
                      <w:sz w:val="20"/>
                      <w:szCs w:val="20"/>
                    </w:rPr>
                  </w:pPr>
                  <w:r w:rsidRPr="00B364D5">
                    <w:rPr>
                      <w:rFonts w:eastAsia="Times New Roman" w:cs="Times New Roman"/>
                      <w:sz w:val="20"/>
                      <w:szCs w:val="20"/>
                    </w:rPr>
                    <w:t>3.2. Pieredze sistēmanalīzes veikšanā vismaz vienā projektā, kurā biznesa procesu pamatā ir finanšu transakcijas</w:t>
                  </w:r>
                </w:p>
              </w:tc>
            </w:tr>
            <w:tr w:rsidR="00B364D5" w:rsidRPr="00B364D5" w14:paraId="4953CA6A" w14:textId="77777777" w:rsidTr="00152E9E">
              <w:tc>
                <w:tcPr>
                  <w:tcW w:w="739" w:type="dxa"/>
                </w:tcPr>
                <w:p w14:paraId="6F2BFD22" w14:textId="6BE64722" w:rsidR="00EB70D4" w:rsidRPr="00B364D5" w:rsidRDefault="00EB70D4" w:rsidP="00EB70D4">
                  <w:pPr>
                    <w:ind w:left="-142" w:right="-189"/>
                    <w:jc w:val="center"/>
                    <w:rPr>
                      <w:rFonts w:eastAsia="Times New Roman" w:cs="Times New Roman"/>
                      <w:b/>
                      <w:sz w:val="20"/>
                      <w:szCs w:val="20"/>
                    </w:rPr>
                  </w:pPr>
                  <w:r w:rsidRPr="00B364D5">
                    <w:rPr>
                      <w:rFonts w:eastAsia="Times New Roman" w:cs="Times New Roman"/>
                      <w:b/>
                      <w:bCs/>
                      <w:sz w:val="20"/>
                      <w:szCs w:val="20"/>
                    </w:rPr>
                    <w:t>4.</w:t>
                  </w:r>
                </w:p>
              </w:tc>
              <w:tc>
                <w:tcPr>
                  <w:tcW w:w="1986" w:type="dxa"/>
                </w:tcPr>
                <w:p w14:paraId="059AF1AC" w14:textId="478CB48A" w:rsidR="00EB70D4" w:rsidRPr="00B364D5" w:rsidRDefault="00EB70D4" w:rsidP="00EB70D4">
                  <w:pPr>
                    <w:jc w:val="both"/>
                    <w:rPr>
                      <w:rFonts w:eastAsia="Times New Roman" w:cs="Times New Roman"/>
                      <w:b/>
                      <w:bCs/>
                      <w:sz w:val="20"/>
                      <w:szCs w:val="20"/>
                    </w:rPr>
                  </w:pPr>
                  <w:r w:rsidRPr="00B364D5">
                    <w:rPr>
                      <w:rFonts w:eastAsia="Times New Roman" w:cs="Times New Roman"/>
                      <w:b/>
                      <w:bCs/>
                      <w:sz w:val="20"/>
                      <w:szCs w:val="20"/>
                    </w:rPr>
                    <w:t>Programminženieris</w:t>
                  </w:r>
                </w:p>
              </w:tc>
              <w:tc>
                <w:tcPr>
                  <w:tcW w:w="3967" w:type="dxa"/>
                </w:tcPr>
                <w:p w14:paraId="243611C0" w14:textId="6796D45D" w:rsidR="00EB70D4" w:rsidRPr="00B364D5" w:rsidRDefault="00EB70D4" w:rsidP="00EB70D4">
                  <w:pPr>
                    <w:ind w:left="27" w:right="33"/>
                    <w:jc w:val="both"/>
                    <w:rPr>
                      <w:rFonts w:eastAsia="Times New Roman" w:cs="Times New Roman"/>
                      <w:sz w:val="20"/>
                      <w:szCs w:val="20"/>
                    </w:rPr>
                  </w:pPr>
                  <w:r w:rsidRPr="00B364D5">
                    <w:rPr>
                      <w:rFonts w:eastAsia="Times New Roman" w:cs="Times New Roman"/>
                      <w:sz w:val="20"/>
                      <w:szCs w:val="20"/>
                    </w:rPr>
                    <w:t xml:space="preserve">Akadēmiskā vai otrā līmeņa profesionālā augstākā izglītība </w:t>
                  </w:r>
                  <w:r w:rsidRPr="00B364D5">
                    <w:rPr>
                      <w:rFonts w:cs="Times New Roman"/>
                      <w:sz w:val="20"/>
                      <w:szCs w:val="20"/>
                      <w:shd w:val="clear" w:color="auto" w:fill="FFFFFF"/>
                    </w:rPr>
                    <w:t>dabaszinātn</w:t>
                  </w:r>
                  <w:r w:rsidR="00194DAD" w:rsidRPr="00B364D5">
                    <w:rPr>
                      <w:rFonts w:cs="Times New Roman"/>
                      <w:sz w:val="20"/>
                      <w:szCs w:val="20"/>
                      <w:shd w:val="clear" w:color="auto" w:fill="FFFFFF"/>
                    </w:rPr>
                    <w:t>ē</w:t>
                  </w:r>
                  <w:r w:rsidRPr="00B364D5">
                    <w:rPr>
                      <w:rFonts w:cs="Times New Roman"/>
                      <w:sz w:val="20"/>
                      <w:szCs w:val="20"/>
                      <w:shd w:val="clear" w:color="auto" w:fill="FFFFFF"/>
                    </w:rPr>
                    <w:t>s</w:t>
                  </w:r>
                  <w:r w:rsidR="00194DAD" w:rsidRPr="00B364D5">
                    <w:rPr>
                      <w:rFonts w:cs="Times New Roman"/>
                      <w:sz w:val="20"/>
                      <w:szCs w:val="20"/>
                      <w:shd w:val="clear" w:color="auto" w:fill="FFFFFF"/>
                    </w:rPr>
                    <w:t xml:space="preserve"> vai</w:t>
                  </w:r>
                  <w:r w:rsidRPr="00B364D5">
                    <w:rPr>
                      <w:rFonts w:cs="Times New Roman"/>
                      <w:sz w:val="20"/>
                      <w:szCs w:val="20"/>
                      <w:shd w:val="clear" w:color="auto" w:fill="FFFFFF"/>
                    </w:rPr>
                    <w:t xml:space="preserve"> matemātik</w:t>
                  </w:r>
                  <w:r w:rsidR="00194DAD" w:rsidRPr="00B364D5">
                    <w:rPr>
                      <w:rFonts w:cs="Times New Roman"/>
                      <w:sz w:val="20"/>
                      <w:szCs w:val="20"/>
                      <w:shd w:val="clear" w:color="auto" w:fill="FFFFFF"/>
                    </w:rPr>
                    <w:t>ā</w:t>
                  </w:r>
                  <w:r w:rsidRPr="00B364D5">
                    <w:rPr>
                      <w:rFonts w:cs="Times New Roman"/>
                      <w:sz w:val="20"/>
                      <w:szCs w:val="20"/>
                      <w:shd w:val="clear" w:color="auto" w:fill="FFFFFF"/>
                    </w:rPr>
                    <w:t xml:space="preserve"> un informācijas tehnoloģij</w:t>
                  </w:r>
                  <w:r w:rsidR="00F23C33" w:rsidRPr="00B364D5">
                    <w:rPr>
                      <w:rFonts w:cs="Times New Roman"/>
                      <w:sz w:val="20"/>
                      <w:szCs w:val="20"/>
                      <w:shd w:val="clear" w:color="auto" w:fill="FFFFFF"/>
                    </w:rPr>
                    <w:t>ā</w:t>
                  </w:r>
                  <w:r w:rsidRPr="00B364D5">
                    <w:rPr>
                      <w:rFonts w:cs="Times New Roman"/>
                      <w:sz w:val="20"/>
                      <w:szCs w:val="20"/>
                      <w:shd w:val="clear" w:color="auto" w:fill="FFFFFF"/>
                    </w:rPr>
                    <w:t>s.</w:t>
                  </w:r>
                </w:p>
              </w:tc>
            </w:tr>
            <w:tr w:rsidR="00B364D5" w:rsidRPr="00B364D5" w14:paraId="13BEF08C" w14:textId="77777777" w:rsidTr="00152E9E">
              <w:tc>
                <w:tcPr>
                  <w:tcW w:w="739" w:type="dxa"/>
                </w:tcPr>
                <w:p w14:paraId="0F16CA58" w14:textId="77777777" w:rsidR="00EB70D4" w:rsidRPr="00B364D5" w:rsidDel="00731450" w:rsidRDefault="00EB70D4" w:rsidP="00EB70D4">
                  <w:pPr>
                    <w:ind w:left="-142" w:right="-189"/>
                    <w:jc w:val="center"/>
                    <w:rPr>
                      <w:rFonts w:eastAsia="Times New Roman" w:cs="Times New Roman"/>
                      <w:b/>
                      <w:bCs/>
                      <w:sz w:val="20"/>
                      <w:szCs w:val="20"/>
                    </w:rPr>
                  </w:pPr>
                </w:p>
              </w:tc>
              <w:tc>
                <w:tcPr>
                  <w:tcW w:w="1986" w:type="dxa"/>
                </w:tcPr>
                <w:p w14:paraId="785D50FB" w14:textId="77777777" w:rsidR="00EB70D4" w:rsidRPr="00B364D5" w:rsidRDefault="00EB70D4" w:rsidP="00EB70D4">
                  <w:pPr>
                    <w:jc w:val="both"/>
                    <w:rPr>
                      <w:rFonts w:eastAsia="Times New Roman" w:cs="Times New Roman"/>
                      <w:b/>
                      <w:bCs/>
                      <w:sz w:val="20"/>
                      <w:szCs w:val="20"/>
                    </w:rPr>
                  </w:pPr>
                </w:p>
              </w:tc>
              <w:tc>
                <w:tcPr>
                  <w:tcW w:w="3967" w:type="dxa"/>
                </w:tcPr>
                <w:p w14:paraId="2EF8A42C" w14:textId="401F7D2E" w:rsidR="00EB70D4" w:rsidRPr="00B364D5" w:rsidRDefault="00EB70D4" w:rsidP="00EB70D4">
                  <w:pPr>
                    <w:ind w:left="27" w:right="33"/>
                    <w:jc w:val="both"/>
                    <w:rPr>
                      <w:rFonts w:eastAsia="Times New Roman" w:cs="Times New Roman"/>
                      <w:sz w:val="20"/>
                      <w:szCs w:val="20"/>
                    </w:rPr>
                  </w:pPr>
                  <w:r w:rsidRPr="00B364D5">
                    <w:rPr>
                      <w:rFonts w:eastAsia="Times New Roman" w:cs="Times New Roman"/>
                      <w:sz w:val="20"/>
                      <w:szCs w:val="20"/>
                    </w:rPr>
                    <w:t>Pieredze risinājumu projektēšanā un izstrādē vismaz vienā projektā, kurā biznesa procesu pamatā ir finanšu transakcijas.</w:t>
                  </w:r>
                </w:p>
              </w:tc>
            </w:tr>
          </w:tbl>
          <w:p w14:paraId="11761CAC" w14:textId="0D8FF524" w:rsidR="002D6134" w:rsidRPr="00B364D5" w:rsidRDefault="00DD2198" w:rsidP="00DD2198">
            <w:pPr>
              <w:spacing w:after="160" w:line="259" w:lineRule="auto"/>
              <w:jc w:val="both"/>
              <w:rPr>
                <w:rFonts w:ascii="Times New Roman" w:hAnsi="Times New Roman" w:cs="Times New Roman"/>
                <w:sz w:val="24"/>
                <w:szCs w:val="24"/>
              </w:rPr>
            </w:pPr>
            <w:r w:rsidRPr="00B364D5">
              <w:rPr>
                <w:rFonts w:ascii="Times New Roman" w:hAnsi="Times New Roman" w:cs="Times New Roman"/>
                <w:sz w:val="20"/>
                <w:szCs w:val="20"/>
              </w:rPr>
              <w:t xml:space="preserve">Piezīme: </w:t>
            </w:r>
            <w:r w:rsidR="002D6134" w:rsidRPr="00B364D5">
              <w:rPr>
                <w:rFonts w:ascii="Times New Roman" w:hAnsi="Times New Roman" w:cs="Times New Roman"/>
                <w:sz w:val="20"/>
                <w:szCs w:val="20"/>
              </w:rPr>
              <w:t>* – Prasībās norādītā pieredze speciālistiem jāapliecina ar pieredzi, kas iegūta iepriekšējo 3 (trīs) gadu laikā. Viens speciālists var izpildīt ne vairāk kā 2 (divas) kompetences.</w:t>
            </w:r>
          </w:p>
        </w:tc>
      </w:tr>
      <w:tr w:rsidR="0037302A" w:rsidRPr="000F3423" w14:paraId="2388EEBD" w14:textId="77777777" w:rsidTr="008B2098">
        <w:tc>
          <w:tcPr>
            <w:tcW w:w="2268" w:type="dxa"/>
          </w:tcPr>
          <w:p w14:paraId="1174026A" w14:textId="65307903" w:rsidR="0001230F" w:rsidRDefault="0001230F" w:rsidP="0037302A">
            <w:pPr>
              <w:pStyle w:val="Heading2"/>
              <w:numPr>
                <w:ilvl w:val="0"/>
                <w:numId w:val="0"/>
              </w:numPr>
              <w:tabs>
                <w:tab w:val="clear" w:pos="567"/>
                <w:tab w:val="left" w:pos="207"/>
              </w:tabs>
              <w:spacing w:line="360" w:lineRule="auto"/>
              <w:ind w:left="207" w:right="32"/>
              <w:jc w:val="left"/>
              <w:rPr>
                <w:rFonts w:ascii="Times New Roman" w:hAnsi="Times New Roman"/>
                <w:caps/>
                <w:sz w:val="20"/>
                <w:szCs w:val="20"/>
              </w:rPr>
            </w:pPr>
            <w:r>
              <w:rPr>
                <w:rFonts w:ascii="Times New Roman" w:hAnsi="Times New Roman"/>
                <w:caps/>
                <w:sz w:val="20"/>
                <w:szCs w:val="20"/>
              </w:rPr>
              <w:t xml:space="preserve">speciālistu atlases prasību izpilde </w:t>
            </w:r>
          </w:p>
          <w:p w14:paraId="275DD54C" w14:textId="404F38A5" w:rsidR="0037302A" w:rsidRPr="0037302A" w:rsidRDefault="0037302A" w:rsidP="0037302A">
            <w:pPr>
              <w:pStyle w:val="Heading2"/>
              <w:numPr>
                <w:ilvl w:val="0"/>
                <w:numId w:val="0"/>
              </w:numPr>
              <w:tabs>
                <w:tab w:val="clear" w:pos="567"/>
                <w:tab w:val="left" w:pos="207"/>
              </w:tabs>
              <w:spacing w:line="360" w:lineRule="auto"/>
              <w:ind w:left="207" w:right="32"/>
              <w:jc w:val="left"/>
              <w:rPr>
                <w:rFonts w:ascii="Times New Roman" w:hAnsi="Times New Roman"/>
                <w:caps/>
                <w:sz w:val="20"/>
                <w:szCs w:val="20"/>
              </w:rPr>
            </w:pPr>
          </w:p>
        </w:tc>
        <w:tc>
          <w:tcPr>
            <w:tcW w:w="6804" w:type="dxa"/>
          </w:tcPr>
          <w:p w14:paraId="684D5377" w14:textId="304E9AA4" w:rsidR="0037302A" w:rsidRPr="0001230F" w:rsidRDefault="0037302A" w:rsidP="0037302A">
            <w:pPr>
              <w:pStyle w:val="Default"/>
              <w:ind w:left="3" w:right="87"/>
              <w:rPr>
                <w:rFonts w:ascii="Times New Roman" w:eastAsiaTheme="minorHAnsi" w:hAnsi="Times New Roman"/>
                <w:color w:val="auto"/>
                <w:sz w:val="24"/>
                <w:lang w:eastAsia="en-US"/>
              </w:rPr>
            </w:pPr>
            <w:r w:rsidRPr="0001230F">
              <w:rPr>
                <w:rFonts w:ascii="Times New Roman" w:eastAsiaTheme="minorHAnsi" w:hAnsi="Times New Roman"/>
                <w:color w:val="auto"/>
                <w:sz w:val="24"/>
                <w:lang w:eastAsia="en-US"/>
              </w:rPr>
              <w:t>Kompetence____________________________</w:t>
            </w:r>
          </w:p>
          <w:p w14:paraId="7987F456" w14:textId="622C098A" w:rsidR="0037302A" w:rsidRPr="0001230F" w:rsidRDefault="0037302A" w:rsidP="0037302A">
            <w:pPr>
              <w:pStyle w:val="Default"/>
              <w:ind w:left="3" w:right="87"/>
              <w:rPr>
                <w:rFonts w:ascii="Times New Roman" w:eastAsiaTheme="minorHAnsi" w:hAnsi="Times New Roman"/>
                <w:color w:val="auto"/>
                <w:sz w:val="24"/>
                <w:lang w:eastAsia="en-US"/>
              </w:rPr>
            </w:pPr>
            <w:r w:rsidRPr="0001230F">
              <w:rPr>
                <w:rFonts w:ascii="Times New Roman" w:eastAsiaTheme="minorHAnsi" w:hAnsi="Times New Roman"/>
                <w:color w:val="auto"/>
                <w:sz w:val="24"/>
                <w:lang w:eastAsia="en-US"/>
              </w:rPr>
              <w:t>Vārds, uzvārds___________________________</w:t>
            </w:r>
          </w:p>
          <w:p w14:paraId="25A161C2" w14:textId="77777777" w:rsidR="0001230F" w:rsidRPr="0001230F" w:rsidRDefault="0037302A" w:rsidP="0037302A">
            <w:pPr>
              <w:pStyle w:val="Default"/>
              <w:ind w:left="3" w:right="87"/>
              <w:rPr>
                <w:rFonts w:ascii="Times New Roman" w:eastAsiaTheme="minorHAnsi" w:hAnsi="Times New Roman"/>
                <w:color w:val="auto"/>
                <w:sz w:val="24"/>
                <w:lang w:eastAsia="en-US"/>
              </w:rPr>
            </w:pPr>
            <w:r w:rsidRPr="0001230F">
              <w:rPr>
                <w:rFonts w:ascii="Times New Roman" w:eastAsiaTheme="minorHAnsi" w:hAnsi="Times New Roman"/>
                <w:color w:val="auto"/>
                <w:sz w:val="24"/>
                <w:lang w:eastAsia="en-US"/>
              </w:rPr>
              <w:t>Izglītība __________</w:t>
            </w:r>
          </w:p>
          <w:p w14:paraId="233F12B3" w14:textId="22FB6279" w:rsidR="009D042B" w:rsidRDefault="009D042B" w:rsidP="009D042B">
            <w:pPr>
              <w:pStyle w:val="Default"/>
              <w:ind w:left="3" w:right="87"/>
              <w:rPr>
                <w:rFonts w:ascii="Times New Roman" w:eastAsiaTheme="minorHAnsi" w:hAnsi="Times New Roman"/>
                <w:color w:val="auto"/>
                <w:sz w:val="24"/>
                <w:lang w:eastAsia="en-US"/>
              </w:rPr>
            </w:pPr>
            <w:r>
              <w:rPr>
                <w:rFonts w:ascii="Times New Roman" w:eastAsiaTheme="minorHAnsi" w:hAnsi="Times New Roman"/>
                <w:color w:val="auto"/>
                <w:sz w:val="24"/>
                <w:lang w:eastAsia="en-US"/>
              </w:rPr>
              <w:t>Papildu izglītība (sertifikāts) ________________</w:t>
            </w:r>
          </w:p>
          <w:p w14:paraId="2F788CDE" w14:textId="378FD083" w:rsidR="0001230F" w:rsidRPr="0001230F" w:rsidRDefault="0037302A" w:rsidP="0037302A">
            <w:pPr>
              <w:pStyle w:val="Default"/>
              <w:ind w:left="3" w:right="87"/>
              <w:rPr>
                <w:rFonts w:ascii="Times New Roman" w:eastAsiaTheme="minorHAnsi" w:hAnsi="Times New Roman"/>
                <w:color w:val="auto"/>
                <w:sz w:val="24"/>
                <w:lang w:eastAsia="en-US"/>
              </w:rPr>
            </w:pPr>
            <w:r w:rsidRPr="0001230F">
              <w:rPr>
                <w:rFonts w:ascii="Times New Roman" w:eastAsiaTheme="minorHAnsi" w:hAnsi="Times New Roman"/>
                <w:color w:val="auto"/>
                <w:sz w:val="24"/>
                <w:lang w:eastAsia="en-US"/>
              </w:rPr>
              <w:t>Darba pieredze</w:t>
            </w:r>
            <w:r w:rsidR="0001230F" w:rsidRPr="0001230F">
              <w:rPr>
                <w:rFonts w:ascii="Times New Roman" w:eastAsiaTheme="minorHAnsi" w:hAnsi="Times New Roman"/>
                <w:color w:val="auto"/>
                <w:sz w:val="24"/>
                <w:lang w:eastAsia="en-US"/>
              </w:rPr>
              <w:t>:_______________________________</w:t>
            </w:r>
          </w:p>
          <w:p w14:paraId="231406FD" w14:textId="7CA05F64" w:rsidR="0037302A" w:rsidRPr="0001230F" w:rsidRDefault="0001230F" w:rsidP="0001230F">
            <w:pPr>
              <w:pStyle w:val="Default"/>
              <w:ind w:left="3" w:right="87"/>
              <w:rPr>
                <w:rFonts w:ascii="Times New Roman" w:eastAsiaTheme="minorHAnsi" w:hAnsi="Times New Roman"/>
                <w:color w:val="auto"/>
                <w:sz w:val="20"/>
                <w:szCs w:val="20"/>
                <w:lang w:eastAsia="en-US"/>
              </w:rPr>
            </w:pPr>
            <w:r w:rsidRPr="0001230F">
              <w:rPr>
                <w:rFonts w:ascii="Times New Roman" w:eastAsiaTheme="minorHAnsi" w:hAnsi="Times New Roman"/>
                <w:color w:val="auto"/>
                <w:sz w:val="20"/>
                <w:szCs w:val="20"/>
                <w:lang w:eastAsia="en-US"/>
              </w:rPr>
              <w:t>(apraksts atbilstoši izvirzītajai prasībai)</w:t>
            </w:r>
          </w:p>
          <w:p w14:paraId="44E81E73" w14:textId="77777777" w:rsidR="0037302A" w:rsidRPr="00C641C9" w:rsidRDefault="0037302A" w:rsidP="0037302A">
            <w:pPr>
              <w:pStyle w:val="Default"/>
              <w:ind w:left="3" w:right="87"/>
              <w:jc w:val="center"/>
              <w:rPr>
                <w:color w:val="auto"/>
                <w:sz w:val="20"/>
                <w:szCs w:val="20"/>
                <w:lang w:eastAsia="en-US"/>
              </w:rPr>
            </w:pPr>
          </w:p>
          <w:p w14:paraId="55CC8EA3" w14:textId="0730BAE1" w:rsidR="0001230F" w:rsidRPr="0001230F" w:rsidRDefault="0001230F" w:rsidP="0001230F">
            <w:pPr>
              <w:spacing w:after="160" w:line="259" w:lineRule="auto"/>
              <w:jc w:val="both"/>
              <w:rPr>
                <w:rFonts w:ascii="Times New Roman" w:hAnsi="Times New Roman" w:cs="Times New Roman"/>
                <w:sz w:val="24"/>
                <w:szCs w:val="24"/>
              </w:rPr>
            </w:pPr>
            <w:r w:rsidRPr="00C641C9">
              <w:rPr>
                <w:rFonts w:ascii="Times New Roman" w:hAnsi="Times New Roman" w:cs="Times New Roman"/>
                <w:sz w:val="20"/>
                <w:szCs w:val="20"/>
              </w:rPr>
              <w:t xml:space="preserve">PIEZĪMES: </w:t>
            </w:r>
            <w:r w:rsidRPr="00C641C9">
              <w:rPr>
                <w:rFonts w:ascii="Times New Roman" w:hAnsi="Times New Roman"/>
                <w:sz w:val="20"/>
                <w:szCs w:val="20"/>
              </w:rPr>
              <w:t>jāiesniedz apraksts par katru piedāvāto speciālistu</w:t>
            </w:r>
          </w:p>
        </w:tc>
      </w:tr>
      <w:tr w:rsidR="0037302A" w:rsidRPr="000F3423" w14:paraId="48662E51" w14:textId="77777777" w:rsidTr="008B2098">
        <w:tc>
          <w:tcPr>
            <w:tcW w:w="2268" w:type="dxa"/>
          </w:tcPr>
          <w:p w14:paraId="2A31B71A" w14:textId="66F2DB44" w:rsidR="0037302A" w:rsidRPr="000F3423" w:rsidRDefault="0037302A" w:rsidP="0037302A">
            <w:pPr>
              <w:pStyle w:val="Heading2"/>
              <w:numPr>
                <w:ilvl w:val="0"/>
                <w:numId w:val="0"/>
              </w:numPr>
              <w:tabs>
                <w:tab w:val="clear" w:pos="567"/>
                <w:tab w:val="left" w:pos="207"/>
              </w:tabs>
              <w:spacing w:line="360" w:lineRule="auto"/>
              <w:ind w:left="207" w:right="32"/>
              <w:jc w:val="left"/>
              <w:rPr>
                <w:rFonts w:ascii="Times New Roman" w:hAnsi="Times New Roman"/>
                <w:caps/>
                <w:sz w:val="20"/>
                <w:szCs w:val="20"/>
              </w:rPr>
            </w:pPr>
            <w:r w:rsidRPr="000F3423">
              <w:rPr>
                <w:rFonts w:ascii="Times New Roman" w:hAnsi="Times New Roman"/>
                <w:caps/>
                <w:sz w:val="20"/>
                <w:szCs w:val="20"/>
              </w:rPr>
              <w:lastRenderedPageBreak/>
              <w:t>Pretendenta piedāvātā speciālista apliecinājums</w:t>
            </w:r>
          </w:p>
        </w:tc>
        <w:tc>
          <w:tcPr>
            <w:tcW w:w="6804" w:type="dxa"/>
          </w:tcPr>
          <w:p w14:paraId="5E21BB9A" w14:textId="77777777" w:rsidR="0037302A" w:rsidRPr="000F3423" w:rsidRDefault="0037302A" w:rsidP="0037302A">
            <w:pPr>
              <w:pStyle w:val="Default"/>
              <w:ind w:left="3" w:right="87"/>
              <w:jc w:val="center"/>
              <w:rPr>
                <w:rFonts w:ascii="Times New Roman" w:hAnsi="Times New Roman"/>
                <w:color w:val="auto"/>
                <w:sz w:val="20"/>
                <w:szCs w:val="20"/>
                <w:lang w:eastAsia="en-US"/>
              </w:rPr>
            </w:pPr>
            <w:r w:rsidRPr="000F3423">
              <w:rPr>
                <w:rFonts w:ascii="Times New Roman" w:hAnsi="Times New Roman"/>
                <w:color w:val="auto"/>
                <w:sz w:val="20"/>
                <w:szCs w:val="20"/>
                <w:lang w:eastAsia="en-US"/>
              </w:rPr>
              <w:t>Apliecinājums:</w:t>
            </w:r>
          </w:p>
          <w:p w14:paraId="4F26DB83" w14:textId="77777777" w:rsidR="0037302A" w:rsidRPr="000F3423" w:rsidRDefault="0037302A" w:rsidP="0037302A">
            <w:pPr>
              <w:pStyle w:val="Default"/>
              <w:ind w:left="3" w:right="87"/>
              <w:rPr>
                <w:rFonts w:ascii="Times New Roman" w:hAnsi="Times New Roman"/>
                <w:color w:val="auto"/>
                <w:sz w:val="20"/>
                <w:szCs w:val="20"/>
                <w:lang w:eastAsia="en-US"/>
              </w:rPr>
            </w:pPr>
          </w:p>
          <w:p w14:paraId="20C015E5" w14:textId="77777777" w:rsidR="0037302A" w:rsidRPr="000F3423" w:rsidRDefault="0037302A" w:rsidP="0037302A">
            <w:pPr>
              <w:ind w:left="3" w:right="87"/>
              <w:rPr>
                <w:rFonts w:ascii="Times New Roman" w:hAnsi="Times New Roman" w:cs="Times New Roman"/>
                <w:sz w:val="20"/>
                <w:szCs w:val="20"/>
              </w:rPr>
            </w:pPr>
            <w:r w:rsidRPr="000F3423">
              <w:rPr>
                <w:rFonts w:ascii="Times New Roman" w:hAnsi="Times New Roman" w:cs="Times New Roman"/>
                <w:sz w:val="20"/>
                <w:szCs w:val="20"/>
              </w:rPr>
              <w:t>Parakstot šo pieredzes aprakstu, es, ____________________________________________ ,</w:t>
            </w:r>
          </w:p>
          <w:p w14:paraId="0414BBDA" w14:textId="77777777" w:rsidR="0037302A" w:rsidRPr="000F3423" w:rsidRDefault="0037302A" w:rsidP="0037302A">
            <w:pPr>
              <w:ind w:right="87"/>
              <w:jc w:val="center"/>
              <w:rPr>
                <w:rFonts w:ascii="Times New Roman" w:hAnsi="Times New Roman" w:cs="Times New Roman"/>
                <w:sz w:val="20"/>
                <w:szCs w:val="20"/>
                <w:vertAlign w:val="superscript"/>
              </w:rPr>
            </w:pPr>
            <w:r w:rsidRPr="000F3423">
              <w:rPr>
                <w:rFonts w:ascii="Times New Roman" w:hAnsi="Times New Roman" w:cs="Times New Roman"/>
                <w:sz w:val="20"/>
                <w:szCs w:val="20"/>
                <w:vertAlign w:val="superscript"/>
              </w:rPr>
              <w:t>(vārds, uzvārds, personas kods)</w:t>
            </w:r>
          </w:p>
          <w:p w14:paraId="2A773C84" w14:textId="70B99ED6" w:rsidR="0037302A" w:rsidRPr="000F3423" w:rsidRDefault="0037302A" w:rsidP="0037302A">
            <w:pPr>
              <w:pStyle w:val="ListParagraph"/>
              <w:numPr>
                <w:ilvl w:val="0"/>
                <w:numId w:val="11"/>
              </w:numPr>
              <w:spacing w:after="120"/>
              <w:ind w:right="87"/>
              <w:contextualSpacing w:val="0"/>
              <w:jc w:val="both"/>
              <w:rPr>
                <w:rFonts w:ascii="Times New Roman" w:eastAsia="Times New Roman" w:hAnsi="Times New Roman" w:cs="Times New Roman"/>
                <w:sz w:val="20"/>
                <w:szCs w:val="20"/>
              </w:rPr>
            </w:pPr>
            <w:r w:rsidRPr="000F3423">
              <w:rPr>
                <w:rFonts w:ascii="Times New Roman" w:eastAsia="Times New Roman" w:hAnsi="Times New Roman" w:cs="Times New Roman"/>
                <w:sz w:val="20"/>
                <w:szCs w:val="20"/>
              </w:rPr>
              <w:t>Apliecinu, ka šī informācija pareizi raksturo manu kvalifikāciju un pieredzi.</w:t>
            </w:r>
          </w:p>
          <w:p w14:paraId="3B594EC6" w14:textId="4DF7F5D7" w:rsidR="0037302A" w:rsidRPr="000F3423" w:rsidRDefault="0037302A" w:rsidP="0037302A">
            <w:pPr>
              <w:pStyle w:val="ListParagraph"/>
              <w:numPr>
                <w:ilvl w:val="0"/>
                <w:numId w:val="11"/>
              </w:numPr>
              <w:ind w:right="87"/>
              <w:contextualSpacing w:val="0"/>
              <w:jc w:val="both"/>
              <w:rPr>
                <w:rFonts w:ascii="Times New Roman" w:hAnsi="Times New Roman" w:cs="Times New Roman"/>
                <w:sz w:val="20"/>
                <w:szCs w:val="20"/>
              </w:rPr>
            </w:pPr>
            <w:r w:rsidRPr="000F3423">
              <w:rPr>
                <w:rFonts w:ascii="Times New Roman" w:hAnsi="Times New Roman" w:cs="Times New Roman"/>
                <w:sz w:val="20"/>
                <w:szCs w:val="20"/>
              </w:rPr>
              <w:t>Apņemos piedalīties iepirkuma līguma “Konsultantu piesaiste VID administrēto nodokļu, nodevu un citu maksājumu sadalīšanas pa budžetu ieņēmumu ekonomiskās klasifikācijas kodiem (EKK) algoritma novērtēšanai”, (ID Nr. FM VID 2024/217) izpildē, ja pretendentam tiks piešķirtas tiesības slēgt iepirkuma līgumu.</w:t>
            </w:r>
          </w:p>
          <w:p w14:paraId="6C2FCBF5" w14:textId="3ABED8F5" w:rsidR="0037302A" w:rsidRPr="000F3423" w:rsidRDefault="0037302A" w:rsidP="0037302A">
            <w:pPr>
              <w:pStyle w:val="ListParagraph"/>
              <w:numPr>
                <w:ilvl w:val="0"/>
                <w:numId w:val="11"/>
              </w:numPr>
              <w:ind w:right="87"/>
              <w:contextualSpacing w:val="0"/>
              <w:jc w:val="both"/>
              <w:rPr>
                <w:rFonts w:ascii="Times New Roman" w:hAnsi="Times New Roman" w:cs="Times New Roman"/>
                <w:sz w:val="20"/>
                <w:szCs w:val="20"/>
              </w:rPr>
            </w:pPr>
            <w:r w:rsidRPr="000F3423">
              <w:rPr>
                <w:rFonts w:ascii="Times New Roman" w:hAnsi="Times New Roman" w:cs="Times New Roman"/>
                <w:sz w:val="20"/>
                <w:szCs w:val="20"/>
              </w:rPr>
              <w:t>Piekrītu, ka iepirkuma “Konsultantu piesaiste VID administrēto nodokļu, nodevu un citu maksājumu sadalīšanas pa budžetu ieņēmumu ekonomiskās klasifikācijas kodiem (EKK) algoritma novērtēšanai””, (ID Nr. FM VID 2024/217) komisija, lai pārliecinātos par manu kvalifikāciju un pieredzi, var sazināties ar pieredzes aprakstā norādītajām trešajām personām.</w:t>
            </w:r>
          </w:p>
          <w:p w14:paraId="00B06188" w14:textId="45DEEB71" w:rsidR="0037302A" w:rsidRPr="000F3423" w:rsidRDefault="0037302A" w:rsidP="0037302A">
            <w:pPr>
              <w:pStyle w:val="ListParagraph"/>
              <w:numPr>
                <w:ilvl w:val="0"/>
                <w:numId w:val="11"/>
              </w:numPr>
              <w:ind w:right="87"/>
              <w:contextualSpacing w:val="0"/>
              <w:jc w:val="both"/>
              <w:rPr>
                <w:rFonts w:ascii="Times New Roman" w:hAnsi="Times New Roman" w:cs="Times New Roman"/>
                <w:sz w:val="20"/>
                <w:szCs w:val="20"/>
              </w:rPr>
            </w:pPr>
            <w:r w:rsidRPr="000F3423">
              <w:rPr>
                <w:rFonts w:ascii="Times New Roman" w:hAnsi="Times New Roman" w:cs="Times New Roman"/>
                <w:sz w:val="20"/>
                <w:szCs w:val="20"/>
              </w:rPr>
              <w:t>Piekrītu manu personas datu izmantošanai iepirkuma “Konsultantu piesaiste VID administrēto nodokļu, nodevu un citu maksājumu sadalīšanas pa budžetu ieņēmumu ekonomiskās klasifikācijas kodiem (EKK) algoritma novērtēšanai””, (ID Nr. FM VID 2024/217) pretendenta piedāvājuma izvērtēšanā un līguma izpildē.</w:t>
            </w:r>
          </w:p>
          <w:p w14:paraId="099A44B3" w14:textId="77777777" w:rsidR="0037302A" w:rsidRPr="000F3423" w:rsidRDefault="0037302A" w:rsidP="0037302A">
            <w:pPr>
              <w:ind w:left="3" w:right="87"/>
              <w:rPr>
                <w:rFonts w:ascii="Times New Roman" w:hAnsi="Times New Roman" w:cs="Times New Roman"/>
                <w:sz w:val="20"/>
                <w:szCs w:val="20"/>
              </w:rPr>
            </w:pPr>
          </w:p>
          <w:p w14:paraId="504A2B26" w14:textId="128C6B44" w:rsidR="0037302A" w:rsidRPr="000F3423" w:rsidRDefault="0037302A" w:rsidP="00CE6A9C">
            <w:pPr>
              <w:tabs>
                <w:tab w:val="left" w:pos="1980"/>
                <w:tab w:val="left" w:pos="6096"/>
              </w:tabs>
              <w:rPr>
                <w:rFonts w:ascii="Times New Roman" w:hAnsi="Times New Roman" w:cs="Times New Roman"/>
                <w:szCs w:val="24"/>
              </w:rPr>
            </w:pPr>
            <w:r w:rsidRPr="000F3423">
              <w:rPr>
                <w:rFonts w:ascii="Times New Roman" w:hAnsi="Times New Roman" w:cs="Times New Roman"/>
                <w:sz w:val="12"/>
                <w:szCs w:val="12"/>
                <w:lang w:eastAsia="lv-LV"/>
              </w:rPr>
              <w:t>DOKUMENTS IR ELEKTRONISKI PARAKSTĪTS AR DROŠU ELEKTRONISKO PARAKSTU UN SATUR LAIKA ZĪMOGU</w:t>
            </w:r>
          </w:p>
        </w:tc>
      </w:tr>
    </w:tbl>
    <w:p w14:paraId="5C2E770D" w14:textId="77777777" w:rsidR="002D6134" w:rsidRPr="000F3423" w:rsidRDefault="002D6134" w:rsidP="00152E9E">
      <w:pPr>
        <w:pStyle w:val="Heading2"/>
        <w:numPr>
          <w:ilvl w:val="0"/>
          <w:numId w:val="0"/>
        </w:numPr>
        <w:tabs>
          <w:tab w:val="clear" w:pos="567"/>
          <w:tab w:val="left" w:pos="207"/>
        </w:tabs>
        <w:spacing w:line="360" w:lineRule="auto"/>
        <w:ind w:left="207" w:right="32"/>
        <w:jc w:val="left"/>
        <w:rPr>
          <w:caps/>
          <w:sz w:val="20"/>
          <w:szCs w:val="20"/>
        </w:rPr>
      </w:pPr>
    </w:p>
    <w:p w14:paraId="52A609CB" w14:textId="24827ED2" w:rsidR="00D62CC1" w:rsidRPr="000F3423" w:rsidRDefault="00D62CC1" w:rsidP="00152E9E">
      <w:pPr>
        <w:pStyle w:val="Heading2"/>
        <w:numPr>
          <w:ilvl w:val="0"/>
          <w:numId w:val="1"/>
        </w:numPr>
        <w:tabs>
          <w:tab w:val="clear" w:pos="567"/>
          <w:tab w:val="left" w:pos="207"/>
        </w:tabs>
        <w:spacing w:line="360" w:lineRule="auto"/>
        <w:ind w:left="34" w:right="32" w:firstLine="173"/>
        <w:jc w:val="center"/>
        <w:rPr>
          <w:caps/>
          <w:sz w:val="28"/>
          <w:szCs w:val="28"/>
        </w:rPr>
      </w:pPr>
      <w:r w:rsidRPr="000F3423">
        <w:rPr>
          <w:caps/>
          <w:sz w:val="28"/>
          <w:szCs w:val="28"/>
        </w:rPr>
        <w:t>Finanšu piedāvājums</w:t>
      </w:r>
    </w:p>
    <w:p w14:paraId="46D29FB7" w14:textId="483C114F" w:rsidR="00D62CC1" w:rsidRPr="000F3423" w:rsidRDefault="00D62CC1" w:rsidP="00D62CC1">
      <w:pPr>
        <w:jc w:val="right"/>
        <w:rPr>
          <w:rFonts w:eastAsia="Times New Roman" w:cs="Times New Roman"/>
          <w:i/>
          <w:iCs/>
          <w:szCs w:val="24"/>
          <w:lang w:eastAsia="lv-LV"/>
        </w:rPr>
      </w:pPr>
      <w:r w:rsidRPr="000F3423">
        <w:rPr>
          <w:rFonts w:cs="Times New Roman"/>
          <w:i/>
          <w:iCs/>
          <w:szCs w:val="24"/>
        </w:rPr>
        <w:t>2.tabula</w:t>
      </w:r>
    </w:p>
    <w:tbl>
      <w:tblPr>
        <w:tblStyle w:val="TableGrid1"/>
        <w:tblW w:w="9351" w:type="dxa"/>
        <w:tblCellMar>
          <w:left w:w="0" w:type="dxa"/>
          <w:right w:w="0" w:type="dxa"/>
        </w:tblCellMar>
        <w:tblLook w:val="04A0" w:firstRow="1" w:lastRow="0" w:firstColumn="1" w:lastColumn="0" w:noHBand="0" w:noVBand="1"/>
      </w:tblPr>
      <w:tblGrid>
        <w:gridCol w:w="664"/>
        <w:gridCol w:w="4820"/>
        <w:gridCol w:w="3867"/>
      </w:tblGrid>
      <w:tr w:rsidR="00D62CC1" w:rsidRPr="000F3423" w14:paraId="14A61D7E" w14:textId="77777777" w:rsidTr="00100EAD">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4609B2" w14:textId="77777777" w:rsidR="00D62CC1" w:rsidRPr="000F3423" w:rsidRDefault="00D62CC1" w:rsidP="005C13BD">
            <w:pPr>
              <w:jc w:val="center"/>
              <w:rPr>
                <w:rFonts w:ascii="Times New Roman" w:eastAsia="Times New Roman" w:hAnsi="Times New Roman" w:cs="Times New Roman"/>
                <w:b/>
                <w:sz w:val="24"/>
                <w:szCs w:val="24"/>
              </w:rPr>
            </w:pPr>
            <w:r w:rsidRPr="000F3423">
              <w:rPr>
                <w:rFonts w:ascii="Times New Roman" w:eastAsia="Times New Roman" w:hAnsi="Times New Roman" w:cs="Times New Roman"/>
                <w:b/>
                <w:sz w:val="24"/>
                <w:szCs w:val="24"/>
              </w:rPr>
              <w:t>Nr. p.k.</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EEBFD1" w14:textId="77777777" w:rsidR="00D62CC1" w:rsidRPr="000F3423" w:rsidRDefault="00D62CC1" w:rsidP="005C13BD">
            <w:pPr>
              <w:jc w:val="center"/>
              <w:rPr>
                <w:rFonts w:ascii="Times New Roman" w:eastAsia="Times New Roman" w:hAnsi="Times New Roman" w:cs="Times New Roman"/>
                <w:b/>
                <w:sz w:val="24"/>
                <w:szCs w:val="24"/>
              </w:rPr>
            </w:pPr>
            <w:r w:rsidRPr="000F3423">
              <w:rPr>
                <w:rFonts w:ascii="Times New Roman" w:eastAsia="Times New Roman" w:hAnsi="Times New Roman" w:cs="Times New Roman"/>
                <w:b/>
                <w:sz w:val="24"/>
                <w:szCs w:val="24"/>
              </w:rPr>
              <w:t>Iepirkuma priekšmets</w:t>
            </w:r>
          </w:p>
        </w:tc>
        <w:tc>
          <w:tcPr>
            <w:tcW w:w="3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4179B6" w14:textId="5AA1CE1B" w:rsidR="00D62CC1" w:rsidRPr="000F3423" w:rsidRDefault="00E71892" w:rsidP="005C13B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Kopējā cena</w:t>
            </w:r>
          </w:p>
          <w:p w14:paraId="22E70B38" w14:textId="5DB068EF" w:rsidR="00D62CC1" w:rsidRPr="000F3423" w:rsidRDefault="00D62CC1" w:rsidP="005C13BD">
            <w:pPr>
              <w:jc w:val="center"/>
              <w:rPr>
                <w:rFonts w:ascii="Times New Roman" w:eastAsia="Times New Roman" w:hAnsi="Times New Roman" w:cs="Times New Roman"/>
                <w:b/>
                <w:sz w:val="24"/>
                <w:szCs w:val="24"/>
              </w:rPr>
            </w:pPr>
            <w:r w:rsidRPr="000F3423">
              <w:rPr>
                <w:rFonts w:ascii="Times New Roman" w:eastAsia="Times New Roman" w:hAnsi="Times New Roman" w:cs="Times New Roman"/>
                <w:b/>
                <w:sz w:val="24"/>
                <w:szCs w:val="24"/>
              </w:rPr>
              <w:t>EUR bez PVN</w:t>
            </w:r>
            <w:r w:rsidR="00E71892">
              <w:rPr>
                <w:rFonts w:ascii="Times New Roman" w:eastAsia="Times New Roman" w:hAnsi="Times New Roman" w:cs="Times New Roman"/>
                <w:b/>
                <w:sz w:val="24"/>
                <w:szCs w:val="24"/>
              </w:rPr>
              <w:t xml:space="preserve"> </w:t>
            </w:r>
          </w:p>
        </w:tc>
      </w:tr>
      <w:tr w:rsidR="00D62CC1" w:rsidRPr="000F3423" w14:paraId="10464DFD" w14:textId="77777777" w:rsidTr="00100EAD">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43C61C73" w14:textId="77777777" w:rsidR="00D62CC1" w:rsidRPr="000F3423" w:rsidRDefault="00D62CC1" w:rsidP="005C13BD">
            <w:pPr>
              <w:ind w:right="101"/>
              <w:jc w:val="center"/>
              <w:rPr>
                <w:rFonts w:ascii="Times New Roman" w:eastAsia="Times New Roman" w:hAnsi="Times New Roman" w:cs="Times New Roman"/>
                <w:sz w:val="24"/>
                <w:szCs w:val="24"/>
              </w:rPr>
            </w:pPr>
            <w:r w:rsidRPr="000F3423">
              <w:rPr>
                <w:rFonts w:ascii="Times New Roman" w:eastAsia="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vAlign w:val="center"/>
          </w:tcPr>
          <w:p w14:paraId="223E5207" w14:textId="74DB18AF" w:rsidR="00D62CC1" w:rsidRPr="000F3423" w:rsidRDefault="002D6134" w:rsidP="005C13BD">
            <w:pPr>
              <w:ind w:left="49" w:right="101"/>
              <w:jc w:val="both"/>
              <w:rPr>
                <w:rFonts w:ascii="Times New Roman" w:hAnsi="Times New Roman" w:cs="Times New Roman"/>
                <w:iCs/>
                <w:sz w:val="24"/>
                <w:szCs w:val="24"/>
              </w:rPr>
            </w:pPr>
            <w:r w:rsidRPr="000F3423">
              <w:rPr>
                <w:rFonts w:ascii="Times New Roman" w:hAnsi="Times New Roman" w:cs="Times New Roman"/>
                <w:iCs/>
                <w:sz w:val="24"/>
                <w:szCs w:val="24"/>
              </w:rPr>
              <w:t>Konsultantu piesaiste VID administrēto nodokļu, nodevu un citu maksājumu sadalīšanas pa budžetu ieņēmumu ekonomiskās klasifikācijas kodiem (EKK) algoritma novērtēšanai</w:t>
            </w:r>
            <w:r w:rsidR="00E71892">
              <w:rPr>
                <w:rFonts w:ascii="Times New Roman" w:hAnsi="Times New Roman" w:cs="Times New Roman"/>
                <w:iCs/>
                <w:sz w:val="24"/>
                <w:szCs w:val="24"/>
              </w:rPr>
              <w:t xml:space="preserve"> </w:t>
            </w:r>
          </w:p>
        </w:tc>
        <w:tc>
          <w:tcPr>
            <w:tcW w:w="3867" w:type="dxa"/>
            <w:tcBorders>
              <w:top w:val="single" w:sz="4" w:space="0" w:color="auto"/>
              <w:left w:val="single" w:sz="4" w:space="0" w:color="auto"/>
              <w:bottom w:val="single" w:sz="4" w:space="0" w:color="auto"/>
              <w:right w:val="single" w:sz="4" w:space="0" w:color="auto"/>
            </w:tcBorders>
            <w:vAlign w:val="center"/>
          </w:tcPr>
          <w:p w14:paraId="4BDD9FBF" w14:textId="77777777" w:rsidR="00D62CC1" w:rsidRPr="000F3423" w:rsidRDefault="00D62CC1" w:rsidP="005C13BD">
            <w:pPr>
              <w:jc w:val="center"/>
              <w:rPr>
                <w:rFonts w:ascii="Times New Roman" w:eastAsia="Times New Roman" w:hAnsi="Times New Roman" w:cs="Times New Roman"/>
                <w:sz w:val="24"/>
                <w:szCs w:val="24"/>
              </w:rPr>
            </w:pPr>
          </w:p>
        </w:tc>
      </w:tr>
    </w:tbl>
    <w:p w14:paraId="08977935" w14:textId="77777777" w:rsidR="00D62CC1" w:rsidRPr="000F3423" w:rsidRDefault="00D62CC1" w:rsidP="00D62CC1">
      <w:pPr>
        <w:ind w:left="360"/>
        <w:jc w:val="right"/>
        <w:rPr>
          <w:rFonts w:eastAsia="Times New Roman" w:cs="Times New Roman"/>
          <w:szCs w:val="24"/>
          <w:lang w:eastAsia="lv-LV"/>
        </w:rPr>
      </w:pPr>
    </w:p>
    <w:p w14:paraId="3611A8B7" w14:textId="77777777" w:rsidR="00D62CC1" w:rsidRPr="000F3423" w:rsidRDefault="00D62CC1" w:rsidP="00D62CC1">
      <w:pPr>
        <w:jc w:val="both"/>
        <w:rPr>
          <w:rFonts w:cs="Times New Roman"/>
          <w:szCs w:val="24"/>
        </w:rPr>
      </w:pPr>
      <w:r w:rsidRPr="000F3423">
        <w:rPr>
          <w:rFonts w:cs="Times New Roman"/>
          <w:szCs w:val="24"/>
        </w:rPr>
        <w:t>Nosacījumi finanšu piedāvājuma iesniegšanai:</w:t>
      </w:r>
    </w:p>
    <w:p w14:paraId="5E8252BD" w14:textId="77777777" w:rsidR="00D62CC1" w:rsidRPr="000F3423" w:rsidRDefault="00D62CC1" w:rsidP="002F35F6">
      <w:pPr>
        <w:pStyle w:val="ListParagraph"/>
        <w:numPr>
          <w:ilvl w:val="0"/>
          <w:numId w:val="2"/>
        </w:numPr>
        <w:tabs>
          <w:tab w:val="left" w:pos="1134"/>
        </w:tabs>
        <w:ind w:left="0" w:firstLine="709"/>
        <w:jc w:val="both"/>
        <w:rPr>
          <w:rFonts w:eastAsia="Times New Roman" w:cs="Times New Roman"/>
          <w:szCs w:val="24"/>
          <w:lang w:eastAsia="lv-LV"/>
        </w:rPr>
      </w:pPr>
      <w:r w:rsidRPr="000F3423">
        <w:rPr>
          <w:rFonts w:cs="Times New Roman"/>
          <w:szCs w:val="24"/>
        </w:rPr>
        <w:t xml:space="preserve">Pretendents nedrīkst iesniegt vairākus piedāvājuma variantus. </w:t>
      </w:r>
    </w:p>
    <w:p w14:paraId="48AD09D5" w14:textId="0B08F06D" w:rsidR="00D62CC1" w:rsidRPr="000F3423" w:rsidRDefault="00D62CC1" w:rsidP="002F35F6">
      <w:pPr>
        <w:pStyle w:val="ListParagraph"/>
        <w:numPr>
          <w:ilvl w:val="0"/>
          <w:numId w:val="2"/>
        </w:numPr>
        <w:tabs>
          <w:tab w:val="left" w:pos="1134"/>
        </w:tabs>
        <w:ind w:left="0" w:firstLine="709"/>
        <w:jc w:val="both"/>
        <w:rPr>
          <w:rFonts w:eastAsia="Times New Roman" w:cs="Times New Roman"/>
          <w:szCs w:val="24"/>
          <w:lang w:eastAsia="lv-LV"/>
        </w:rPr>
      </w:pPr>
      <w:r w:rsidRPr="000F3423">
        <w:rPr>
          <w:rFonts w:cs="Times New Roman"/>
        </w:rPr>
        <w:t>Cen</w:t>
      </w:r>
      <w:r w:rsidR="00B2691F">
        <w:rPr>
          <w:rFonts w:cs="Times New Roman"/>
        </w:rPr>
        <w:t>ai</w:t>
      </w:r>
      <w:r w:rsidRPr="000F3423">
        <w:rPr>
          <w:rFonts w:cs="Times New Roman"/>
        </w:rPr>
        <w:t xml:space="preserve"> jābūt norādīt</w:t>
      </w:r>
      <w:r w:rsidR="00B2691F">
        <w:rPr>
          <w:rFonts w:cs="Times New Roman"/>
        </w:rPr>
        <w:t>ai</w:t>
      </w:r>
      <w:r w:rsidRPr="000F3423">
        <w:rPr>
          <w:rFonts w:cs="Times New Roman"/>
        </w:rPr>
        <w:t xml:space="preserve"> EUR bez PVN, norādot ne vairāk kā </w:t>
      </w:r>
      <w:r w:rsidRPr="000F3423">
        <w:rPr>
          <w:rFonts w:cs="Times New Roman"/>
          <w:i/>
        </w:rPr>
        <w:t>2 (divas)</w:t>
      </w:r>
      <w:r w:rsidRPr="000F3423">
        <w:rPr>
          <w:rFonts w:cs="Times New Roman"/>
        </w:rPr>
        <w:t xml:space="preserve"> zīmes aiz komata.</w:t>
      </w:r>
    </w:p>
    <w:p w14:paraId="315EFCCF" w14:textId="3DA9D704" w:rsidR="00D62CC1" w:rsidRPr="008343C5" w:rsidRDefault="00D62CC1" w:rsidP="002F35F6">
      <w:pPr>
        <w:pStyle w:val="ListParagraph"/>
        <w:numPr>
          <w:ilvl w:val="0"/>
          <w:numId w:val="2"/>
        </w:numPr>
        <w:tabs>
          <w:tab w:val="left" w:pos="1134"/>
        </w:tabs>
        <w:ind w:left="0" w:firstLine="709"/>
        <w:jc w:val="both"/>
        <w:rPr>
          <w:rFonts w:eastAsia="Times New Roman" w:cs="Times New Roman"/>
          <w:szCs w:val="24"/>
          <w:lang w:eastAsia="lv-LV"/>
        </w:rPr>
      </w:pPr>
      <w:r w:rsidRPr="008343C5">
        <w:rPr>
          <w:rFonts w:cs="Times New Roman"/>
          <w:szCs w:val="24"/>
        </w:rPr>
        <w:t xml:space="preserve">Pretendenta iesniegtajā </w:t>
      </w:r>
      <w:r w:rsidRPr="008343C5">
        <w:rPr>
          <w:rFonts w:eastAsia="Times New Roman" w:cs="Times New Roman"/>
          <w:szCs w:val="24"/>
          <w:lang w:eastAsia="lv-LV"/>
        </w:rPr>
        <w:t>finanšu piedāvājumā norādītā cena kopā EUR bez PVN veidos</w:t>
      </w:r>
      <w:r w:rsidR="00475EF1" w:rsidRPr="008343C5">
        <w:rPr>
          <w:rFonts w:eastAsia="Times New Roman" w:cs="Times New Roman"/>
          <w:szCs w:val="24"/>
          <w:lang w:eastAsia="lv-LV"/>
        </w:rPr>
        <w:t xml:space="preserve"> </w:t>
      </w:r>
      <w:r w:rsidRPr="008343C5">
        <w:rPr>
          <w:rFonts w:eastAsia="Times New Roman" w:cs="Times New Roman"/>
          <w:szCs w:val="24"/>
          <w:lang w:eastAsia="lv-LV"/>
        </w:rPr>
        <w:t xml:space="preserve">iepirkuma kopējo cenu EUR bez PVN un tiks izmantota </w:t>
      </w:r>
      <w:r w:rsidR="00475EF1" w:rsidRPr="008343C5">
        <w:rPr>
          <w:rFonts w:eastAsia="Times New Roman" w:cs="Times New Roman"/>
          <w:szCs w:val="24"/>
          <w:lang w:eastAsia="lv-LV"/>
        </w:rPr>
        <w:t xml:space="preserve">saimnieciski visizdevīgākā </w:t>
      </w:r>
      <w:r w:rsidRPr="008343C5">
        <w:rPr>
          <w:rFonts w:eastAsia="Times New Roman" w:cs="Times New Roman"/>
          <w:szCs w:val="24"/>
          <w:lang w:eastAsia="lv-LV"/>
        </w:rPr>
        <w:t>piedāvājuma noteikšanai.</w:t>
      </w:r>
    </w:p>
    <w:p w14:paraId="608AE06A" w14:textId="77777777" w:rsidR="00D62CC1" w:rsidRPr="000F3423" w:rsidRDefault="00D62CC1" w:rsidP="00D62CC1">
      <w:pPr>
        <w:tabs>
          <w:tab w:val="left" w:pos="1134"/>
        </w:tabs>
        <w:jc w:val="both"/>
        <w:rPr>
          <w:rFonts w:eastAsia="Times New Roman" w:cs="Times New Roman"/>
          <w:szCs w:val="24"/>
          <w:lang w:eastAsia="lv-LV"/>
        </w:rPr>
      </w:pPr>
    </w:p>
    <w:tbl>
      <w:tblPr>
        <w:tblStyle w:val="TableGrid"/>
        <w:tblW w:w="9203" w:type="dxa"/>
        <w:tblLook w:val="04A0" w:firstRow="1" w:lastRow="0" w:firstColumn="1" w:lastColumn="0" w:noHBand="0" w:noVBand="1"/>
      </w:tblPr>
      <w:tblGrid>
        <w:gridCol w:w="2972"/>
        <w:gridCol w:w="6231"/>
      </w:tblGrid>
      <w:tr w:rsidR="00D62CC1" w:rsidRPr="000F3423" w14:paraId="6868C298" w14:textId="77777777" w:rsidTr="00C105E1">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01A66" w14:textId="77777777" w:rsidR="00D62CC1" w:rsidRPr="000F3423" w:rsidRDefault="00D62CC1" w:rsidP="005C13BD">
            <w:pPr>
              <w:widowControl w:val="0"/>
              <w:spacing w:before="120"/>
              <w:rPr>
                <w:rFonts w:ascii="Times New Roman" w:hAnsi="Times New Roman" w:cs="Times New Roman"/>
                <w:b/>
                <w:sz w:val="24"/>
                <w:szCs w:val="24"/>
              </w:rPr>
            </w:pPr>
            <w:r w:rsidRPr="000F3423">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2C91975E" w14:textId="77777777" w:rsidR="00D62CC1" w:rsidRPr="000F3423" w:rsidRDefault="00D62CC1" w:rsidP="005C13BD">
            <w:pPr>
              <w:widowControl w:val="0"/>
              <w:spacing w:before="120"/>
              <w:rPr>
                <w:rFonts w:ascii="Times New Roman" w:hAnsi="Times New Roman" w:cs="Times New Roman"/>
                <w:b/>
                <w:sz w:val="24"/>
                <w:szCs w:val="24"/>
              </w:rPr>
            </w:pPr>
          </w:p>
        </w:tc>
      </w:tr>
      <w:tr w:rsidR="00D62CC1" w:rsidRPr="000F3423" w14:paraId="77F2C3D4" w14:textId="77777777" w:rsidTr="00C105E1">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E2C12" w14:textId="77777777" w:rsidR="00D62CC1" w:rsidRPr="000F3423" w:rsidRDefault="00D62CC1" w:rsidP="005C13BD">
            <w:pPr>
              <w:widowControl w:val="0"/>
              <w:spacing w:before="120"/>
              <w:rPr>
                <w:rFonts w:ascii="Times New Roman" w:hAnsi="Times New Roman" w:cs="Times New Roman"/>
                <w:sz w:val="24"/>
                <w:szCs w:val="24"/>
              </w:rPr>
            </w:pPr>
            <w:r w:rsidRPr="000F3423">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52ED62C3" w14:textId="77777777" w:rsidR="00D62CC1" w:rsidRPr="000F3423" w:rsidRDefault="00D62CC1" w:rsidP="005C13BD">
            <w:pPr>
              <w:widowControl w:val="0"/>
              <w:spacing w:before="120"/>
              <w:rPr>
                <w:rFonts w:ascii="Times New Roman" w:hAnsi="Times New Roman" w:cs="Times New Roman"/>
                <w:sz w:val="24"/>
                <w:szCs w:val="24"/>
              </w:rPr>
            </w:pPr>
          </w:p>
        </w:tc>
      </w:tr>
      <w:tr w:rsidR="00D62CC1" w:rsidRPr="000F3423" w14:paraId="3B5C3986" w14:textId="77777777" w:rsidTr="00C105E1">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F98EC" w14:textId="77777777" w:rsidR="00D62CC1" w:rsidRPr="000F3423" w:rsidRDefault="00D62CC1" w:rsidP="005C13BD">
            <w:pPr>
              <w:widowControl w:val="0"/>
              <w:spacing w:before="120"/>
              <w:rPr>
                <w:rFonts w:ascii="Times New Roman" w:hAnsi="Times New Roman" w:cs="Times New Roman"/>
                <w:sz w:val="24"/>
                <w:szCs w:val="24"/>
              </w:rPr>
            </w:pPr>
            <w:r w:rsidRPr="000F3423">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3AA67C9" w14:textId="77777777" w:rsidR="00D62CC1" w:rsidRPr="000F3423" w:rsidRDefault="00D62CC1" w:rsidP="005C13BD">
            <w:pPr>
              <w:widowControl w:val="0"/>
              <w:spacing w:before="120"/>
              <w:rPr>
                <w:rFonts w:ascii="Times New Roman" w:hAnsi="Times New Roman" w:cs="Times New Roman"/>
                <w:sz w:val="24"/>
                <w:szCs w:val="24"/>
              </w:rPr>
            </w:pPr>
          </w:p>
        </w:tc>
      </w:tr>
      <w:tr w:rsidR="00D62CC1" w:rsidRPr="000F3423" w14:paraId="03E60C57" w14:textId="77777777" w:rsidTr="00C105E1">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A9A9" w14:textId="77777777" w:rsidR="00D62CC1" w:rsidRPr="000F3423" w:rsidRDefault="00D62CC1" w:rsidP="005C13BD">
            <w:pPr>
              <w:widowControl w:val="0"/>
              <w:spacing w:before="120"/>
              <w:rPr>
                <w:rFonts w:ascii="Times New Roman" w:hAnsi="Times New Roman" w:cs="Times New Roman"/>
                <w:sz w:val="24"/>
                <w:szCs w:val="24"/>
              </w:rPr>
            </w:pPr>
            <w:r w:rsidRPr="000F3423">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12D4AC63" w14:textId="77777777" w:rsidR="00D62CC1" w:rsidRPr="000F3423" w:rsidRDefault="00D62CC1" w:rsidP="005C13BD">
            <w:pPr>
              <w:widowControl w:val="0"/>
              <w:spacing w:before="120"/>
              <w:rPr>
                <w:rFonts w:ascii="Times New Roman" w:hAnsi="Times New Roman" w:cs="Times New Roman"/>
                <w:sz w:val="24"/>
                <w:szCs w:val="24"/>
              </w:rPr>
            </w:pPr>
          </w:p>
        </w:tc>
      </w:tr>
      <w:tr w:rsidR="00D62CC1" w:rsidRPr="000F3423" w14:paraId="157B7177" w14:textId="77777777" w:rsidTr="00C105E1">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05D4" w14:textId="77777777" w:rsidR="00D62CC1" w:rsidRPr="000F3423" w:rsidRDefault="00D62CC1" w:rsidP="005C13BD">
            <w:pPr>
              <w:widowControl w:val="0"/>
              <w:spacing w:before="120"/>
              <w:rPr>
                <w:rFonts w:ascii="Times New Roman" w:hAnsi="Times New Roman" w:cs="Times New Roman"/>
                <w:sz w:val="24"/>
                <w:szCs w:val="24"/>
              </w:rPr>
            </w:pPr>
            <w:r w:rsidRPr="000F3423">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D104D8A" w14:textId="77777777" w:rsidR="00D62CC1" w:rsidRPr="000F3423" w:rsidRDefault="00D62CC1" w:rsidP="005C13BD">
            <w:pPr>
              <w:widowControl w:val="0"/>
              <w:spacing w:before="120"/>
              <w:rPr>
                <w:rFonts w:ascii="Times New Roman" w:hAnsi="Times New Roman" w:cs="Times New Roman"/>
                <w:sz w:val="24"/>
                <w:szCs w:val="24"/>
              </w:rPr>
            </w:pPr>
          </w:p>
        </w:tc>
      </w:tr>
      <w:tr w:rsidR="00D62CC1" w:rsidRPr="000F3423" w14:paraId="0CDF6E7F" w14:textId="77777777" w:rsidTr="00C105E1">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C9CE6" w14:textId="77777777" w:rsidR="00D62CC1" w:rsidRPr="000F3423" w:rsidRDefault="00D62CC1" w:rsidP="005C13BD">
            <w:pPr>
              <w:widowControl w:val="0"/>
              <w:spacing w:before="120"/>
              <w:rPr>
                <w:rFonts w:ascii="Times New Roman" w:hAnsi="Times New Roman" w:cs="Times New Roman"/>
                <w:sz w:val="24"/>
                <w:szCs w:val="24"/>
              </w:rPr>
            </w:pPr>
            <w:r w:rsidRPr="000F3423">
              <w:rPr>
                <w:rFonts w:ascii="Times New Roman" w:hAnsi="Times New Roman" w:cs="Times New Roman"/>
                <w:sz w:val="24"/>
                <w:szCs w:val="24"/>
              </w:rPr>
              <w:t>E-pasta adrese un e-Adrese:</w:t>
            </w:r>
          </w:p>
        </w:tc>
        <w:tc>
          <w:tcPr>
            <w:tcW w:w="6231" w:type="dxa"/>
            <w:tcBorders>
              <w:left w:val="single" w:sz="4" w:space="0" w:color="FFFFFF" w:themeColor="background1"/>
              <w:right w:val="single" w:sz="4" w:space="0" w:color="FFFFFF" w:themeColor="background1"/>
            </w:tcBorders>
          </w:tcPr>
          <w:p w14:paraId="4DDC0603" w14:textId="77777777" w:rsidR="00D62CC1" w:rsidRPr="000F3423" w:rsidRDefault="00D62CC1" w:rsidP="005C13BD">
            <w:pPr>
              <w:widowControl w:val="0"/>
              <w:spacing w:before="120"/>
              <w:rPr>
                <w:rFonts w:ascii="Times New Roman" w:hAnsi="Times New Roman" w:cs="Times New Roman"/>
                <w:sz w:val="24"/>
                <w:szCs w:val="24"/>
              </w:rPr>
            </w:pPr>
          </w:p>
        </w:tc>
      </w:tr>
      <w:tr w:rsidR="00D62CC1" w:rsidRPr="000F3423" w14:paraId="054290AB" w14:textId="77777777" w:rsidTr="00C105E1">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A399" w14:textId="77777777" w:rsidR="00D62CC1" w:rsidRPr="000F3423" w:rsidRDefault="00D62CC1" w:rsidP="005C13BD">
            <w:pPr>
              <w:widowControl w:val="0"/>
              <w:spacing w:before="120"/>
              <w:rPr>
                <w:rFonts w:ascii="Times New Roman" w:hAnsi="Times New Roman" w:cs="Times New Roman"/>
                <w:sz w:val="24"/>
                <w:szCs w:val="24"/>
              </w:rPr>
            </w:pPr>
            <w:r w:rsidRPr="000F3423">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AF71DE4" w14:textId="77777777" w:rsidR="00D62CC1" w:rsidRPr="000F3423" w:rsidRDefault="00D62CC1" w:rsidP="005C13BD">
            <w:pPr>
              <w:widowControl w:val="0"/>
              <w:spacing w:before="120"/>
              <w:rPr>
                <w:rFonts w:ascii="Times New Roman" w:hAnsi="Times New Roman" w:cs="Times New Roman"/>
                <w:sz w:val="24"/>
                <w:szCs w:val="24"/>
              </w:rPr>
            </w:pPr>
          </w:p>
        </w:tc>
      </w:tr>
    </w:tbl>
    <w:p w14:paraId="65B4A59E" w14:textId="77777777" w:rsidR="00D62CC1" w:rsidRPr="000F3423" w:rsidRDefault="00D62CC1" w:rsidP="00D62CC1">
      <w:pPr>
        <w:widowControl w:val="0"/>
        <w:rPr>
          <w:rFonts w:cs="Times New Roman"/>
          <w:sz w:val="20"/>
          <w:szCs w:val="20"/>
        </w:rPr>
      </w:pPr>
    </w:p>
    <w:p w14:paraId="5E4292C3" w14:textId="77777777" w:rsidR="00D62CC1" w:rsidRPr="000F3423" w:rsidRDefault="00D62CC1" w:rsidP="00D62CC1">
      <w:pPr>
        <w:widowControl w:val="0"/>
        <w:rPr>
          <w:rFonts w:cs="Times New Roman"/>
          <w:sz w:val="20"/>
          <w:szCs w:val="20"/>
        </w:rPr>
      </w:pPr>
      <w:r w:rsidRPr="000F3423">
        <w:rPr>
          <w:rFonts w:cs="Times New Roman"/>
          <w:sz w:val="20"/>
          <w:szCs w:val="20"/>
        </w:rPr>
        <w:t xml:space="preserve">Pretendenta pilnvarotā persona_________________________________(vārds, uzvārds) </w:t>
      </w:r>
    </w:p>
    <w:p w14:paraId="3B05200D" w14:textId="77777777" w:rsidR="00D62CC1" w:rsidRPr="000F3423" w:rsidRDefault="00D62CC1" w:rsidP="00D62CC1">
      <w:pPr>
        <w:widowControl w:val="0"/>
        <w:rPr>
          <w:rFonts w:cs="Times New Roman"/>
          <w:sz w:val="20"/>
          <w:szCs w:val="20"/>
        </w:rPr>
      </w:pPr>
    </w:p>
    <w:p w14:paraId="4510965B" w14:textId="7F111824" w:rsidR="00D62CC1" w:rsidRDefault="00D62CC1" w:rsidP="002D3D00">
      <w:pPr>
        <w:tabs>
          <w:tab w:val="left" w:pos="2127"/>
          <w:tab w:val="left" w:pos="6096"/>
        </w:tabs>
        <w:jc w:val="center"/>
        <w:rPr>
          <w:rFonts w:eastAsia="Times New Roman" w:cs="Times New Roman"/>
          <w:sz w:val="16"/>
          <w:szCs w:val="16"/>
          <w:lang w:eastAsia="lv-LV"/>
        </w:rPr>
      </w:pPr>
      <w:r w:rsidRPr="000F3423">
        <w:rPr>
          <w:rFonts w:eastAsia="Times New Roman" w:cs="Times New Roman"/>
          <w:sz w:val="16"/>
          <w:szCs w:val="16"/>
          <w:lang w:eastAsia="lv-LV"/>
        </w:rPr>
        <w:t>DOKUMENTS IR ELEKTRONISKI PARAKSTĪTS AR DROŠU ELEKTRONISKO PARAKSTU UN SATUR LAIKA ZĪMOGU</w:t>
      </w:r>
    </w:p>
    <w:p w14:paraId="6DE1C38A" w14:textId="77777777" w:rsidR="00CE6A9C" w:rsidRPr="000F3423" w:rsidRDefault="00CE6A9C" w:rsidP="002D3D00">
      <w:pPr>
        <w:tabs>
          <w:tab w:val="left" w:pos="2127"/>
          <w:tab w:val="left" w:pos="6096"/>
        </w:tabs>
        <w:jc w:val="center"/>
        <w:rPr>
          <w:rFonts w:eastAsia="Times New Roman" w:cs="Times New Roman"/>
          <w:sz w:val="16"/>
          <w:szCs w:val="16"/>
          <w:lang w:eastAsia="lv-LV"/>
        </w:rPr>
      </w:pPr>
    </w:p>
    <w:p w14:paraId="527EB0A9" w14:textId="00BD3D14" w:rsidR="0037158A" w:rsidRDefault="0037158A" w:rsidP="0037158A">
      <w:pPr>
        <w:pStyle w:val="ListParagraph"/>
        <w:numPr>
          <w:ilvl w:val="0"/>
          <w:numId w:val="1"/>
        </w:numPr>
        <w:jc w:val="center"/>
        <w:rPr>
          <w:rFonts w:eastAsia="Times New Roman" w:cs="Times New Roman"/>
          <w:b/>
          <w:caps/>
          <w:sz w:val="28"/>
          <w:szCs w:val="28"/>
          <w:lang w:eastAsia="lv-LV"/>
        </w:rPr>
      </w:pPr>
      <w:r w:rsidRPr="000F3423">
        <w:rPr>
          <w:rFonts w:eastAsia="Times New Roman" w:cs="Times New Roman"/>
          <w:b/>
          <w:caps/>
          <w:sz w:val="28"/>
          <w:szCs w:val="28"/>
          <w:lang w:eastAsia="lv-LV"/>
        </w:rPr>
        <w:lastRenderedPageBreak/>
        <w:t>Komisijas iegūstamā informācija</w:t>
      </w:r>
    </w:p>
    <w:p w14:paraId="06EA3568" w14:textId="77777777" w:rsidR="009579CA" w:rsidRPr="000F3423" w:rsidRDefault="009579CA" w:rsidP="009579CA">
      <w:pPr>
        <w:pStyle w:val="ListParagraph"/>
        <w:rPr>
          <w:rFonts w:eastAsia="Times New Roman" w:cs="Times New Roman"/>
          <w:b/>
          <w:caps/>
          <w:sz w:val="28"/>
          <w:szCs w:val="28"/>
          <w:lang w:eastAsia="lv-LV"/>
        </w:rPr>
      </w:pPr>
    </w:p>
    <w:p w14:paraId="614C2998" w14:textId="290E1316" w:rsidR="0037158A" w:rsidRPr="005F6FE7" w:rsidRDefault="005F6FE7" w:rsidP="009579CA">
      <w:pPr>
        <w:pStyle w:val="ListParagraph"/>
        <w:numPr>
          <w:ilvl w:val="1"/>
          <w:numId w:val="1"/>
        </w:numPr>
        <w:tabs>
          <w:tab w:val="left" w:pos="1134"/>
        </w:tabs>
        <w:ind w:left="0" w:firstLine="709"/>
        <w:jc w:val="both"/>
        <w:rPr>
          <w:rFonts w:cs="Times New Roman"/>
          <w:szCs w:val="24"/>
        </w:rPr>
      </w:pPr>
      <w:r w:rsidRPr="005F6FE7">
        <w:rPr>
          <w:rFonts w:cs="Times New Roman"/>
          <w:szCs w:val="24"/>
        </w:rPr>
        <w:t>Pretendenta atbilstība profesionālās darbības veikšanai</w:t>
      </w:r>
    </w:p>
    <w:p w14:paraId="5EFF9ED4" w14:textId="77777777" w:rsidR="005F6FE7" w:rsidRDefault="005F6FE7" w:rsidP="009579CA">
      <w:pPr>
        <w:framePr w:hSpace="180" w:wrap="around" w:vAnchor="text" w:hAnchor="text" w:y="1"/>
        <w:tabs>
          <w:tab w:val="left" w:pos="1108"/>
        </w:tabs>
        <w:ind w:left="135" w:right="83"/>
        <w:suppressOverlap/>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57C09D58" w14:textId="0F7D0D66" w:rsidR="005F6FE7" w:rsidRDefault="005F6FE7" w:rsidP="009579CA">
      <w:pPr>
        <w:pStyle w:val="ListParagraph"/>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Latvijas Republikas Uzņēmumu reģistra vestajos reģistros.</w:t>
      </w:r>
    </w:p>
    <w:p w14:paraId="4105AC59" w14:textId="77777777" w:rsidR="005F6FE7" w:rsidRDefault="005F6FE7" w:rsidP="009579CA">
      <w:pPr>
        <w:framePr w:hSpace="180" w:wrap="around" w:vAnchor="text" w:hAnchor="text" w:y="1"/>
        <w:tabs>
          <w:tab w:val="left" w:pos="1108"/>
        </w:tabs>
        <w:ind w:left="135" w:right="83"/>
        <w:suppressOverlap/>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4D53335C" w14:textId="697176C8" w:rsidR="005F6FE7" w:rsidRDefault="005F6FE7" w:rsidP="009579CA">
      <w:pPr>
        <w:pStyle w:val="ListParagraph"/>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r>
        <w:rPr>
          <w:rFonts w:eastAsia="Times New Roman" w:cs="Times New Roman"/>
          <w:bCs/>
          <w:i/>
          <w:iCs/>
          <w:szCs w:val="24"/>
          <w:lang w:eastAsia="lv-LV"/>
        </w:rPr>
        <w:t>.</w:t>
      </w:r>
    </w:p>
    <w:p w14:paraId="246273DB" w14:textId="5F3C229D" w:rsidR="0024424F" w:rsidRDefault="0024424F" w:rsidP="009579CA">
      <w:pPr>
        <w:tabs>
          <w:tab w:val="left" w:pos="1108"/>
        </w:tabs>
        <w:ind w:left="135" w:right="83"/>
        <w:jc w:val="both"/>
      </w:pPr>
      <w:r>
        <w:t xml:space="preserve">!!! </w:t>
      </w:r>
      <w:r w:rsidRPr="0024424F">
        <w:rPr>
          <w:b/>
          <w:bCs/>
        </w:rPr>
        <w:t>Ja Pretendents ir ārvalstī reģistrēta vai pastāvīgi dzīvojoša persona.</w:t>
      </w:r>
    </w:p>
    <w:p w14:paraId="6375D9CF" w14:textId="3EB979C2" w:rsidR="005F6FE7" w:rsidRPr="000F3423" w:rsidRDefault="005F6FE7" w:rsidP="009579CA">
      <w:pPr>
        <w:tabs>
          <w:tab w:val="left" w:pos="2127"/>
          <w:tab w:val="left" w:pos="6096"/>
        </w:tabs>
        <w:jc w:val="both"/>
        <w:rPr>
          <w:rFonts w:eastAsia="Times New Roman" w:cs="Times New Roman"/>
          <w:sz w:val="16"/>
          <w:szCs w:val="16"/>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1"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1"/>
      <w:r w:rsidRPr="00F86C66">
        <w:rPr>
          <w:rFonts w:eastAsia="Times New Roman" w:cs="Times New Roman"/>
          <w:i/>
          <w:iCs/>
          <w:szCs w:val="24"/>
          <w:lang w:eastAsia="lv-LV"/>
        </w:rPr>
        <w:t>.</w:t>
      </w:r>
    </w:p>
    <w:p w14:paraId="70B3FFC6" w14:textId="77777777" w:rsidR="005F6FE7" w:rsidRPr="000F3423" w:rsidRDefault="005F6FE7" w:rsidP="005F6FE7">
      <w:pPr>
        <w:pStyle w:val="ListParagraph"/>
        <w:rPr>
          <w:rFonts w:eastAsia="Times New Roman" w:cs="Times New Roman"/>
          <w:b/>
          <w:caps/>
          <w:sz w:val="28"/>
          <w:szCs w:val="28"/>
          <w:lang w:eastAsia="lv-LV"/>
        </w:rPr>
      </w:pPr>
    </w:p>
    <w:p w14:paraId="41E4A321" w14:textId="51255A28" w:rsidR="0037158A" w:rsidRPr="000F3423" w:rsidRDefault="0037158A" w:rsidP="0037158A">
      <w:pPr>
        <w:pStyle w:val="ListParagraph"/>
        <w:numPr>
          <w:ilvl w:val="1"/>
          <w:numId w:val="1"/>
        </w:numPr>
        <w:tabs>
          <w:tab w:val="left" w:pos="1134"/>
        </w:tabs>
        <w:ind w:left="0" w:firstLine="709"/>
        <w:jc w:val="both"/>
        <w:rPr>
          <w:rFonts w:cs="Times New Roman"/>
          <w:szCs w:val="24"/>
        </w:rPr>
      </w:pPr>
      <w:r w:rsidRPr="000F3423">
        <w:rPr>
          <w:rFonts w:cs="Times New Roman"/>
          <w:szCs w:val="24"/>
        </w:rPr>
        <w:t xml:space="preserve"> Komisija no </w:t>
      </w:r>
      <w:bookmarkStart w:id="2" w:name="_Hlk141971361"/>
      <w:r w:rsidR="00BC6C58">
        <w:rPr>
          <w:rFonts w:cs="Times New Roman"/>
          <w:szCs w:val="24"/>
        </w:rPr>
        <w:t>VID</w:t>
      </w:r>
      <w:r w:rsidRPr="000F3423">
        <w:rPr>
          <w:rFonts w:cs="Times New Roman"/>
          <w:szCs w:val="24"/>
        </w:rPr>
        <w:t xml:space="preserve"> </w:t>
      </w:r>
      <w:bookmarkEnd w:id="2"/>
      <w:r w:rsidRPr="000F3423">
        <w:rPr>
          <w:rFonts w:cs="Times New Roman"/>
          <w:szCs w:val="24"/>
        </w:rPr>
        <w:t xml:space="preserve">publiski pieejamās datubāzes iegūst informāciju par to, vai pretendentam, </w:t>
      </w:r>
      <w:bookmarkStart w:id="3" w:name="_Hlk141942056"/>
      <w:r w:rsidRPr="000F3423">
        <w:rPr>
          <w:rFonts w:cs="Times New Roman"/>
          <w:szCs w:val="24"/>
        </w:rPr>
        <w:t xml:space="preserve">kuram būtu piešķiramas Iepirkuma līguma slēgšanas tiesības </w:t>
      </w:r>
      <w:bookmarkEnd w:id="3"/>
      <w:r w:rsidRPr="000F3423">
        <w:rPr>
          <w:rFonts w:cs="Times New Roman"/>
          <w:szCs w:val="24"/>
        </w:rPr>
        <w:t xml:space="preserve">dienā, kad pieņemts lēmums par iespējamu līguma slēgšanas tiesību piešķiršanu, Latvijā nav VID administrēto nodokļu (nodevu) parādu, kas kopsummā pārsniedz EUR 150 (viens simts piecdesmit </w:t>
      </w:r>
      <w:r w:rsidRPr="000F3423">
        <w:rPr>
          <w:rFonts w:cs="Times New Roman"/>
          <w:i/>
          <w:szCs w:val="24"/>
        </w:rPr>
        <w:t>euro</w:t>
      </w:r>
      <w:r w:rsidRPr="000F3423">
        <w:rPr>
          <w:rFonts w:cs="Times New Roman"/>
          <w:szCs w:val="24"/>
        </w:rPr>
        <w:t>).</w:t>
      </w:r>
    </w:p>
    <w:p w14:paraId="7B530CF0" w14:textId="2100A1AD" w:rsidR="0037158A" w:rsidRPr="000F3423" w:rsidRDefault="0037158A" w:rsidP="0037158A">
      <w:pPr>
        <w:pStyle w:val="ListParagraph"/>
        <w:numPr>
          <w:ilvl w:val="1"/>
          <w:numId w:val="1"/>
        </w:numPr>
        <w:tabs>
          <w:tab w:val="left" w:pos="1276"/>
        </w:tabs>
        <w:ind w:left="0" w:firstLine="709"/>
        <w:jc w:val="both"/>
        <w:rPr>
          <w:rFonts w:cs="Times New Roman"/>
          <w:szCs w:val="24"/>
        </w:rPr>
      </w:pPr>
      <w:r w:rsidRPr="000F3423">
        <w:rPr>
          <w:rFonts w:cs="Times New Roman"/>
          <w:szCs w:val="24"/>
        </w:rPr>
        <w:t xml:space="preserve">Ja pretendentam dienā, kad pieņemts lēmums par iespējamu līguma slēgšanas tiesību piešķiršanu, ir VID administrēto nodokļu (nodevu) parādi, </w:t>
      </w:r>
      <w:bookmarkStart w:id="4" w:name="_Hlk141972215"/>
      <w:r w:rsidRPr="000F3423">
        <w:rPr>
          <w:rFonts w:cs="Times New Roman"/>
          <w:szCs w:val="24"/>
        </w:rPr>
        <w:t xml:space="preserve">kas kopsummā pārsniedz </w:t>
      </w:r>
      <w:r w:rsidR="00140A85" w:rsidRPr="000F3423">
        <w:rPr>
          <w:rFonts w:cs="Times New Roman"/>
          <w:szCs w:val="24"/>
        </w:rPr>
        <w:t xml:space="preserve">EUR </w:t>
      </w:r>
      <w:r w:rsidRPr="000F3423">
        <w:rPr>
          <w:rFonts w:cs="Times New Roman"/>
          <w:szCs w:val="24"/>
        </w:rPr>
        <w:t xml:space="preserve">150 </w:t>
      </w:r>
      <w:r w:rsidR="00140A85" w:rsidRPr="000F3423">
        <w:rPr>
          <w:rFonts w:cs="Times New Roman"/>
          <w:szCs w:val="24"/>
        </w:rPr>
        <w:t xml:space="preserve">(viens simts piecdesmit </w:t>
      </w:r>
      <w:r w:rsidRPr="000F3423">
        <w:rPr>
          <w:rFonts w:cs="Times New Roman"/>
          <w:i/>
          <w:iCs/>
          <w:szCs w:val="24"/>
        </w:rPr>
        <w:t>euro</w:t>
      </w:r>
      <w:r w:rsidR="00140A85" w:rsidRPr="000F3423">
        <w:rPr>
          <w:rFonts w:cs="Times New Roman"/>
          <w:szCs w:val="24"/>
        </w:rPr>
        <w:t>)</w:t>
      </w:r>
      <w:r w:rsidRPr="000F3423">
        <w:rPr>
          <w:rFonts w:cs="Times New Roman"/>
          <w:szCs w:val="24"/>
        </w:rPr>
        <w:t xml:space="preserve">, </w:t>
      </w:r>
      <w:bookmarkStart w:id="5" w:name="_Hlk141942066"/>
      <w:bookmarkEnd w:id="4"/>
      <w:r w:rsidRPr="000F3423">
        <w:rPr>
          <w:rFonts w:cs="Times New Roman"/>
          <w:szCs w:val="24"/>
        </w:rPr>
        <w:t xml:space="preserve">komisija lūdz 3 (trīs) darba dienu laikā iesniegt </w:t>
      </w:r>
      <w:bookmarkEnd w:id="5"/>
      <w:r w:rsidRPr="000F3423">
        <w:rPr>
          <w:rFonts w:cs="Times New Roman"/>
          <w:szCs w:val="24"/>
        </w:rPr>
        <w:t xml:space="preserve">izdruku no </w:t>
      </w:r>
      <w:r w:rsidR="00140A85" w:rsidRPr="000F3423">
        <w:rPr>
          <w:rFonts w:cs="Times New Roman"/>
          <w:szCs w:val="24"/>
        </w:rPr>
        <w:t>VID</w:t>
      </w:r>
      <w:r w:rsidRPr="000F3423">
        <w:rPr>
          <w:rFonts w:cs="Times New Roman"/>
          <w:szCs w:val="24"/>
        </w:rPr>
        <w:t xml:space="preserve"> </w:t>
      </w:r>
      <w:r w:rsidR="00995A25">
        <w:rPr>
          <w:rFonts w:cs="Times New Roman"/>
          <w:szCs w:val="24"/>
        </w:rPr>
        <w:t>E</w:t>
      </w:r>
      <w:r w:rsidRPr="000F3423">
        <w:rPr>
          <w:rFonts w:cs="Times New Roman"/>
          <w:szCs w:val="24"/>
        </w:rPr>
        <w:t xml:space="preserve">lektroniskās deklarēšanas sistēmas par to, ka </w:t>
      </w:r>
      <w:bookmarkStart w:id="6" w:name="_Hlk141942113"/>
      <w:r w:rsidRPr="000F3423">
        <w:rPr>
          <w:rFonts w:cs="Times New Roman"/>
          <w:szCs w:val="24"/>
        </w:rPr>
        <w:t xml:space="preserve">pretendentam dienā, kad pieņemts lēmums par iespējamu līguma slēgšanas tiesību piešķiršanu, </w:t>
      </w:r>
      <w:bookmarkEnd w:id="6"/>
      <w:r w:rsidRPr="000F3423">
        <w:rPr>
          <w:rFonts w:cs="Times New Roman"/>
          <w:szCs w:val="24"/>
        </w:rPr>
        <w:t xml:space="preserve">Latvijā nav nodokļu parādu, kas kopsummā pārsniedz EUR 150 (viens simts piecdesmit </w:t>
      </w:r>
      <w:r w:rsidRPr="000F3423">
        <w:rPr>
          <w:rFonts w:cs="Times New Roman"/>
          <w:i/>
          <w:szCs w:val="24"/>
        </w:rPr>
        <w:t>euro</w:t>
      </w:r>
      <w:r w:rsidRPr="000F3423">
        <w:rPr>
          <w:rFonts w:cs="Times New Roman"/>
          <w:szCs w:val="24"/>
        </w:rPr>
        <w:t>).</w:t>
      </w:r>
    </w:p>
    <w:p w14:paraId="3C245F3B" w14:textId="1836A85D" w:rsidR="0037158A" w:rsidRPr="000F3423" w:rsidRDefault="0037158A" w:rsidP="00C105E1">
      <w:pPr>
        <w:jc w:val="both"/>
        <w:rPr>
          <w:rFonts w:cs="Times New Roman"/>
        </w:rPr>
      </w:pPr>
      <w:r w:rsidRPr="000F3423">
        <w:rPr>
          <w:rFonts w:cs="Times New Roman"/>
          <w:szCs w:val="24"/>
        </w:rPr>
        <w:tab/>
      </w:r>
      <w:r w:rsidRPr="000F3423">
        <w:rPr>
          <w:rFonts w:cs="Times New Roman"/>
        </w:rPr>
        <w:t xml:space="preserve">Ja </w:t>
      </w:r>
      <w:r w:rsidR="00F83AB1">
        <w:rPr>
          <w:rFonts w:cs="Times New Roman"/>
        </w:rPr>
        <w:t>4</w:t>
      </w:r>
      <w:r w:rsidRPr="000F3423">
        <w:rPr>
          <w:rFonts w:cs="Times New Roman"/>
        </w:rPr>
        <w:t>.</w:t>
      </w:r>
      <w:r w:rsidR="00F83AB1">
        <w:rPr>
          <w:rFonts w:cs="Times New Roman"/>
        </w:rPr>
        <w:t>4</w:t>
      </w:r>
      <w:r w:rsidRPr="000F3423">
        <w:rPr>
          <w:rFonts w:cs="Times New Roman"/>
        </w:rPr>
        <w:t>.apakšpunktā noteiktajā termiņā izdruka netiek iesniegta, pretendents tiek izslēgts no dalības iepirkumā.</w:t>
      </w:r>
    </w:p>
    <w:p w14:paraId="5A6620A4" w14:textId="690BDE81" w:rsidR="0037158A" w:rsidRPr="000F3423" w:rsidRDefault="00896B8A" w:rsidP="0037158A">
      <w:pPr>
        <w:pStyle w:val="ListParagraph"/>
        <w:numPr>
          <w:ilvl w:val="1"/>
          <w:numId w:val="1"/>
        </w:numPr>
        <w:tabs>
          <w:tab w:val="left" w:pos="1276"/>
        </w:tabs>
        <w:ind w:left="0" w:firstLine="709"/>
        <w:jc w:val="both"/>
        <w:rPr>
          <w:rFonts w:cs="Times New Roman"/>
        </w:rPr>
      </w:pPr>
      <w:bookmarkStart w:id="7" w:name="_Hlk141971216"/>
      <w:r w:rsidRPr="000F3423">
        <w:rPr>
          <w:rFonts w:cs="Times New Roman"/>
        </w:rPr>
        <w:t>Ārvalstī reģistrētam vai pastāvīgi dzīvojošam pretendentam, kuram būtu piešķiramas Iepirkuma līguma slēgšanas tiesības</w:t>
      </w:r>
      <w:r w:rsidR="00951580" w:rsidRPr="000F3423">
        <w:rPr>
          <w:rFonts w:cs="Times New Roman"/>
        </w:rPr>
        <w:t>,</w:t>
      </w:r>
      <w:r w:rsidR="00CD1BE4" w:rsidRPr="000F3423">
        <w:rPr>
          <w:rFonts w:cs="Times New Roman"/>
        </w:rPr>
        <w:t xml:space="preserve"> </w:t>
      </w:r>
      <w:r w:rsidRPr="000F3423">
        <w:rPr>
          <w:rFonts w:cs="Times New Roman"/>
        </w:rPr>
        <w:t xml:space="preserve">komisija </w:t>
      </w:r>
      <w:bookmarkEnd w:id="7"/>
      <w:r w:rsidRPr="000F3423">
        <w:rPr>
          <w:rFonts w:cs="Times New Roman"/>
        </w:rPr>
        <w:t>lūdz 3 (trīs) darba dienu laikā iesniegt apliecinājumu, ka</w:t>
      </w:r>
      <w:r w:rsidR="00995A25">
        <w:rPr>
          <w:rFonts w:cs="Times New Roman"/>
        </w:rPr>
        <w:t xml:space="preserve"> </w:t>
      </w:r>
      <w:r w:rsidRPr="000F3423">
        <w:rPr>
          <w:rFonts w:cs="Times New Roman"/>
        </w:rPr>
        <w:t>pretendentam dienā, kad pieņemts lēmums par iespējamu līguma slēgšanas tiesību piešķiršanu,</w:t>
      </w:r>
      <w:r w:rsidR="00C60F0C" w:rsidRPr="000F3423">
        <w:rPr>
          <w:rFonts w:cs="Times New Roman"/>
          <w:color w:val="414142"/>
          <w:sz w:val="20"/>
          <w:szCs w:val="20"/>
          <w:shd w:val="clear" w:color="auto" w:fill="FFFFFF"/>
        </w:rPr>
        <w:t xml:space="preserve"> </w:t>
      </w:r>
      <w:r w:rsidR="00C60F0C" w:rsidRPr="000F3423">
        <w:rPr>
          <w:rFonts w:cs="Times New Roman"/>
        </w:rPr>
        <w:t>Latvijā</w:t>
      </w:r>
      <w:r w:rsidR="00951580" w:rsidRPr="000F3423">
        <w:rPr>
          <w:rFonts w:cs="Times New Roman"/>
        </w:rPr>
        <w:t xml:space="preserve"> </w:t>
      </w:r>
      <w:r w:rsidR="00951580" w:rsidRPr="00DF4CB8">
        <w:rPr>
          <w:rFonts w:cs="Times New Roman"/>
        </w:rPr>
        <w:t>nav nodokļu parādu</w:t>
      </w:r>
      <w:r w:rsidR="00CD1BE4" w:rsidRPr="000F3423">
        <w:rPr>
          <w:rFonts w:cs="Times New Roman"/>
        </w:rPr>
        <w:t xml:space="preserve">, kas kopsummā pārsniedz </w:t>
      </w:r>
      <w:r w:rsidR="00140A85" w:rsidRPr="000F3423">
        <w:rPr>
          <w:rFonts w:cs="Times New Roman"/>
        </w:rPr>
        <w:t xml:space="preserve">EUR </w:t>
      </w:r>
      <w:r w:rsidR="00CD1BE4" w:rsidRPr="000F3423">
        <w:rPr>
          <w:rFonts w:cs="Times New Roman"/>
        </w:rPr>
        <w:t>150</w:t>
      </w:r>
      <w:r w:rsidR="00140A85" w:rsidRPr="000F3423">
        <w:rPr>
          <w:rFonts w:cs="Times New Roman"/>
        </w:rPr>
        <w:t xml:space="preserve"> (</w:t>
      </w:r>
      <w:r w:rsidR="00140A85" w:rsidRPr="00DF4CB8">
        <w:rPr>
          <w:rFonts w:cs="Times New Roman"/>
        </w:rPr>
        <w:t>viens simts piecdesmit</w:t>
      </w:r>
      <w:r w:rsidR="00CD1BE4" w:rsidRPr="000F3423">
        <w:rPr>
          <w:rFonts w:cs="Times New Roman"/>
        </w:rPr>
        <w:t xml:space="preserve"> </w:t>
      </w:r>
      <w:r w:rsidR="00CD1BE4" w:rsidRPr="000F3423">
        <w:rPr>
          <w:rFonts w:cs="Times New Roman"/>
          <w:i/>
          <w:iCs/>
        </w:rPr>
        <w:t>euro</w:t>
      </w:r>
      <w:r w:rsidR="00140A85" w:rsidRPr="000F3423">
        <w:rPr>
          <w:rFonts w:cs="Times New Roman"/>
        </w:rPr>
        <w:t>)</w:t>
      </w:r>
      <w:r w:rsidR="00CD1BE4" w:rsidRPr="000F3423">
        <w:rPr>
          <w:rFonts w:cs="Times New Roman"/>
        </w:rPr>
        <w:t xml:space="preserve">, </w:t>
      </w:r>
      <w:r w:rsidR="00F52460" w:rsidRPr="000F3423">
        <w:rPr>
          <w:rFonts w:cs="Times New Roman"/>
        </w:rPr>
        <w:t xml:space="preserve">un </w:t>
      </w:r>
      <w:r w:rsidRPr="000F3423">
        <w:rPr>
          <w:rFonts w:cs="Times New Roman"/>
        </w:rPr>
        <w:t>valstī</w:t>
      </w:r>
      <w:r w:rsidR="00F167CC" w:rsidRPr="000F3423">
        <w:rPr>
          <w:rFonts w:cs="Times New Roman"/>
        </w:rPr>
        <w:t>,</w:t>
      </w:r>
      <w:r w:rsidRPr="000F3423">
        <w:rPr>
          <w:rFonts w:cs="Times New Roman"/>
        </w:rPr>
        <w:t xml:space="preserve"> </w:t>
      </w:r>
      <w:r w:rsidR="00F167CC" w:rsidRPr="000F3423">
        <w:rPr>
          <w:rFonts w:cs="Times New Roman"/>
        </w:rPr>
        <w:t>kurā tas reģistrēts vai kurā atrodas tā pastāvīgā dzīvesvieta, saskaņā ar attiecīgās ārvalsts normatīvajiem aktiem nav nodokļu parādu</w:t>
      </w:r>
      <w:r w:rsidR="00CD1BE4" w:rsidRPr="000F3423">
        <w:rPr>
          <w:rFonts w:cs="Times New Roman"/>
        </w:rPr>
        <w:t>.</w:t>
      </w:r>
    </w:p>
    <w:p w14:paraId="0E8A75C2" w14:textId="60D11E35" w:rsidR="00892D63" w:rsidRPr="000F3423" w:rsidRDefault="00A91868" w:rsidP="00A73AF7">
      <w:pPr>
        <w:pStyle w:val="ListParagraph"/>
        <w:numPr>
          <w:ilvl w:val="1"/>
          <w:numId w:val="1"/>
        </w:numPr>
        <w:tabs>
          <w:tab w:val="left" w:pos="1276"/>
        </w:tabs>
        <w:ind w:left="0" w:firstLine="709"/>
        <w:jc w:val="both"/>
        <w:rPr>
          <w:rFonts w:cs="Times New Roman"/>
          <w:bCs/>
        </w:rPr>
      </w:pPr>
      <w:r w:rsidRPr="000F3423">
        <w:rPr>
          <w:rFonts w:cs="Times New Roman"/>
          <w:bCs/>
        </w:rPr>
        <w:t>Komisija</w:t>
      </w:r>
      <w:r w:rsidR="00892D63" w:rsidRPr="000F3423">
        <w:rPr>
          <w:rFonts w:cs="Times New Roman"/>
          <w:bCs/>
        </w:rPr>
        <w:t xml:space="preserve"> attiecībā uz pretendentu, </w:t>
      </w:r>
      <w:bookmarkStart w:id="8" w:name="_Hlk141942561"/>
      <w:r w:rsidR="00892D63" w:rsidRPr="000F3423">
        <w:rPr>
          <w:rFonts w:cs="Times New Roman"/>
          <w:bCs/>
        </w:rPr>
        <w:t>kuram būtu piešķiramas līguma slēgšanas tiesības</w:t>
      </w:r>
      <w:bookmarkEnd w:id="8"/>
      <w:r w:rsidR="00892D63" w:rsidRPr="000F3423">
        <w:rPr>
          <w:rFonts w:cs="Times New Roman"/>
          <w:bCs/>
        </w:rPr>
        <w:t xml:space="preserve">, pārbauda, vai attiecībā uz šo pretendentu, </w:t>
      </w:r>
      <w:r w:rsidR="008D5B93" w:rsidRPr="000F3423">
        <w:rPr>
          <w:rFonts w:cs="Times New Roman"/>
          <w:bCs/>
        </w:rPr>
        <w:t>tā dalībnieku,</w:t>
      </w:r>
      <w:r w:rsidR="00892D63" w:rsidRPr="000F3423">
        <w:rPr>
          <w:rFonts w:cs="Times New Roman"/>
          <w:bCs/>
        </w:rPr>
        <w:t xml:space="preserve">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ir noteiktas Starptautisko un Latvijas Republikas nacionālo sankciju likuma 11.</w:t>
      </w:r>
      <w:r w:rsidR="00892D63" w:rsidRPr="000F3423">
        <w:rPr>
          <w:rFonts w:cs="Times New Roman"/>
          <w:bCs/>
          <w:vertAlign w:val="superscript"/>
        </w:rPr>
        <w:t xml:space="preserve">1 </w:t>
      </w:r>
      <w:r w:rsidR="00892D63" w:rsidRPr="000F3423">
        <w:rPr>
          <w:rFonts w:cs="Times New Roman"/>
          <w:bCs/>
        </w:rPr>
        <w:t>panta pirmajā daļā noteiktās sankcijas, kuras ietekmē līguma izpildi. Ja attiecībā uz pretendentu vai kādu no minētajām personām ir noteiktas Starptautisko un Latvijas Republikas nacionālo sankciju likuma 11.</w:t>
      </w:r>
      <w:r w:rsidR="00892D63" w:rsidRPr="000F3423">
        <w:rPr>
          <w:rFonts w:cs="Times New Roman"/>
          <w:bCs/>
          <w:vertAlign w:val="superscript"/>
        </w:rPr>
        <w:t xml:space="preserve">1 </w:t>
      </w:r>
      <w:r w:rsidR="00892D63" w:rsidRPr="000F3423">
        <w:rPr>
          <w:rFonts w:cs="Times New Roman"/>
          <w:bCs/>
        </w:rPr>
        <w:t>panta pirmajā daļā noteiktās sankcijas, kuras kavēs līguma izpildi, pretendents ir izslēdzams no dalības līguma slēgšanas tiesību piešķiršanas procedūrā.</w:t>
      </w:r>
    </w:p>
    <w:p w14:paraId="271445F8" w14:textId="70471ADB" w:rsidR="00A91868" w:rsidRPr="000F3423" w:rsidRDefault="00A91868" w:rsidP="00A91868">
      <w:pPr>
        <w:pStyle w:val="ListParagraph"/>
        <w:numPr>
          <w:ilvl w:val="1"/>
          <w:numId w:val="1"/>
        </w:numPr>
        <w:tabs>
          <w:tab w:val="left" w:pos="1276"/>
        </w:tabs>
        <w:ind w:left="0" w:firstLine="709"/>
        <w:jc w:val="both"/>
        <w:rPr>
          <w:rFonts w:cs="Times New Roman"/>
          <w:bCs/>
          <w:szCs w:val="24"/>
        </w:rPr>
      </w:pPr>
      <w:bookmarkStart w:id="9" w:name="_Hlk142462496"/>
      <w:r w:rsidRPr="000F3423">
        <w:rPr>
          <w:rFonts w:cs="Times New Roman"/>
          <w:bCs/>
        </w:rPr>
        <w:t xml:space="preserve">Komisija </w:t>
      </w:r>
      <w:r w:rsidR="00995A25">
        <w:rPr>
          <w:rFonts w:cs="Times New Roman"/>
          <w:bCs/>
        </w:rPr>
        <w:t>3</w:t>
      </w:r>
      <w:r w:rsidRPr="000F3423">
        <w:rPr>
          <w:rFonts w:cs="Times New Roman"/>
          <w:bCs/>
        </w:rPr>
        <w:t>.</w:t>
      </w:r>
      <w:r w:rsidR="00F83AB1">
        <w:rPr>
          <w:rFonts w:cs="Times New Roman"/>
          <w:bCs/>
        </w:rPr>
        <w:t>5</w:t>
      </w:r>
      <w:r w:rsidRPr="000F3423">
        <w:rPr>
          <w:rFonts w:cs="Times New Roman"/>
          <w:bCs/>
        </w:rPr>
        <w:t xml:space="preserve">. apakšpunktā minēto informāciju iegūst no Latvijas Republikas </w:t>
      </w:r>
      <w:hyperlink r:id="rId11" w:anchor="/data-search" w:history="1">
        <w:r w:rsidRPr="000F3423">
          <w:rPr>
            <w:rStyle w:val="Hyperlink"/>
            <w:rFonts w:cs="Times New Roman"/>
            <w:bCs/>
          </w:rPr>
          <w:t>Uzņēmumu reģistra</w:t>
        </w:r>
      </w:hyperlink>
      <w:r w:rsidRPr="000F3423">
        <w:rPr>
          <w:rStyle w:val="Hyperlink"/>
          <w:rFonts w:cs="Times New Roman"/>
          <w:bCs/>
          <w:color w:val="auto"/>
          <w:u w:val="none"/>
        </w:rPr>
        <w:t xml:space="preserve">, </w:t>
      </w:r>
      <w:r w:rsidRPr="000F3423">
        <w:rPr>
          <w:rFonts w:cs="Times New Roman"/>
          <w:bCs/>
        </w:rPr>
        <w:t xml:space="preserve">pārbaudot sankciju meklēšanas saitēs. Ja informācija par </w:t>
      </w:r>
      <w:r w:rsidR="00995A25">
        <w:rPr>
          <w:rFonts w:cs="Times New Roman"/>
          <w:bCs/>
        </w:rPr>
        <w:t>3</w:t>
      </w:r>
      <w:r w:rsidRPr="000F3423">
        <w:rPr>
          <w:rFonts w:cs="Times New Roman"/>
          <w:bCs/>
        </w:rPr>
        <w:t>.</w:t>
      </w:r>
      <w:r w:rsidR="00F83AB1">
        <w:rPr>
          <w:rFonts w:cs="Times New Roman"/>
          <w:bCs/>
        </w:rPr>
        <w:t>5</w:t>
      </w:r>
      <w:r w:rsidRPr="000F3423">
        <w:rPr>
          <w:rFonts w:cs="Times New Roman"/>
          <w:bCs/>
        </w:rPr>
        <w:t xml:space="preserve">. apakšpunktā minētajām </w:t>
      </w:r>
      <w:r w:rsidRPr="000F3423">
        <w:rPr>
          <w:rFonts w:cs="Times New Roman"/>
          <w:bCs/>
          <w:szCs w:val="24"/>
        </w:rPr>
        <w:t>personām vietnē nav publicēta, pretendentam tā jāiesniedz:</w:t>
      </w:r>
    </w:p>
    <w:p w14:paraId="4FCCFAC8" w14:textId="77777777" w:rsidR="00A91868" w:rsidRPr="000F3423" w:rsidRDefault="00A91868" w:rsidP="00A91868">
      <w:pPr>
        <w:pStyle w:val="ListParagraph"/>
        <w:numPr>
          <w:ilvl w:val="2"/>
          <w:numId w:val="1"/>
        </w:numPr>
        <w:ind w:left="1843"/>
        <w:jc w:val="both"/>
        <w:rPr>
          <w:rFonts w:cs="Times New Roman"/>
          <w:bCs/>
          <w:szCs w:val="24"/>
        </w:rPr>
      </w:pPr>
      <w:r w:rsidRPr="000F3423">
        <w:rPr>
          <w:rFonts w:cs="Times New Roman"/>
          <w:bCs/>
          <w:szCs w:val="24"/>
        </w:rPr>
        <w:t xml:space="preserve">kopā ar piedāvājumu vai </w:t>
      </w:r>
    </w:p>
    <w:p w14:paraId="05BDB3A2" w14:textId="77777777" w:rsidR="00A91868" w:rsidRPr="000F3423" w:rsidRDefault="00A91868" w:rsidP="00A91868">
      <w:pPr>
        <w:pStyle w:val="ListParagraph"/>
        <w:numPr>
          <w:ilvl w:val="2"/>
          <w:numId w:val="1"/>
        </w:numPr>
        <w:ind w:left="1843"/>
        <w:jc w:val="both"/>
        <w:rPr>
          <w:rFonts w:cs="Times New Roman"/>
          <w:bCs/>
          <w:szCs w:val="24"/>
        </w:rPr>
      </w:pPr>
      <w:r w:rsidRPr="000F3423">
        <w:rPr>
          <w:rFonts w:cs="Times New Roman"/>
          <w:bCs/>
          <w:szCs w:val="24"/>
        </w:rPr>
        <w:t>3 (trīs) darba dienu laikā no Komisijas pieprasījuma nosūtīšanas datuma.</w:t>
      </w:r>
    </w:p>
    <w:p w14:paraId="59A113AF" w14:textId="5039EB49" w:rsidR="00A91868" w:rsidRPr="000F3423" w:rsidRDefault="00A91868" w:rsidP="00A91868">
      <w:pPr>
        <w:pStyle w:val="ListParagraph"/>
        <w:numPr>
          <w:ilvl w:val="1"/>
          <w:numId w:val="1"/>
        </w:numPr>
        <w:tabs>
          <w:tab w:val="left" w:pos="1276"/>
        </w:tabs>
        <w:ind w:left="0" w:firstLine="709"/>
        <w:jc w:val="both"/>
        <w:rPr>
          <w:rFonts w:cs="Times New Roman"/>
        </w:rPr>
      </w:pPr>
      <w:r w:rsidRPr="00DF4CB8">
        <w:rPr>
          <w:rFonts w:cs="Times New Roman"/>
          <w:shd w:val="clear" w:color="auto" w:fill="FFFFFF"/>
        </w:rPr>
        <w:t xml:space="preserve">Izziņas un citus dokumentus, kurus izsniedz Latvijas kompetentās institūcijas, pasūtītājs pieņem un atzīst, ja tie izdoti ne agrāk kā vienu mēnesi pirms iesniegšanas dienas, bet ārvalstu kompetento institūciju izsniegtās izziņas un citus dokumentus </w:t>
      </w:r>
      <w:r w:rsidR="001559B1" w:rsidRPr="00DF4CB8">
        <w:rPr>
          <w:rFonts w:cs="Times New Roman"/>
          <w:shd w:val="clear" w:color="auto" w:fill="FFFFFF"/>
        </w:rPr>
        <w:t>Komisija</w:t>
      </w:r>
      <w:r w:rsidR="00475EF1" w:rsidRPr="00DF4CB8">
        <w:rPr>
          <w:rFonts w:cs="Times New Roman"/>
          <w:shd w:val="clear" w:color="auto" w:fill="FFFFFF"/>
        </w:rPr>
        <w:t xml:space="preserve"> </w:t>
      </w:r>
      <w:r w:rsidRPr="00DF4CB8">
        <w:rPr>
          <w:rFonts w:cs="Times New Roman"/>
          <w:shd w:val="clear" w:color="auto" w:fill="FFFFFF"/>
        </w:rPr>
        <w:t xml:space="preserve">pieņem un atzīst, </w:t>
      </w:r>
      <w:r w:rsidRPr="00DF4CB8">
        <w:rPr>
          <w:rFonts w:cs="Times New Roman"/>
          <w:shd w:val="clear" w:color="auto" w:fill="FFFFFF"/>
        </w:rPr>
        <w:lastRenderedPageBreak/>
        <w:t>ja tie izdoti ne agrāk kā sešus mēnešus pirms iesniegšanas dienas, ja izziņas vai dokumenta izdevējs nav norādījis īsāku tā derīguma termiņu.</w:t>
      </w:r>
    </w:p>
    <w:bookmarkEnd w:id="9"/>
    <w:p w14:paraId="4E098E40" w14:textId="77777777" w:rsidR="0037158A" w:rsidRPr="000F3423" w:rsidRDefault="0037158A" w:rsidP="0037158A">
      <w:pPr>
        <w:jc w:val="center"/>
        <w:rPr>
          <w:rFonts w:eastAsia="Times New Roman" w:cs="Times New Roman"/>
          <w:b/>
          <w:caps/>
          <w:sz w:val="28"/>
          <w:szCs w:val="28"/>
          <w:lang w:eastAsia="lv-LV"/>
        </w:rPr>
      </w:pPr>
    </w:p>
    <w:p w14:paraId="189ED92D" w14:textId="425A7240" w:rsidR="00936765" w:rsidRPr="000F3423" w:rsidRDefault="00BA6247" w:rsidP="006A176E">
      <w:pPr>
        <w:pStyle w:val="Heading2"/>
        <w:numPr>
          <w:ilvl w:val="0"/>
          <w:numId w:val="1"/>
        </w:numPr>
        <w:tabs>
          <w:tab w:val="clear" w:pos="567"/>
          <w:tab w:val="left" w:pos="426"/>
        </w:tabs>
        <w:ind w:left="567"/>
        <w:jc w:val="center"/>
        <w:rPr>
          <w:sz w:val="28"/>
          <w:szCs w:val="28"/>
        </w:rPr>
      </w:pPr>
      <w:bookmarkStart w:id="10" w:name="_Toc476310548"/>
      <w:r w:rsidRPr="000F3423">
        <w:rPr>
          <w:sz w:val="28"/>
          <w:szCs w:val="28"/>
        </w:rPr>
        <w:t xml:space="preserve"> </w:t>
      </w:r>
      <w:r w:rsidR="00936765" w:rsidRPr="000F3423">
        <w:rPr>
          <w:sz w:val="28"/>
          <w:szCs w:val="28"/>
        </w:rPr>
        <w:t>P</w:t>
      </w:r>
      <w:r w:rsidR="00153721" w:rsidRPr="000F3423">
        <w:rPr>
          <w:sz w:val="28"/>
          <w:szCs w:val="28"/>
        </w:rPr>
        <w:t>IEDĀVĀJUMA IZVĒLE UN PIEDĀVĀJUMA IZVĒLES KRITĒRIJI</w:t>
      </w:r>
      <w:bookmarkEnd w:id="10"/>
    </w:p>
    <w:p w14:paraId="22DDCEBA" w14:textId="77777777" w:rsidR="004567F0" w:rsidRPr="000F3423" w:rsidRDefault="004567F0" w:rsidP="004567F0">
      <w:pPr>
        <w:rPr>
          <w:rFonts w:cs="Times New Roman"/>
        </w:rPr>
      </w:pPr>
    </w:p>
    <w:p w14:paraId="20FE5284" w14:textId="2AB3C9F5" w:rsidR="00936765" w:rsidRPr="000F3423" w:rsidRDefault="00995A25" w:rsidP="00A73AF7">
      <w:pPr>
        <w:tabs>
          <w:tab w:val="left" w:pos="709"/>
          <w:tab w:val="left" w:pos="1560"/>
          <w:tab w:val="center" w:pos="4320"/>
          <w:tab w:val="left" w:pos="6096"/>
          <w:tab w:val="right" w:pos="8640"/>
        </w:tabs>
        <w:ind w:right="-1" w:firstLine="709"/>
        <w:jc w:val="both"/>
        <w:rPr>
          <w:rFonts w:cs="Times New Roman"/>
        </w:rPr>
      </w:pPr>
      <w:r>
        <w:rPr>
          <w:rFonts w:cs="Times New Roman"/>
          <w:b/>
        </w:rPr>
        <w:t>4</w:t>
      </w:r>
      <w:r w:rsidR="00936765" w:rsidRPr="000F3423">
        <w:rPr>
          <w:rFonts w:cs="Times New Roman"/>
          <w:b/>
        </w:rPr>
        <w:t xml:space="preserve">.1. </w:t>
      </w:r>
      <w:r w:rsidR="00936765" w:rsidRPr="000F3423">
        <w:rPr>
          <w:rFonts w:cs="Times New Roman"/>
        </w:rPr>
        <w:t xml:space="preserve">Komisija par iepirkuma uzvarētāju atzīst to pretendentu, kura piedāvājums atbilst </w:t>
      </w:r>
      <w:r w:rsidR="00140A85" w:rsidRPr="000F3423">
        <w:rPr>
          <w:rFonts w:cs="Times New Roman"/>
        </w:rPr>
        <w:t>Iepirkuma uzaicinājumā</w:t>
      </w:r>
      <w:r w:rsidR="00936765" w:rsidRPr="000F3423">
        <w:rPr>
          <w:rFonts w:cs="Times New Roman"/>
        </w:rPr>
        <w:t xml:space="preserve"> norādītajām prasībām un kura piedāvājums ir saimnieciski visizdevīgākais. Par saimnieciski visizdevīgāko tiks atzīts piedāvājums, kurš būs ieguvis lielāko punktu skaitu saskaņā </w:t>
      </w:r>
      <w:r w:rsidR="00D62CC1" w:rsidRPr="000F3423">
        <w:rPr>
          <w:rFonts w:cs="Times New Roman"/>
        </w:rPr>
        <w:t xml:space="preserve">ar </w:t>
      </w:r>
      <w:r w:rsidR="00BC5903">
        <w:rPr>
          <w:rFonts w:cs="Times New Roman"/>
        </w:rPr>
        <w:t>3</w:t>
      </w:r>
      <w:r w:rsidR="00502105" w:rsidRPr="000F3423">
        <w:rPr>
          <w:rFonts w:cs="Times New Roman"/>
        </w:rPr>
        <w:t>.tabul</w:t>
      </w:r>
      <w:r w:rsidR="00D62CC1" w:rsidRPr="000F3423">
        <w:rPr>
          <w:rFonts w:cs="Times New Roman"/>
        </w:rPr>
        <w:t>as “Saimnieciski visizdevīgākā piedāvājuma izvēles kritēriji un to skaitliskās vērtības”</w:t>
      </w:r>
      <w:r w:rsidR="00936765" w:rsidRPr="000F3423">
        <w:rPr>
          <w:rFonts w:cs="Times New Roman"/>
        </w:rPr>
        <w:t xml:space="preserve"> noteiktajiem piedāvājumu vērtēšanas kritērijiem.</w:t>
      </w:r>
    </w:p>
    <w:p w14:paraId="54C8C7B8" w14:textId="77777777" w:rsidR="00D62CC1" w:rsidRPr="000F3423" w:rsidRDefault="00D62CC1" w:rsidP="00A73AF7">
      <w:pPr>
        <w:tabs>
          <w:tab w:val="left" w:pos="709"/>
          <w:tab w:val="left" w:pos="1560"/>
          <w:tab w:val="center" w:pos="4320"/>
          <w:tab w:val="left" w:pos="6096"/>
          <w:tab w:val="right" w:pos="8640"/>
        </w:tabs>
        <w:ind w:right="-1" w:firstLine="709"/>
        <w:jc w:val="both"/>
        <w:rPr>
          <w:rFonts w:cs="Times New Roman"/>
          <w:b/>
        </w:rPr>
      </w:pPr>
    </w:p>
    <w:p w14:paraId="57B04A26" w14:textId="05C9773A" w:rsidR="00936765" w:rsidRPr="000F3423" w:rsidRDefault="00936765" w:rsidP="00A73AF7">
      <w:pPr>
        <w:tabs>
          <w:tab w:val="left" w:pos="709"/>
          <w:tab w:val="left" w:pos="1560"/>
          <w:tab w:val="center" w:pos="4320"/>
          <w:tab w:val="left" w:pos="6096"/>
          <w:tab w:val="right" w:pos="8640"/>
        </w:tabs>
        <w:ind w:right="-1" w:firstLine="709"/>
        <w:jc w:val="both"/>
        <w:rPr>
          <w:rFonts w:cs="Times New Roman"/>
        </w:rPr>
      </w:pPr>
      <w:r w:rsidRPr="000F3423">
        <w:rPr>
          <w:rFonts w:cs="Times New Roman"/>
        </w:rPr>
        <w:t>Saimnieciski visizdevīgākā piedāvājuma izvēles kritēriji un to skaitliskās vērtības</w:t>
      </w:r>
    </w:p>
    <w:p w14:paraId="2EB216F9" w14:textId="189970E7" w:rsidR="00502105" w:rsidRPr="000F3423" w:rsidRDefault="00324ED1" w:rsidP="00502105">
      <w:pPr>
        <w:tabs>
          <w:tab w:val="left" w:pos="709"/>
          <w:tab w:val="left" w:pos="1560"/>
          <w:tab w:val="center" w:pos="4320"/>
          <w:tab w:val="left" w:pos="6096"/>
          <w:tab w:val="right" w:pos="8640"/>
        </w:tabs>
        <w:ind w:right="-1"/>
        <w:jc w:val="right"/>
        <w:rPr>
          <w:rFonts w:cs="Times New Roman"/>
          <w:i/>
          <w:iCs/>
        </w:rPr>
      </w:pPr>
      <w:r>
        <w:rPr>
          <w:rFonts w:cs="Times New Roman"/>
          <w:i/>
          <w:iCs/>
          <w:szCs w:val="24"/>
        </w:rPr>
        <w:t>3</w:t>
      </w:r>
      <w:r w:rsidR="00502105" w:rsidRPr="000F3423">
        <w:rPr>
          <w:rFonts w:cs="Times New Roman"/>
          <w:i/>
          <w:iCs/>
          <w:szCs w:val="24"/>
        </w:rPr>
        <w:t>.tabula</w:t>
      </w:r>
    </w:p>
    <w:tbl>
      <w:tblPr>
        <w:tblStyle w:val="TableGrid"/>
        <w:tblW w:w="9498" w:type="dxa"/>
        <w:tblInd w:w="-5" w:type="dxa"/>
        <w:tblLook w:val="04A0" w:firstRow="1" w:lastRow="0" w:firstColumn="1" w:lastColumn="0" w:noHBand="0" w:noVBand="1"/>
      </w:tblPr>
      <w:tblGrid>
        <w:gridCol w:w="800"/>
        <w:gridCol w:w="1752"/>
        <w:gridCol w:w="5321"/>
        <w:gridCol w:w="1625"/>
      </w:tblGrid>
      <w:tr w:rsidR="00936765" w:rsidRPr="000F3423" w14:paraId="69EF4D94" w14:textId="77777777" w:rsidTr="00675215">
        <w:tc>
          <w:tcPr>
            <w:tcW w:w="800" w:type="dxa"/>
            <w:shd w:val="clear" w:color="auto" w:fill="D9D9D9" w:themeFill="background1" w:themeFillShade="D9"/>
          </w:tcPr>
          <w:p w14:paraId="31594C45" w14:textId="77777777" w:rsidR="00936765" w:rsidRPr="000F3423" w:rsidRDefault="00936765" w:rsidP="007D3277">
            <w:pPr>
              <w:jc w:val="center"/>
              <w:rPr>
                <w:rFonts w:ascii="Times New Roman" w:hAnsi="Times New Roman" w:cs="Times New Roman"/>
                <w:b/>
                <w:sz w:val="24"/>
                <w:szCs w:val="24"/>
              </w:rPr>
            </w:pPr>
            <w:r w:rsidRPr="000F3423">
              <w:rPr>
                <w:rFonts w:ascii="Times New Roman" w:hAnsi="Times New Roman" w:cs="Times New Roman"/>
                <w:b/>
                <w:sz w:val="24"/>
                <w:szCs w:val="24"/>
              </w:rPr>
              <w:t>Nr.</w:t>
            </w:r>
          </w:p>
          <w:p w14:paraId="49CFCD34" w14:textId="77777777" w:rsidR="00936765" w:rsidRPr="000F3423" w:rsidRDefault="00936765" w:rsidP="007D3277">
            <w:pPr>
              <w:jc w:val="center"/>
              <w:rPr>
                <w:rFonts w:ascii="Times New Roman" w:hAnsi="Times New Roman" w:cs="Times New Roman"/>
                <w:b/>
                <w:sz w:val="24"/>
                <w:szCs w:val="24"/>
              </w:rPr>
            </w:pPr>
            <w:r w:rsidRPr="000F3423">
              <w:rPr>
                <w:rFonts w:ascii="Times New Roman" w:hAnsi="Times New Roman" w:cs="Times New Roman"/>
                <w:b/>
                <w:sz w:val="24"/>
                <w:szCs w:val="24"/>
              </w:rPr>
              <w:t>p.k.</w:t>
            </w:r>
          </w:p>
        </w:tc>
        <w:tc>
          <w:tcPr>
            <w:tcW w:w="1752" w:type="dxa"/>
            <w:shd w:val="clear" w:color="auto" w:fill="D9D9D9" w:themeFill="background1" w:themeFillShade="D9"/>
          </w:tcPr>
          <w:p w14:paraId="44003170" w14:textId="77777777" w:rsidR="00936765" w:rsidRPr="000F3423" w:rsidRDefault="00936765" w:rsidP="007D3277">
            <w:pPr>
              <w:jc w:val="center"/>
              <w:rPr>
                <w:rFonts w:ascii="Times New Roman" w:hAnsi="Times New Roman" w:cs="Times New Roman"/>
                <w:b/>
                <w:sz w:val="24"/>
                <w:szCs w:val="24"/>
              </w:rPr>
            </w:pPr>
            <w:r w:rsidRPr="000F3423">
              <w:rPr>
                <w:rFonts w:ascii="Times New Roman" w:hAnsi="Times New Roman" w:cs="Times New Roman"/>
                <w:b/>
                <w:sz w:val="24"/>
                <w:szCs w:val="24"/>
              </w:rPr>
              <w:t>Vērtēšanas kritērijs</w:t>
            </w:r>
          </w:p>
        </w:tc>
        <w:tc>
          <w:tcPr>
            <w:tcW w:w="5321" w:type="dxa"/>
            <w:shd w:val="clear" w:color="auto" w:fill="D9D9D9" w:themeFill="background1" w:themeFillShade="D9"/>
          </w:tcPr>
          <w:p w14:paraId="56755E97" w14:textId="798CB0C1" w:rsidR="000F3423" w:rsidRPr="000F3423" w:rsidRDefault="000F3423" w:rsidP="007D3277">
            <w:pPr>
              <w:ind w:left="102"/>
              <w:jc w:val="center"/>
              <w:rPr>
                <w:rFonts w:ascii="Times New Roman" w:hAnsi="Times New Roman" w:cs="Times New Roman"/>
                <w:b/>
                <w:sz w:val="24"/>
                <w:szCs w:val="24"/>
              </w:rPr>
            </w:pPr>
            <w:r w:rsidRPr="000F3423">
              <w:rPr>
                <w:rFonts w:ascii="Times New Roman" w:hAnsi="Times New Roman" w:cs="Times New Roman"/>
                <w:b/>
                <w:sz w:val="24"/>
                <w:szCs w:val="24"/>
              </w:rPr>
              <w:t>Punktu piešķiršanas metodika</w:t>
            </w:r>
          </w:p>
        </w:tc>
        <w:tc>
          <w:tcPr>
            <w:tcW w:w="1625" w:type="dxa"/>
            <w:shd w:val="clear" w:color="auto" w:fill="D9D9D9" w:themeFill="background1" w:themeFillShade="D9"/>
          </w:tcPr>
          <w:p w14:paraId="0D396CB6" w14:textId="77777777" w:rsidR="000F3423" w:rsidRPr="000F3423" w:rsidRDefault="000F3423" w:rsidP="000F3423">
            <w:pPr>
              <w:ind w:left="102"/>
              <w:jc w:val="center"/>
              <w:rPr>
                <w:rFonts w:ascii="Times New Roman" w:hAnsi="Times New Roman" w:cs="Times New Roman"/>
                <w:b/>
                <w:sz w:val="24"/>
                <w:szCs w:val="24"/>
              </w:rPr>
            </w:pPr>
            <w:r w:rsidRPr="000F3423">
              <w:rPr>
                <w:rFonts w:ascii="Times New Roman" w:hAnsi="Times New Roman" w:cs="Times New Roman"/>
                <w:b/>
                <w:sz w:val="24"/>
                <w:szCs w:val="24"/>
              </w:rPr>
              <w:t>Maksimālais punktu skaits</w:t>
            </w:r>
          </w:p>
          <w:p w14:paraId="6FBABCF1" w14:textId="29F94F8C" w:rsidR="00936765" w:rsidRPr="000F3423" w:rsidRDefault="00936765" w:rsidP="007D3277">
            <w:pPr>
              <w:ind w:right="-108"/>
              <w:jc w:val="center"/>
              <w:rPr>
                <w:rFonts w:ascii="Times New Roman" w:hAnsi="Times New Roman" w:cs="Times New Roman"/>
                <w:b/>
                <w:sz w:val="24"/>
                <w:szCs w:val="24"/>
              </w:rPr>
            </w:pPr>
          </w:p>
        </w:tc>
      </w:tr>
      <w:tr w:rsidR="006915AB" w:rsidRPr="000F3423" w14:paraId="5E589030" w14:textId="77777777" w:rsidTr="00675215">
        <w:tc>
          <w:tcPr>
            <w:tcW w:w="800" w:type="dxa"/>
          </w:tcPr>
          <w:p w14:paraId="1C80137D" w14:textId="0F57721C" w:rsidR="006915AB" w:rsidRPr="00496C8A" w:rsidRDefault="006915AB" w:rsidP="006915AB">
            <w:pPr>
              <w:rPr>
                <w:rFonts w:ascii="Times New Roman" w:hAnsi="Times New Roman" w:cs="Times New Roman"/>
                <w:sz w:val="24"/>
                <w:szCs w:val="24"/>
              </w:rPr>
            </w:pPr>
            <w:r w:rsidRPr="00496C8A">
              <w:rPr>
                <w:rFonts w:ascii="Times New Roman" w:hAnsi="Times New Roman" w:cs="Times New Roman"/>
                <w:sz w:val="24"/>
                <w:szCs w:val="24"/>
              </w:rPr>
              <w:t>1.</w:t>
            </w:r>
          </w:p>
        </w:tc>
        <w:tc>
          <w:tcPr>
            <w:tcW w:w="1752" w:type="dxa"/>
            <w:vAlign w:val="center"/>
          </w:tcPr>
          <w:p w14:paraId="78786B63" w14:textId="74C29EC1" w:rsidR="006915AB" w:rsidRPr="00496C8A" w:rsidRDefault="006915AB" w:rsidP="006915AB">
            <w:pPr>
              <w:rPr>
                <w:rFonts w:ascii="Times New Roman" w:hAnsi="Times New Roman" w:cs="Times New Roman"/>
                <w:sz w:val="24"/>
                <w:szCs w:val="24"/>
              </w:rPr>
            </w:pPr>
            <w:r w:rsidRPr="00496C8A">
              <w:rPr>
                <w:rFonts w:ascii="Times New Roman" w:eastAsia="Times New Roman" w:hAnsi="Times New Roman" w:cs="Times New Roman"/>
                <w:bCs/>
                <w:sz w:val="24"/>
                <w:szCs w:val="24"/>
                <w:lang w:eastAsia="lv-LV"/>
              </w:rPr>
              <w:t>Finanšu piedāvājuma cena</w:t>
            </w:r>
          </w:p>
        </w:tc>
        <w:tc>
          <w:tcPr>
            <w:tcW w:w="5321" w:type="dxa"/>
          </w:tcPr>
          <w:p w14:paraId="69515443" w14:textId="4E577BC4" w:rsidR="006915AB" w:rsidRPr="00496C8A" w:rsidRDefault="006915AB" w:rsidP="006915AB">
            <w:pPr>
              <w:keepNext/>
              <w:jc w:val="both"/>
              <w:rPr>
                <w:rFonts w:ascii="Times New Roman" w:eastAsia="Times New Roman" w:hAnsi="Times New Roman" w:cs="Times New Roman"/>
                <w:sz w:val="24"/>
                <w:szCs w:val="24"/>
                <w:lang w:eastAsia="lv-LV"/>
              </w:rPr>
            </w:pPr>
            <w:r w:rsidRPr="00496C8A">
              <w:rPr>
                <w:rFonts w:ascii="Times New Roman" w:eastAsia="Times New Roman" w:hAnsi="Times New Roman" w:cs="Times New Roman"/>
                <w:b/>
                <w:sz w:val="24"/>
                <w:szCs w:val="24"/>
                <w:lang w:eastAsia="lv-LV"/>
              </w:rPr>
              <w:t xml:space="preserve">Vērtēšana tiek veikta, pamatojoties uz </w:t>
            </w:r>
            <w:r w:rsidR="00F434AB">
              <w:rPr>
                <w:rFonts w:ascii="Times New Roman" w:eastAsia="Times New Roman" w:hAnsi="Times New Roman" w:cs="Times New Roman"/>
                <w:b/>
                <w:sz w:val="24"/>
                <w:szCs w:val="24"/>
                <w:lang w:eastAsia="lv-LV"/>
              </w:rPr>
              <w:t>pretendenta</w:t>
            </w:r>
            <w:r w:rsidR="00F434AB" w:rsidRPr="00496C8A">
              <w:rPr>
                <w:rFonts w:ascii="Times New Roman" w:eastAsia="Times New Roman" w:hAnsi="Times New Roman" w:cs="Times New Roman"/>
                <w:b/>
                <w:sz w:val="24"/>
                <w:szCs w:val="24"/>
                <w:lang w:eastAsia="lv-LV"/>
              </w:rPr>
              <w:t xml:space="preserve"> </w:t>
            </w:r>
            <w:r w:rsidRPr="00496C8A">
              <w:rPr>
                <w:rFonts w:ascii="Times New Roman" w:eastAsia="Times New Roman" w:hAnsi="Times New Roman" w:cs="Times New Roman"/>
                <w:b/>
                <w:sz w:val="24"/>
                <w:szCs w:val="24"/>
                <w:lang w:eastAsia="lv-LV"/>
              </w:rPr>
              <w:t>finanšu piedāvājumā sniegto informāciju</w:t>
            </w:r>
          </w:p>
          <w:p w14:paraId="701A7BCF" w14:textId="77777777" w:rsidR="006915AB" w:rsidRPr="00496C8A" w:rsidRDefault="006915AB" w:rsidP="006915AB">
            <w:pPr>
              <w:keepNext/>
              <w:jc w:val="both"/>
              <w:rPr>
                <w:rFonts w:ascii="Times New Roman" w:eastAsia="Times New Roman" w:hAnsi="Times New Roman" w:cs="Times New Roman"/>
                <w:sz w:val="24"/>
                <w:szCs w:val="24"/>
                <w:lang w:eastAsia="lv-LV"/>
              </w:rPr>
            </w:pPr>
            <w:r w:rsidRPr="00496C8A">
              <w:rPr>
                <w:rFonts w:ascii="Times New Roman" w:eastAsia="Times New Roman" w:hAnsi="Times New Roman" w:cs="Times New Roman"/>
                <w:sz w:val="24"/>
                <w:szCs w:val="24"/>
                <w:lang w:eastAsia="lv-LV"/>
              </w:rPr>
              <w:t>Maksimālo punktu skaitu piešķir piedāvājumam ar viszemāko finanšu piedāvājuma cenu, pārējiem proporcionāli mazāk.</w:t>
            </w:r>
          </w:p>
          <w:p w14:paraId="430C9C80" w14:textId="77777777" w:rsidR="006915AB" w:rsidRPr="00496C8A" w:rsidRDefault="006915AB" w:rsidP="006915AB">
            <w:pPr>
              <w:keepNext/>
              <w:jc w:val="both"/>
              <w:rPr>
                <w:rFonts w:ascii="Times New Roman" w:eastAsia="Times New Roman" w:hAnsi="Times New Roman" w:cs="Times New Roman"/>
                <w:sz w:val="24"/>
                <w:szCs w:val="24"/>
                <w:lang w:eastAsia="lv-LV"/>
              </w:rPr>
            </w:pPr>
            <w:r w:rsidRPr="00496C8A">
              <w:rPr>
                <w:rFonts w:ascii="Times New Roman" w:eastAsia="Times New Roman" w:hAnsi="Times New Roman" w:cs="Times New Roman"/>
                <w:sz w:val="24"/>
                <w:szCs w:val="24"/>
                <w:lang w:eastAsia="lv-LV"/>
              </w:rPr>
              <w:t>Piešķiramo punktu skaitu aprēķina saskaņā ar šādu formulu:</w:t>
            </w:r>
          </w:p>
          <w:p w14:paraId="55DCAE58" w14:textId="0D33FE26" w:rsidR="006915AB" w:rsidRPr="00496C8A" w:rsidRDefault="006915AB" w:rsidP="006915AB">
            <w:pPr>
              <w:keepNext/>
              <w:jc w:val="both"/>
              <w:rPr>
                <w:rFonts w:ascii="Times New Roman" w:eastAsia="Times New Roman" w:hAnsi="Times New Roman" w:cs="Times New Roman"/>
                <w:b/>
                <w:sz w:val="24"/>
                <w:szCs w:val="24"/>
                <w:lang w:eastAsia="lv-LV"/>
              </w:rPr>
            </w:pPr>
            <w:r w:rsidRPr="00496C8A">
              <w:rPr>
                <w:rFonts w:ascii="Times New Roman" w:eastAsia="Times New Roman" w:hAnsi="Times New Roman" w:cs="Times New Roman"/>
                <w:b/>
                <w:sz w:val="24"/>
                <w:szCs w:val="24"/>
                <w:lang w:eastAsia="lv-LV"/>
              </w:rPr>
              <w:t xml:space="preserve">Viszemākā cena ÷ Vērtējamā piedāvājuma cena x </w:t>
            </w:r>
            <w:r w:rsidR="00F434AB">
              <w:rPr>
                <w:rFonts w:ascii="Times New Roman" w:eastAsia="Times New Roman" w:hAnsi="Times New Roman" w:cs="Times New Roman"/>
                <w:b/>
                <w:sz w:val="24"/>
                <w:szCs w:val="24"/>
                <w:lang w:eastAsia="lv-LV"/>
              </w:rPr>
              <w:t>9</w:t>
            </w:r>
            <w:r w:rsidRPr="00496C8A">
              <w:rPr>
                <w:rFonts w:ascii="Times New Roman" w:eastAsia="Times New Roman" w:hAnsi="Times New Roman" w:cs="Times New Roman"/>
                <w:b/>
                <w:sz w:val="24"/>
                <w:szCs w:val="24"/>
                <w:lang w:eastAsia="lv-LV"/>
              </w:rPr>
              <w:t>0</w:t>
            </w:r>
          </w:p>
          <w:p w14:paraId="3EBCB205" w14:textId="0E1949A0" w:rsidR="006915AB" w:rsidRPr="00496C8A" w:rsidRDefault="006915AB" w:rsidP="006915AB">
            <w:pPr>
              <w:jc w:val="center"/>
              <w:rPr>
                <w:rFonts w:ascii="Times New Roman" w:hAnsi="Times New Roman" w:cs="Times New Roman"/>
                <w:sz w:val="24"/>
                <w:szCs w:val="24"/>
              </w:rPr>
            </w:pPr>
            <w:r w:rsidRPr="00496C8A">
              <w:rPr>
                <w:rFonts w:ascii="Times New Roman" w:eastAsia="Times New Roman" w:hAnsi="Times New Roman" w:cs="Times New Roman"/>
                <w:i/>
                <w:sz w:val="24"/>
                <w:szCs w:val="24"/>
                <w:lang w:eastAsia="lv-LV"/>
              </w:rPr>
              <w:t>(Vērtējumu nosaka ar precizitāti divas zīmes aiz komata)</w:t>
            </w:r>
          </w:p>
        </w:tc>
        <w:tc>
          <w:tcPr>
            <w:tcW w:w="1625" w:type="dxa"/>
            <w:vAlign w:val="center"/>
          </w:tcPr>
          <w:p w14:paraId="19C965F1" w14:textId="1EA9B985" w:rsidR="006915AB" w:rsidRPr="00496C8A" w:rsidRDefault="000A00EB" w:rsidP="006915AB">
            <w:pPr>
              <w:ind w:left="100" w:right="32"/>
              <w:jc w:val="both"/>
              <w:rPr>
                <w:rFonts w:ascii="Times New Roman" w:hAnsi="Times New Roman" w:cs="Times New Roman"/>
                <w:sz w:val="24"/>
                <w:szCs w:val="24"/>
              </w:rPr>
            </w:pPr>
            <w:r>
              <w:rPr>
                <w:rFonts w:ascii="Times New Roman" w:eastAsia="Times New Roman" w:hAnsi="Times New Roman" w:cs="Times New Roman"/>
                <w:sz w:val="24"/>
                <w:szCs w:val="24"/>
                <w:lang w:eastAsia="lv-LV"/>
              </w:rPr>
              <w:t>9</w:t>
            </w:r>
            <w:r w:rsidR="006915AB" w:rsidRPr="00496C8A">
              <w:rPr>
                <w:rFonts w:ascii="Times New Roman" w:eastAsia="Times New Roman" w:hAnsi="Times New Roman" w:cs="Times New Roman"/>
                <w:sz w:val="24"/>
                <w:szCs w:val="24"/>
                <w:lang w:eastAsia="lv-LV"/>
              </w:rPr>
              <w:t>0</w:t>
            </w:r>
          </w:p>
        </w:tc>
      </w:tr>
      <w:tr w:rsidR="00936765" w:rsidRPr="000F3423" w14:paraId="3703B4B2" w14:textId="77777777" w:rsidTr="00675215">
        <w:tc>
          <w:tcPr>
            <w:tcW w:w="800" w:type="dxa"/>
          </w:tcPr>
          <w:p w14:paraId="138D6CEA" w14:textId="4746D3A8" w:rsidR="00936765" w:rsidRPr="00496C8A" w:rsidRDefault="00412E32" w:rsidP="007D3277">
            <w:pPr>
              <w:rPr>
                <w:rFonts w:ascii="Times New Roman" w:hAnsi="Times New Roman" w:cs="Times New Roman"/>
                <w:sz w:val="24"/>
                <w:szCs w:val="24"/>
              </w:rPr>
            </w:pPr>
            <w:r w:rsidRPr="00496C8A">
              <w:rPr>
                <w:rFonts w:ascii="Times New Roman" w:hAnsi="Times New Roman" w:cs="Times New Roman"/>
                <w:sz w:val="24"/>
                <w:szCs w:val="24"/>
              </w:rPr>
              <w:t>2.</w:t>
            </w:r>
          </w:p>
        </w:tc>
        <w:tc>
          <w:tcPr>
            <w:tcW w:w="1752" w:type="dxa"/>
          </w:tcPr>
          <w:p w14:paraId="3397FD0A" w14:textId="483D2EBE" w:rsidR="00936765" w:rsidRPr="00DD2198" w:rsidRDefault="00412E32" w:rsidP="007D3277">
            <w:pPr>
              <w:rPr>
                <w:rFonts w:ascii="Times New Roman" w:hAnsi="Times New Roman" w:cs="Times New Roman"/>
                <w:sz w:val="24"/>
                <w:szCs w:val="24"/>
              </w:rPr>
            </w:pPr>
            <w:r w:rsidRPr="00DD2198">
              <w:rPr>
                <w:rFonts w:ascii="Times New Roman" w:eastAsia="Times New Roman" w:hAnsi="Times New Roman" w:cs="Times New Roman"/>
                <w:szCs w:val="24"/>
                <w:lang w:eastAsia="lv-LV"/>
              </w:rPr>
              <w:t>Kvalitātes kritērijs</w:t>
            </w:r>
            <w:r w:rsidR="00DD2198" w:rsidRPr="00DD2198">
              <w:rPr>
                <w:rFonts w:ascii="Times New Roman" w:eastAsia="Times New Roman" w:hAnsi="Times New Roman" w:cs="Times New Roman"/>
                <w:szCs w:val="24"/>
                <w:lang w:eastAsia="lv-LV"/>
              </w:rPr>
              <w:t>:</w:t>
            </w:r>
            <w:r w:rsidRPr="00DD2198">
              <w:rPr>
                <w:rFonts w:ascii="Times New Roman" w:eastAsia="Times New Roman" w:hAnsi="Times New Roman" w:cs="Times New Roman"/>
                <w:sz w:val="24"/>
                <w:szCs w:val="24"/>
                <w:lang w:eastAsia="lv-LV"/>
              </w:rPr>
              <w:t xml:space="preserve"> </w:t>
            </w:r>
            <w:r w:rsidR="006915AB" w:rsidRPr="00DD2198">
              <w:rPr>
                <w:rFonts w:ascii="Times New Roman" w:eastAsia="Times New Roman" w:hAnsi="Times New Roman" w:cs="Times New Roman"/>
                <w:sz w:val="24"/>
                <w:szCs w:val="24"/>
                <w:lang w:eastAsia="lv-LV"/>
              </w:rPr>
              <w:t>speciālistu pieredze līdzīgu darbu veikšanā</w:t>
            </w:r>
          </w:p>
        </w:tc>
        <w:tc>
          <w:tcPr>
            <w:tcW w:w="5321" w:type="dxa"/>
            <w:vAlign w:val="center"/>
          </w:tcPr>
          <w:p w14:paraId="2E9E49DB" w14:textId="231DD1AF" w:rsidR="006915AB" w:rsidRPr="00496C8A" w:rsidRDefault="006915AB" w:rsidP="000F3423">
            <w:pPr>
              <w:ind w:right="-1"/>
              <w:jc w:val="both"/>
              <w:rPr>
                <w:rFonts w:ascii="Times New Roman" w:eastAsia="Times New Roman" w:hAnsi="Times New Roman" w:cs="Times New Roman"/>
                <w:sz w:val="24"/>
                <w:szCs w:val="24"/>
                <w:lang w:eastAsia="lv-LV"/>
              </w:rPr>
            </w:pPr>
            <w:r w:rsidRPr="00496C8A">
              <w:rPr>
                <w:rFonts w:ascii="Times New Roman" w:eastAsia="Times New Roman" w:hAnsi="Times New Roman" w:cs="Times New Roman"/>
                <w:sz w:val="24"/>
                <w:szCs w:val="24"/>
                <w:lang w:eastAsia="lv-LV"/>
              </w:rPr>
              <w:t xml:space="preserve">Punkti tiks piešķirti par katru </w:t>
            </w:r>
            <w:r w:rsidR="00F434AB">
              <w:rPr>
                <w:rFonts w:ascii="Times New Roman" w:eastAsia="Times New Roman" w:hAnsi="Times New Roman" w:cs="Times New Roman"/>
                <w:sz w:val="24"/>
                <w:szCs w:val="24"/>
                <w:lang w:eastAsia="lv-LV"/>
              </w:rPr>
              <w:t>sadaļas “</w:t>
            </w:r>
            <w:r w:rsidR="00F434AB" w:rsidRPr="00F434AB">
              <w:rPr>
                <w:rFonts w:ascii="Times New Roman" w:eastAsia="Times New Roman" w:hAnsi="Times New Roman" w:cs="Times New Roman"/>
                <w:sz w:val="24"/>
                <w:szCs w:val="24"/>
                <w:lang w:eastAsia="lv-LV"/>
              </w:rPr>
              <w:t>PRASĪBAS PIEDĀVĀTAJIEM SPECIĀLISTIEM</w:t>
            </w:r>
            <w:r w:rsidR="00F434AB">
              <w:rPr>
                <w:rFonts w:ascii="Times New Roman" w:eastAsia="Times New Roman" w:hAnsi="Times New Roman" w:cs="Times New Roman"/>
                <w:sz w:val="24"/>
                <w:szCs w:val="24"/>
                <w:lang w:eastAsia="lv-LV"/>
              </w:rPr>
              <w:t>” tabulas</w:t>
            </w:r>
            <w:r w:rsidRPr="00496C8A">
              <w:rPr>
                <w:rFonts w:ascii="Times New Roman" w:eastAsia="Times New Roman" w:hAnsi="Times New Roman" w:cs="Times New Roman"/>
                <w:sz w:val="24"/>
                <w:szCs w:val="24"/>
                <w:lang w:eastAsia="lv-LV"/>
              </w:rPr>
              <w:t xml:space="preserve"> </w:t>
            </w:r>
            <w:r w:rsidR="000A00EB">
              <w:rPr>
                <w:rFonts w:ascii="Times New Roman" w:eastAsia="Times New Roman" w:hAnsi="Times New Roman" w:cs="Times New Roman"/>
                <w:sz w:val="24"/>
                <w:szCs w:val="24"/>
                <w:lang w:eastAsia="lv-LV"/>
              </w:rPr>
              <w:t>2., 3. un 4.p</w:t>
            </w:r>
            <w:r w:rsidR="00F434AB">
              <w:rPr>
                <w:rFonts w:ascii="Times New Roman" w:eastAsia="Times New Roman" w:hAnsi="Times New Roman" w:cs="Times New Roman"/>
                <w:sz w:val="24"/>
                <w:szCs w:val="24"/>
                <w:lang w:eastAsia="lv-LV"/>
              </w:rPr>
              <w:t>unkt</w:t>
            </w:r>
            <w:r w:rsidR="00070F45">
              <w:rPr>
                <w:rFonts w:ascii="Times New Roman" w:eastAsia="Times New Roman" w:hAnsi="Times New Roman" w:cs="Times New Roman"/>
                <w:sz w:val="24"/>
                <w:szCs w:val="24"/>
                <w:lang w:eastAsia="lv-LV"/>
              </w:rPr>
              <w:t>ā</w:t>
            </w:r>
            <w:r w:rsidR="000A00EB">
              <w:rPr>
                <w:rFonts w:ascii="Times New Roman" w:eastAsia="Times New Roman" w:hAnsi="Times New Roman" w:cs="Times New Roman"/>
                <w:sz w:val="24"/>
                <w:szCs w:val="24"/>
                <w:lang w:eastAsia="lv-LV"/>
              </w:rPr>
              <w:t xml:space="preserve"> </w:t>
            </w:r>
            <w:r w:rsidRPr="00496C8A">
              <w:rPr>
                <w:rFonts w:ascii="Times New Roman" w:eastAsia="Times New Roman" w:hAnsi="Times New Roman" w:cs="Times New Roman"/>
                <w:sz w:val="24"/>
                <w:szCs w:val="24"/>
                <w:lang w:eastAsia="lv-LV"/>
              </w:rPr>
              <w:t>piedāvāto speciālistu, kurš atbilst minimālajām atlases prasībām un papildu izvirzītajām prasībām pēc šāda principa:</w:t>
            </w:r>
          </w:p>
          <w:p w14:paraId="09841F9E" w14:textId="2525D476" w:rsidR="006915AB" w:rsidRPr="00496C8A" w:rsidRDefault="00F434AB" w:rsidP="002F35F6">
            <w:pPr>
              <w:numPr>
                <w:ilvl w:val="0"/>
                <w:numId w:val="9"/>
              </w:numPr>
              <w:ind w:left="318" w:right="-1" w:hanging="318"/>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6915AB" w:rsidRPr="00496C8A">
              <w:rPr>
                <w:rFonts w:ascii="Times New Roman" w:eastAsia="Times New Roman" w:hAnsi="Times New Roman" w:cs="Times New Roman"/>
                <w:sz w:val="24"/>
                <w:szCs w:val="24"/>
                <w:lang w:eastAsia="lv-LV"/>
              </w:rPr>
              <w:t>iedāvātajam speciālistam pēdējo 3 (trīs) gadu laikā ir pieredze:</w:t>
            </w:r>
          </w:p>
          <w:p w14:paraId="2CBDA7B2" w14:textId="7E8674D9" w:rsidR="006915AB" w:rsidRPr="00496C8A" w:rsidRDefault="000A00EB" w:rsidP="002F35F6">
            <w:pPr>
              <w:numPr>
                <w:ilvl w:val="1"/>
                <w:numId w:val="9"/>
              </w:numPr>
              <w:ind w:left="460" w:right="-1" w:hanging="284"/>
              <w:contextualSpacing/>
              <w:jc w:val="both"/>
              <w:rPr>
                <w:rFonts w:ascii="Times New Roman" w:eastAsia="Times New Roman" w:hAnsi="Times New Roman" w:cs="Times New Roman"/>
                <w:sz w:val="24"/>
                <w:szCs w:val="24"/>
                <w:lang w:eastAsia="lv-LV"/>
              </w:rPr>
            </w:pPr>
            <w:r w:rsidRPr="000A00EB">
              <w:rPr>
                <w:rFonts w:ascii="Times New Roman" w:eastAsia="Times New Roman" w:hAnsi="Times New Roman" w:cs="Times New Roman"/>
                <w:sz w:val="24"/>
                <w:szCs w:val="24"/>
                <w:lang w:eastAsia="lv-LV"/>
              </w:rPr>
              <w:t>biznesa procesu analīz</w:t>
            </w:r>
            <w:r>
              <w:rPr>
                <w:rFonts w:ascii="Times New Roman" w:eastAsia="Times New Roman" w:hAnsi="Times New Roman" w:cs="Times New Roman"/>
                <w:sz w:val="24"/>
                <w:szCs w:val="24"/>
                <w:lang w:eastAsia="lv-LV"/>
              </w:rPr>
              <w:t>ē</w:t>
            </w:r>
            <w:r w:rsidRPr="000A00EB">
              <w:rPr>
                <w:rFonts w:ascii="Times New Roman" w:eastAsia="Times New Roman" w:hAnsi="Times New Roman" w:cs="Times New Roman"/>
                <w:sz w:val="24"/>
                <w:szCs w:val="24"/>
                <w:lang w:eastAsia="lv-LV"/>
              </w:rPr>
              <w:t xml:space="preserve">, kuru </w:t>
            </w:r>
            <w:r>
              <w:rPr>
                <w:rFonts w:ascii="Times New Roman" w:eastAsia="Times New Roman" w:hAnsi="Times New Roman" w:cs="Times New Roman"/>
                <w:sz w:val="24"/>
                <w:szCs w:val="24"/>
                <w:lang w:eastAsia="lv-LV"/>
              </w:rPr>
              <w:t>izpildes rezultātā gadā veidojas vismaz</w:t>
            </w:r>
            <w:r w:rsidRPr="000A00E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500 000</w:t>
            </w:r>
            <w:r w:rsidRPr="000A00EB">
              <w:rPr>
                <w:rFonts w:ascii="Times New Roman" w:eastAsia="Times New Roman" w:hAnsi="Times New Roman" w:cs="Times New Roman"/>
                <w:sz w:val="24"/>
                <w:szCs w:val="24"/>
                <w:lang w:eastAsia="lv-LV"/>
              </w:rPr>
              <w:t xml:space="preserve"> transakcijas</w:t>
            </w:r>
            <w:r>
              <w:rPr>
                <w:rFonts w:ascii="Times New Roman" w:eastAsia="Times New Roman" w:hAnsi="Times New Roman" w:cs="Times New Roman"/>
                <w:sz w:val="24"/>
                <w:szCs w:val="24"/>
                <w:lang w:eastAsia="lv-LV"/>
              </w:rPr>
              <w:t xml:space="preserve"> – 2 punkti </w:t>
            </w:r>
            <w:r w:rsidR="006915AB" w:rsidRPr="00496C8A">
              <w:rPr>
                <w:rFonts w:ascii="Times New Roman" w:eastAsia="Times New Roman" w:hAnsi="Times New Roman" w:cs="Times New Roman"/>
                <w:sz w:val="24"/>
                <w:szCs w:val="24"/>
                <w:lang w:eastAsia="lv-LV"/>
              </w:rPr>
              <w:t>;</w:t>
            </w:r>
          </w:p>
          <w:p w14:paraId="02D73375" w14:textId="2E0AAD25" w:rsidR="006915AB" w:rsidRPr="00496C8A" w:rsidRDefault="000A00EB" w:rsidP="002F35F6">
            <w:pPr>
              <w:numPr>
                <w:ilvl w:val="1"/>
                <w:numId w:val="9"/>
              </w:numPr>
              <w:ind w:left="460" w:right="-1" w:hanging="284"/>
              <w:contextualSpacing/>
              <w:jc w:val="both"/>
              <w:rPr>
                <w:rFonts w:ascii="Times New Roman" w:eastAsia="Times New Roman" w:hAnsi="Times New Roman" w:cs="Times New Roman"/>
                <w:sz w:val="24"/>
                <w:szCs w:val="24"/>
                <w:lang w:eastAsia="lv-LV"/>
              </w:rPr>
            </w:pPr>
            <w:r w:rsidRPr="000A00EB">
              <w:rPr>
                <w:rFonts w:ascii="Times New Roman" w:eastAsia="Times New Roman" w:hAnsi="Times New Roman" w:cs="Times New Roman"/>
                <w:sz w:val="24"/>
                <w:szCs w:val="24"/>
                <w:lang w:eastAsia="lv-LV"/>
              </w:rPr>
              <w:t xml:space="preserve">biznesa procesu analīzē, kuru izpildes rezultātā gadā veidojas vismaz </w:t>
            </w:r>
            <w:r>
              <w:rPr>
                <w:rFonts w:ascii="Times New Roman" w:eastAsia="Times New Roman" w:hAnsi="Times New Roman" w:cs="Times New Roman"/>
                <w:sz w:val="24"/>
                <w:szCs w:val="24"/>
                <w:lang w:eastAsia="lv-LV"/>
              </w:rPr>
              <w:t>1 0</w:t>
            </w:r>
            <w:r w:rsidRPr="000A00EB">
              <w:rPr>
                <w:rFonts w:ascii="Times New Roman" w:eastAsia="Times New Roman" w:hAnsi="Times New Roman" w:cs="Times New Roman"/>
                <w:sz w:val="24"/>
                <w:szCs w:val="24"/>
                <w:lang w:eastAsia="lv-LV"/>
              </w:rPr>
              <w:t>00 000 transakcijas</w:t>
            </w:r>
            <w:r w:rsidR="00070F45">
              <w:rPr>
                <w:rFonts w:ascii="Times New Roman" w:eastAsia="Times New Roman" w:hAnsi="Times New Roman" w:cs="Times New Roman"/>
                <w:sz w:val="24"/>
                <w:szCs w:val="24"/>
                <w:lang w:eastAsia="lv-LV"/>
              </w:rPr>
              <w:t xml:space="preserve"> </w:t>
            </w:r>
            <w:r w:rsidR="006915AB" w:rsidRPr="00496C8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3</w:t>
            </w:r>
            <w:r w:rsidR="006915AB" w:rsidRPr="00496C8A">
              <w:rPr>
                <w:rFonts w:ascii="Times New Roman" w:eastAsia="Times New Roman" w:hAnsi="Times New Roman" w:cs="Times New Roman"/>
                <w:sz w:val="24"/>
                <w:szCs w:val="24"/>
                <w:lang w:eastAsia="lv-LV"/>
              </w:rPr>
              <w:t xml:space="preserve"> punkti;</w:t>
            </w:r>
          </w:p>
          <w:p w14:paraId="68D32CAA" w14:textId="6A19EF11" w:rsidR="00936765" w:rsidRPr="00496C8A" w:rsidRDefault="006915AB" w:rsidP="000F3423">
            <w:pPr>
              <w:jc w:val="both"/>
              <w:rPr>
                <w:rFonts w:ascii="Times New Roman" w:hAnsi="Times New Roman" w:cs="Times New Roman"/>
                <w:sz w:val="24"/>
                <w:szCs w:val="24"/>
              </w:rPr>
            </w:pPr>
            <w:r w:rsidRPr="00496C8A">
              <w:rPr>
                <w:rFonts w:ascii="Times New Roman" w:eastAsia="Times New Roman" w:hAnsi="Times New Roman" w:cs="Times New Roman"/>
                <w:sz w:val="24"/>
                <w:szCs w:val="24"/>
                <w:lang w:eastAsia="lv-LV"/>
              </w:rPr>
              <w:t xml:space="preserve">bet kopumā ne vairāk kā </w:t>
            </w:r>
            <w:r w:rsidR="007E46FE">
              <w:rPr>
                <w:rFonts w:ascii="Times New Roman" w:eastAsia="Times New Roman" w:hAnsi="Times New Roman" w:cs="Times New Roman"/>
                <w:sz w:val="24"/>
                <w:szCs w:val="24"/>
                <w:lang w:eastAsia="lv-LV"/>
              </w:rPr>
              <w:t>9</w:t>
            </w:r>
            <w:r w:rsidRPr="00496C8A">
              <w:rPr>
                <w:rFonts w:ascii="Times New Roman" w:eastAsia="Times New Roman" w:hAnsi="Times New Roman" w:cs="Times New Roman"/>
                <w:sz w:val="24"/>
                <w:szCs w:val="24"/>
                <w:lang w:eastAsia="lv-LV"/>
              </w:rPr>
              <w:t xml:space="preserve"> punkti.</w:t>
            </w:r>
          </w:p>
        </w:tc>
        <w:tc>
          <w:tcPr>
            <w:tcW w:w="1625" w:type="dxa"/>
            <w:shd w:val="clear" w:color="auto" w:fill="auto"/>
          </w:tcPr>
          <w:p w14:paraId="08657344" w14:textId="7FF55FE6" w:rsidR="00936765" w:rsidRPr="00496C8A" w:rsidRDefault="000A00EB" w:rsidP="007D3277">
            <w:pPr>
              <w:rPr>
                <w:rFonts w:ascii="Times New Roman" w:hAnsi="Times New Roman" w:cs="Times New Roman"/>
                <w:sz w:val="24"/>
                <w:szCs w:val="24"/>
              </w:rPr>
            </w:pPr>
            <w:r>
              <w:rPr>
                <w:rFonts w:ascii="Times New Roman" w:hAnsi="Times New Roman" w:cs="Times New Roman"/>
                <w:sz w:val="24"/>
                <w:szCs w:val="24"/>
              </w:rPr>
              <w:t>1</w:t>
            </w:r>
            <w:r w:rsidR="00412E32" w:rsidRPr="00496C8A">
              <w:rPr>
                <w:rFonts w:ascii="Times New Roman" w:hAnsi="Times New Roman" w:cs="Times New Roman"/>
                <w:sz w:val="24"/>
                <w:szCs w:val="24"/>
              </w:rPr>
              <w:t>0</w:t>
            </w:r>
          </w:p>
        </w:tc>
      </w:tr>
      <w:tr w:rsidR="00936765" w:rsidRPr="000F3423" w14:paraId="494F3269" w14:textId="77777777" w:rsidTr="00675215">
        <w:tc>
          <w:tcPr>
            <w:tcW w:w="2552" w:type="dxa"/>
            <w:gridSpan w:val="2"/>
          </w:tcPr>
          <w:p w14:paraId="705CEFF2" w14:textId="77777777" w:rsidR="00936765" w:rsidRPr="00496C8A" w:rsidRDefault="00936765" w:rsidP="007D3277">
            <w:pPr>
              <w:rPr>
                <w:rFonts w:ascii="Times New Roman" w:hAnsi="Times New Roman" w:cs="Times New Roman"/>
                <w:bCs/>
                <w:sz w:val="24"/>
                <w:szCs w:val="24"/>
              </w:rPr>
            </w:pPr>
            <w:r w:rsidRPr="00496C8A">
              <w:rPr>
                <w:rFonts w:ascii="Times New Roman" w:hAnsi="Times New Roman" w:cs="Times New Roman"/>
                <w:bCs/>
                <w:sz w:val="24"/>
                <w:szCs w:val="24"/>
              </w:rPr>
              <w:t>Maksimālais iespējamais kopējais punktu skaits</w:t>
            </w:r>
          </w:p>
        </w:tc>
        <w:tc>
          <w:tcPr>
            <w:tcW w:w="5321" w:type="dxa"/>
          </w:tcPr>
          <w:p w14:paraId="386DFAF2" w14:textId="7EF53984" w:rsidR="00936765" w:rsidRPr="00496C8A" w:rsidRDefault="00936765" w:rsidP="007D3277">
            <w:pPr>
              <w:jc w:val="center"/>
              <w:rPr>
                <w:rFonts w:ascii="Times New Roman" w:hAnsi="Times New Roman" w:cs="Times New Roman"/>
                <w:bCs/>
                <w:sz w:val="24"/>
                <w:szCs w:val="24"/>
              </w:rPr>
            </w:pPr>
          </w:p>
        </w:tc>
        <w:tc>
          <w:tcPr>
            <w:tcW w:w="1625" w:type="dxa"/>
          </w:tcPr>
          <w:p w14:paraId="6E40DC45" w14:textId="3621F54B" w:rsidR="00936765" w:rsidRPr="00496C8A" w:rsidRDefault="000F3423" w:rsidP="007D3277">
            <w:pPr>
              <w:rPr>
                <w:rFonts w:ascii="Times New Roman" w:hAnsi="Times New Roman" w:cs="Times New Roman"/>
                <w:bCs/>
                <w:sz w:val="24"/>
                <w:szCs w:val="24"/>
              </w:rPr>
            </w:pPr>
            <w:r w:rsidRPr="00496C8A">
              <w:rPr>
                <w:rFonts w:ascii="Times New Roman" w:hAnsi="Times New Roman" w:cs="Times New Roman"/>
                <w:bCs/>
                <w:sz w:val="24"/>
                <w:szCs w:val="24"/>
              </w:rPr>
              <w:t>100</w:t>
            </w:r>
          </w:p>
        </w:tc>
      </w:tr>
    </w:tbl>
    <w:p w14:paraId="2119767D" w14:textId="45DF412B" w:rsidR="00936765" w:rsidRPr="000F3423" w:rsidRDefault="00070F45" w:rsidP="002F5E25">
      <w:pPr>
        <w:tabs>
          <w:tab w:val="left" w:pos="1560"/>
          <w:tab w:val="center" w:pos="4320"/>
          <w:tab w:val="left" w:pos="6096"/>
          <w:tab w:val="right" w:pos="8640"/>
        </w:tabs>
        <w:ind w:right="-1" w:firstLine="709"/>
        <w:jc w:val="both"/>
        <w:rPr>
          <w:rFonts w:cs="Times New Roman"/>
          <w:lang w:eastAsia="lv-LV"/>
        </w:rPr>
      </w:pPr>
      <w:r>
        <w:rPr>
          <w:rFonts w:cs="Times New Roman"/>
          <w:b/>
          <w:bCs/>
        </w:rPr>
        <w:t>4</w:t>
      </w:r>
      <w:r w:rsidR="00936765" w:rsidRPr="000F3423">
        <w:rPr>
          <w:rFonts w:cs="Times New Roman"/>
          <w:b/>
          <w:bCs/>
        </w:rPr>
        <w:t>.</w:t>
      </w:r>
      <w:r w:rsidR="002472AB" w:rsidRPr="000F3423">
        <w:rPr>
          <w:rFonts w:cs="Times New Roman"/>
          <w:b/>
          <w:bCs/>
        </w:rPr>
        <w:t>2</w:t>
      </w:r>
      <w:r w:rsidR="00936765" w:rsidRPr="000F3423">
        <w:rPr>
          <w:rFonts w:cs="Times New Roman"/>
          <w:b/>
          <w:bCs/>
        </w:rPr>
        <w:t>.</w:t>
      </w:r>
      <w:r w:rsidR="00936765" w:rsidRPr="000F3423">
        <w:rPr>
          <w:rFonts w:cs="Times New Roman"/>
          <w:i/>
        </w:rPr>
        <w:t xml:space="preserve"> </w:t>
      </w:r>
      <w:r w:rsidR="00936765" w:rsidRPr="000F3423">
        <w:rPr>
          <w:rFonts w:cs="Times New Roman"/>
          <w:lang w:eastAsia="lv-LV"/>
        </w:rPr>
        <w:t xml:space="preserve">Gadījumā, ja vairāki pretendenti saņēmuši </w:t>
      </w:r>
      <w:r w:rsidR="00936765" w:rsidRPr="000F3423">
        <w:rPr>
          <w:rFonts w:cs="Times New Roman"/>
          <w:i/>
          <w:lang w:eastAsia="lv-LV"/>
        </w:rPr>
        <w:t>vienādu punktu skaitu</w:t>
      </w:r>
      <w:r w:rsidR="00936765" w:rsidRPr="000F3423">
        <w:rPr>
          <w:rFonts w:cs="Times New Roman"/>
          <w:lang w:eastAsia="lv-LV"/>
        </w:rPr>
        <w:t>, līguma slēgšanas tiesības tiek piešķirtas pretendentam, kurš saņēmis lielāko punktu skaitu par</w:t>
      </w:r>
      <w:r w:rsidR="007A7ED3" w:rsidRPr="000F3423">
        <w:rPr>
          <w:rFonts w:cs="Times New Roman"/>
          <w:lang w:eastAsia="lv-LV"/>
        </w:rPr>
        <w:t xml:space="preserve"> </w:t>
      </w:r>
      <w:r w:rsidR="00475EF1">
        <w:rPr>
          <w:rFonts w:eastAsia="Times New Roman" w:cs="Times New Roman"/>
          <w:bCs/>
          <w:szCs w:val="24"/>
          <w:lang w:eastAsia="lv-LV"/>
        </w:rPr>
        <w:t>f</w:t>
      </w:r>
      <w:r w:rsidR="00475EF1" w:rsidRPr="00496C8A">
        <w:rPr>
          <w:rFonts w:eastAsia="Times New Roman" w:cs="Times New Roman"/>
          <w:bCs/>
          <w:szCs w:val="24"/>
          <w:lang w:eastAsia="lv-LV"/>
        </w:rPr>
        <w:t>inanšu piedāvājuma cen</w:t>
      </w:r>
      <w:r w:rsidR="00475EF1">
        <w:rPr>
          <w:rFonts w:eastAsia="Times New Roman" w:cs="Times New Roman"/>
          <w:bCs/>
          <w:szCs w:val="24"/>
          <w:lang w:eastAsia="lv-LV"/>
        </w:rPr>
        <w:t>u.</w:t>
      </w:r>
    </w:p>
    <w:p w14:paraId="0A1C2001" w14:textId="20D3ECCF" w:rsidR="0023453C" w:rsidRPr="000F3423" w:rsidRDefault="00070F45" w:rsidP="002F5E25">
      <w:pPr>
        <w:tabs>
          <w:tab w:val="left" w:pos="1560"/>
          <w:tab w:val="center" w:pos="4320"/>
          <w:tab w:val="left" w:pos="6096"/>
          <w:tab w:val="right" w:pos="8640"/>
        </w:tabs>
        <w:ind w:right="-1" w:firstLine="709"/>
        <w:jc w:val="both"/>
        <w:rPr>
          <w:rFonts w:cs="Times New Roman"/>
          <w:sz w:val="20"/>
          <w:szCs w:val="20"/>
        </w:rPr>
      </w:pPr>
      <w:r>
        <w:rPr>
          <w:rFonts w:cs="Times New Roman"/>
          <w:b/>
          <w:bCs/>
          <w:lang w:eastAsia="lv-LV"/>
        </w:rPr>
        <w:t>4</w:t>
      </w:r>
      <w:r w:rsidR="002472AB" w:rsidRPr="000F3423">
        <w:rPr>
          <w:rFonts w:cs="Times New Roman"/>
          <w:b/>
          <w:bCs/>
          <w:lang w:eastAsia="lv-LV"/>
        </w:rPr>
        <w:t>.3</w:t>
      </w:r>
      <w:r w:rsidR="003E5984" w:rsidRPr="000F3423">
        <w:rPr>
          <w:rFonts w:cs="Times New Roman"/>
          <w:b/>
          <w:bCs/>
          <w:lang w:eastAsia="lv-LV"/>
        </w:rPr>
        <w:t>.</w:t>
      </w:r>
      <w:r w:rsidR="003E5984" w:rsidRPr="000F3423">
        <w:rPr>
          <w:rFonts w:cs="Times New Roman"/>
          <w:lang w:eastAsia="lv-LV"/>
        </w:rPr>
        <w:t xml:space="preserve"> Komisija pēc lēmuma pieņemšanas sazināsies tikai ar to pretendentu, kurš tiks atzīts par uzvarētāju iepirkumā, un informāciju par pieņemto lēmumu publicēs VID tīmekļvietnē paziņojumā par iepirkumu. </w:t>
      </w:r>
      <w:r w:rsidR="0023453C" w:rsidRPr="000F3423">
        <w:rPr>
          <w:rFonts w:cs="Times New Roman"/>
          <w:sz w:val="20"/>
          <w:szCs w:val="20"/>
        </w:rPr>
        <w:br w:type="page"/>
      </w:r>
    </w:p>
    <w:p w14:paraId="782AF8BC" w14:textId="77777777" w:rsidR="001375F2" w:rsidRPr="000F3423" w:rsidRDefault="001375F2" w:rsidP="001375F2">
      <w:pPr>
        <w:pStyle w:val="ListParagraph"/>
        <w:numPr>
          <w:ilvl w:val="0"/>
          <w:numId w:val="1"/>
        </w:numPr>
        <w:jc w:val="center"/>
        <w:rPr>
          <w:rFonts w:eastAsia="Times New Roman" w:cs="Times New Roman"/>
          <w:b/>
          <w:bCs/>
          <w:sz w:val="28"/>
          <w:szCs w:val="28"/>
          <w:lang w:eastAsia="lv-LV"/>
        </w:rPr>
      </w:pPr>
      <w:r w:rsidRPr="000F3423">
        <w:rPr>
          <w:rFonts w:eastAsia="Times New Roman" w:cs="Times New Roman"/>
          <w:b/>
          <w:bCs/>
          <w:sz w:val="28"/>
          <w:szCs w:val="28"/>
          <w:lang w:eastAsia="lv-LV"/>
        </w:rPr>
        <w:lastRenderedPageBreak/>
        <w:t>NOSACĪJUMI PIEDĀVĀJUMA IESNIEGŠANAI</w:t>
      </w:r>
    </w:p>
    <w:p w14:paraId="23954CE5" w14:textId="77777777" w:rsidR="001375F2" w:rsidRPr="000F3423" w:rsidRDefault="001375F2" w:rsidP="001375F2">
      <w:pPr>
        <w:tabs>
          <w:tab w:val="left" w:pos="1134"/>
        </w:tabs>
        <w:jc w:val="both"/>
        <w:rPr>
          <w:rFonts w:eastAsia="Times New Roman" w:cs="Times New Roman"/>
          <w:szCs w:val="24"/>
          <w:lang w:eastAsia="lv-LV"/>
        </w:rPr>
      </w:pPr>
    </w:p>
    <w:p w14:paraId="31B3A5C3" w14:textId="2BE664B6" w:rsidR="001375F2" w:rsidRPr="000F3423" w:rsidRDefault="001375F2" w:rsidP="002F5E25">
      <w:pPr>
        <w:pStyle w:val="ListParagraph"/>
        <w:numPr>
          <w:ilvl w:val="1"/>
          <w:numId w:val="1"/>
        </w:numPr>
        <w:tabs>
          <w:tab w:val="left" w:pos="1134"/>
        </w:tabs>
        <w:ind w:left="0" w:firstLine="709"/>
        <w:jc w:val="both"/>
        <w:rPr>
          <w:rFonts w:cs="Times New Roman"/>
          <w:szCs w:val="24"/>
        </w:rPr>
      </w:pPr>
      <w:r w:rsidRPr="000F3423">
        <w:rPr>
          <w:rFonts w:cs="Times New Roman"/>
          <w:szCs w:val="24"/>
        </w:rPr>
        <w:t xml:space="preserve">Piedāvājumu pretendents var iesniegt līdz 2024. gada </w:t>
      </w:r>
      <w:r w:rsidR="00E779B3">
        <w:rPr>
          <w:rFonts w:cs="Times New Roman"/>
          <w:szCs w:val="24"/>
        </w:rPr>
        <w:t>8. augustam</w:t>
      </w:r>
      <w:r w:rsidR="00E779B3" w:rsidRPr="000F3423">
        <w:rPr>
          <w:rFonts w:cs="Times New Roman"/>
          <w:szCs w:val="24"/>
        </w:rPr>
        <w:t xml:space="preserve"> </w:t>
      </w:r>
      <w:r w:rsidRPr="000F3423">
        <w:rPr>
          <w:rFonts w:cs="Times New Roman"/>
          <w:szCs w:val="24"/>
        </w:rPr>
        <w:t xml:space="preserve">plkst. 10.00, nosūtot piedāvājumu uz elektroniskā pasta adresi: </w:t>
      </w:r>
      <w:r w:rsidR="00E779B3">
        <w:rPr>
          <w:rFonts w:cs="Times New Roman"/>
          <w:szCs w:val="24"/>
        </w:rPr>
        <w:t>Sandra.Pole</w:t>
      </w:r>
      <w:r w:rsidR="00E779B3" w:rsidRPr="000F3423">
        <w:rPr>
          <w:rFonts w:cs="Times New Roman"/>
          <w:szCs w:val="24"/>
        </w:rPr>
        <w:t>@</w:t>
      </w:r>
      <w:r w:rsidRPr="000F3423">
        <w:rPr>
          <w:rFonts w:cs="Times New Roman"/>
          <w:szCs w:val="24"/>
        </w:rPr>
        <w:t xml:space="preserve">vid.gov.lv. </w:t>
      </w:r>
    </w:p>
    <w:p w14:paraId="53EB08FF" w14:textId="77777777" w:rsidR="001375F2" w:rsidRPr="000F3423" w:rsidRDefault="001375F2" w:rsidP="002F5E25">
      <w:pPr>
        <w:pStyle w:val="ListParagraph"/>
        <w:numPr>
          <w:ilvl w:val="1"/>
          <w:numId w:val="1"/>
        </w:numPr>
        <w:tabs>
          <w:tab w:val="left" w:pos="1134"/>
        </w:tabs>
        <w:ind w:left="0" w:firstLine="709"/>
        <w:jc w:val="both"/>
        <w:rPr>
          <w:rFonts w:cs="Times New Roman"/>
          <w:szCs w:val="24"/>
        </w:rPr>
      </w:pPr>
      <w:r w:rsidRPr="000F3423">
        <w:rPr>
          <w:rFonts w:cs="Times New Roman"/>
          <w:szCs w:val="24"/>
        </w:rPr>
        <w:t>Pretendents pirms piedāvājumu iesniegšanas termiņa beigām var grozīt vai atsaukt iesniegto piedāvājumu.</w:t>
      </w:r>
    </w:p>
    <w:p w14:paraId="7AC512B3" w14:textId="77777777" w:rsidR="001375F2" w:rsidRPr="000F3423" w:rsidRDefault="001375F2" w:rsidP="002F5E25">
      <w:pPr>
        <w:pStyle w:val="ListParagraph"/>
        <w:numPr>
          <w:ilvl w:val="1"/>
          <w:numId w:val="1"/>
        </w:numPr>
        <w:tabs>
          <w:tab w:val="left" w:pos="1134"/>
        </w:tabs>
        <w:ind w:left="0" w:firstLine="709"/>
        <w:jc w:val="both"/>
        <w:rPr>
          <w:rFonts w:cs="Times New Roman"/>
          <w:szCs w:val="24"/>
        </w:rPr>
      </w:pPr>
      <w:r w:rsidRPr="000F3423">
        <w:rPr>
          <w:rFonts w:cs="Times New Roman"/>
          <w:szCs w:val="24"/>
        </w:rPr>
        <w:t>Pēc piedāvājuma iesniegšanas termiņa beigām pretendentam nav tiesību mainīt savu piedāvājumu.</w:t>
      </w:r>
    </w:p>
    <w:p w14:paraId="756B44BA" w14:textId="77777777" w:rsidR="001375F2" w:rsidRPr="000F3423" w:rsidRDefault="001375F2" w:rsidP="002F5E25">
      <w:pPr>
        <w:pStyle w:val="ListParagraph"/>
        <w:numPr>
          <w:ilvl w:val="1"/>
          <w:numId w:val="1"/>
        </w:numPr>
        <w:tabs>
          <w:tab w:val="left" w:pos="1134"/>
        </w:tabs>
        <w:ind w:left="0" w:firstLine="709"/>
        <w:jc w:val="both"/>
        <w:rPr>
          <w:rFonts w:cs="Times New Roman"/>
          <w:szCs w:val="24"/>
        </w:rPr>
      </w:pPr>
      <w:r w:rsidRPr="000F3423">
        <w:rPr>
          <w:rFonts w:cs="Times New Roman"/>
          <w:szCs w:val="24"/>
        </w:rPr>
        <w:t>Piedāvājumam  jābūt aizsargātam, izmantojot šifrēšanu. Instrukciju skat. 1.pielikumā.</w:t>
      </w:r>
    </w:p>
    <w:p w14:paraId="2F387C65" w14:textId="193CADFF" w:rsidR="001375F2" w:rsidRPr="000F3423" w:rsidRDefault="001375F2" w:rsidP="002F5E25">
      <w:pPr>
        <w:pStyle w:val="ListParagraph"/>
        <w:numPr>
          <w:ilvl w:val="1"/>
          <w:numId w:val="1"/>
        </w:numPr>
        <w:tabs>
          <w:tab w:val="left" w:pos="1134"/>
        </w:tabs>
        <w:ind w:left="0" w:firstLine="709"/>
        <w:jc w:val="both"/>
        <w:rPr>
          <w:rFonts w:cs="Times New Roman"/>
          <w:b/>
          <w:bCs/>
          <w:szCs w:val="24"/>
        </w:rPr>
      </w:pPr>
      <w:r w:rsidRPr="000F3423">
        <w:rPr>
          <w:rFonts w:cs="Times New Roman"/>
          <w:b/>
          <w:bCs/>
          <w:szCs w:val="24"/>
        </w:rPr>
        <w:t xml:space="preserve">Piedāvājuma iesniedzējs 2024. gada </w:t>
      </w:r>
      <w:r w:rsidR="00E779B3">
        <w:rPr>
          <w:rFonts w:cs="Times New Roman"/>
          <w:b/>
          <w:bCs/>
          <w:szCs w:val="24"/>
        </w:rPr>
        <w:t xml:space="preserve">8. augustā </w:t>
      </w:r>
      <w:r w:rsidRPr="000F3423">
        <w:rPr>
          <w:rFonts w:cs="Times New Roman"/>
          <w:b/>
          <w:bCs/>
          <w:szCs w:val="24"/>
        </w:rPr>
        <w:t xml:space="preserve">no plkst. 10.00 līdz plkst. 11.00 nosūta uz elektronisko pasta adresi: </w:t>
      </w:r>
      <w:r w:rsidR="00E779B3">
        <w:rPr>
          <w:rFonts w:cs="Times New Roman"/>
          <w:b/>
          <w:bCs/>
          <w:szCs w:val="24"/>
        </w:rPr>
        <w:t>Sandra.Pole</w:t>
      </w:r>
      <w:r w:rsidR="00E779B3" w:rsidRPr="000F3423">
        <w:rPr>
          <w:rFonts w:cs="Times New Roman"/>
          <w:b/>
          <w:bCs/>
          <w:szCs w:val="24"/>
        </w:rPr>
        <w:t>@</w:t>
      </w:r>
      <w:r w:rsidRPr="000F3423">
        <w:rPr>
          <w:rFonts w:cs="Times New Roman"/>
          <w:b/>
          <w:bCs/>
          <w:szCs w:val="24"/>
        </w:rPr>
        <w:t xml:space="preserve">vid.gov.lv paroli šifrētā piedāvājuma atvēršanai. </w:t>
      </w:r>
    </w:p>
    <w:p w14:paraId="25090D07" w14:textId="18EBCC32" w:rsidR="001375F2" w:rsidRPr="000F3423" w:rsidRDefault="001375F2" w:rsidP="002F5E25">
      <w:pPr>
        <w:pStyle w:val="ListParagraph"/>
        <w:numPr>
          <w:ilvl w:val="1"/>
          <w:numId w:val="1"/>
        </w:numPr>
        <w:tabs>
          <w:tab w:val="left" w:pos="1134"/>
        </w:tabs>
        <w:ind w:left="0" w:firstLine="709"/>
        <w:jc w:val="both"/>
        <w:rPr>
          <w:rFonts w:cs="Times New Roman"/>
          <w:szCs w:val="24"/>
        </w:rPr>
      </w:pPr>
      <w:r w:rsidRPr="000F3423">
        <w:rPr>
          <w:rFonts w:cs="Times New Roman"/>
          <w:szCs w:val="24"/>
        </w:rPr>
        <w:t>Piedāvājumu, kas nav iesniegts noteiktajā kārtībā vai kas ir iesniegts nešifrētā veidā un/vai kuram šīs sadaļas 5.</w:t>
      </w:r>
      <w:r w:rsidR="00CF5F73" w:rsidRPr="000F3423">
        <w:rPr>
          <w:rFonts w:cs="Times New Roman"/>
          <w:szCs w:val="24"/>
        </w:rPr>
        <w:t>5. apakš</w:t>
      </w:r>
      <w:r w:rsidRPr="000F3423">
        <w:rPr>
          <w:rFonts w:cs="Times New Roman"/>
          <w:szCs w:val="24"/>
        </w:rPr>
        <w:t>punktā noteiktajā termiņā nav atsūtīta parole, Pasūtītājs neizskata.</w:t>
      </w:r>
    </w:p>
    <w:p w14:paraId="67459351" w14:textId="0270A09C" w:rsidR="001375F2" w:rsidRPr="000F3423" w:rsidRDefault="001375F2" w:rsidP="002F5E25">
      <w:pPr>
        <w:pStyle w:val="ListParagraph"/>
        <w:numPr>
          <w:ilvl w:val="1"/>
          <w:numId w:val="1"/>
        </w:numPr>
        <w:tabs>
          <w:tab w:val="left" w:pos="1134"/>
        </w:tabs>
        <w:ind w:left="0" w:firstLine="709"/>
        <w:jc w:val="both"/>
        <w:rPr>
          <w:rFonts w:eastAsia="Times New Roman" w:cs="Times New Roman"/>
          <w:szCs w:val="24"/>
          <w:lang w:eastAsia="lv-LV"/>
        </w:rPr>
      </w:pPr>
      <w:r w:rsidRPr="000F3423">
        <w:rPr>
          <w:rFonts w:cs="Times New Roman"/>
          <w:szCs w:val="24"/>
        </w:rPr>
        <w:t>Aicinām pretendentu pēc piedāvājuma nosūtīšanas pārliecināties vai tiek saņemta atbilde, kas apliecina</w:t>
      </w:r>
      <w:r w:rsidRPr="000F3423">
        <w:rPr>
          <w:rFonts w:cs="Times New Roman"/>
          <w:iCs/>
          <w:szCs w:val="24"/>
        </w:rPr>
        <w:t xml:space="preserve"> piedāvājuma saņemšanu. Atbildes nesaņemšanas gadījumā zvanīt – </w:t>
      </w:r>
      <w:r w:rsidR="00E779B3">
        <w:rPr>
          <w:rFonts w:cs="Times New Roman"/>
          <w:iCs/>
          <w:szCs w:val="24"/>
        </w:rPr>
        <w:t>Sandra Pole (tālr. 67120207).</w:t>
      </w:r>
    </w:p>
    <w:p w14:paraId="73317918" w14:textId="77777777" w:rsidR="001375F2" w:rsidRPr="000F3423" w:rsidRDefault="001375F2" w:rsidP="001375F2">
      <w:pPr>
        <w:tabs>
          <w:tab w:val="left" w:pos="993"/>
        </w:tabs>
        <w:jc w:val="both"/>
        <w:rPr>
          <w:rFonts w:eastAsia="Times New Roman" w:cs="Times New Roman"/>
          <w:sz w:val="26"/>
          <w:szCs w:val="26"/>
          <w:lang w:eastAsia="lv-LV"/>
        </w:rPr>
      </w:pPr>
    </w:p>
    <w:p w14:paraId="5EF92498" w14:textId="77777777" w:rsidR="001375F2" w:rsidRPr="000F3423" w:rsidRDefault="001375F2" w:rsidP="0023453C">
      <w:pPr>
        <w:widowControl w:val="0"/>
        <w:jc w:val="right"/>
        <w:rPr>
          <w:rFonts w:cs="Times New Roman"/>
          <w:sz w:val="20"/>
          <w:szCs w:val="20"/>
          <w:highlight w:val="yellow"/>
        </w:rPr>
      </w:pPr>
    </w:p>
    <w:p w14:paraId="09CCBB6C" w14:textId="77777777" w:rsidR="00B32AE1" w:rsidRPr="000F3423" w:rsidRDefault="00B32AE1">
      <w:pPr>
        <w:rPr>
          <w:rFonts w:cs="Times New Roman"/>
          <w:sz w:val="20"/>
          <w:szCs w:val="20"/>
          <w:highlight w:val="yellow"/>
        </w:rPr>
      </w:pPr>
      <w:r w:rsidRPr="000F3423">
        <w:rPr>
          <w:rFonts w:cs="Times New Roman"/>
          <w:sz w:val="20"/>
          <w:szCs w:val="20"/>
          <w:highlight w:val="yellow"/>
        </w:rPr>
        <w:br w:type="page"/>
      </w:r>
    </w:p>
    <w:p w14:paraId="7A6DF7A5" w14:textId="25B41D17" w:rsidR="003B3847" w:rsidRPr="000F3423" w:rsidRDefault="0023453C" w:rsidP="0023453C">
      <w:pPr>
        <w:widowControl w:val="0"/>
        <w:jc w:val="right"/>
        <w:rPr>
          <w:rFonts w:cs="Times New Roman"/>
          <w:sz w:val="20"/>
          <w:szCs w:val="20"/>
        </w:rPr>
      </w:pPr>
      <w:r w:rsidRPr="004A475F">
        <w:rPr>
          <w:rFonts w:cs="Times New Roman"/>
          <w:sz w:val="20"/>
          <w:szCs w:val="20"/>
        </w:rPr>
        <w:lastRenderedPageBreak/>
        <w:t>1.pielikums</w:t>
      </w:r>
    </w:p>
    <w:p w14:paraId="01DB74F0" w14:textId="5B21D448" w:rsidR="0023453C" w:rsidRPr="000F3423" w:rsidRDefault="0023453C" w:rsidP="0023453C">
      <w:pPr>
        <w:widowControl w:val="0"/>
        <w:jc w:val="right"/>
        <w:rPr>
          <w:rFonts w:cs="Times New Roman"/>
          <w:sz w:val="20"/>
          <w:szCs w:val="20"/>
        </w:rPr>
      </w:pPr>
    </w:p>
    <w:p w14:paraId="21B67CDD" w14:textId="314AB9B2" w:rsidR="0023453C" w:rsidRPr="000F3423" w:rsidRDefault="0023453C" w:rsidP="0023453C">
      <w:pPr>
        <w:widowControl w:val="0"/>
        <w:jc w:val="center"/>
        <w:rPr>
          <w:rFonts w:eastAsia="Times New Roman" w:cs="Times New Roman"/>
          <w:b/>
          <w:bCs/>
          <w:szCs w:val="24"/>
          <w:lang w:eastAsia="lv-LV"/>
        </w:rPr>
      </w:pPr>
      <w:r w:rsidRPr="000F3423">
        <w:rPr>
          <w:rFonts w:eastAsia="Times New Roman" w:cs="Times New Roman"/>
          <w:b/>
          <w:bCs/>
          <w:szCs w:val="24"/>
          <w:lang w:eastAsia="lv-LV"/>
        </w:rPr>
        <w:t>Piedāvājuma šifrēšan</w:t>
      </w:r>
      <w:r w:rsidR="001F09F7" w:rsidRPr="000F3423">
        <w:rPr>
          <w:rFonts w:eastAsia="Times New Roman" w:cs="Times New Roman"/>
          <w:b/>
          <w:bCs/>
          <w:szCs w:val="24"/>
          <w:lang w:eastAsia="lv-LV"/>
        </w:rPr>
        <w:t>a</w:t>
      </w:r>
    </w:p>
    <w:p w14:paraId="005474BD" w14:textId="77777777" w:rsidR="0023453C" w:rsidRPr="000F3423" w:rsidRDefault="0023453C" w:rsidP="0023453C">
      <w:pPr>
        <w:widowControl w:val="0"/>
        <w:rPr>
          <w:rFonts w:eastAsia="Times New Roman" w:cs="Times New Roman"/>
          <w:szCs w:val="24"/>
          <w:lang w:eastAsia="lv-LV"/>
        </w:rPr>
      </w:pPr>
    </w:p>
    <w:p w14:paraId="2D2A245E" w14:textId="77777777" w:rsidR="0023453C" w:rsidRPr="000F3423" w:rsidRDefault="0023453C" w:rsidP="0023453C">
      <w:pPr>
        <w:widowControl w:val="0"/>
        <w:rPr>
          <w:rFonts w:eastAsia="Times New Roman" w:cs="Times New Roman"/>
          <w:szCs w:val="24"/>
          <w:lang w:eastAsia="lv-LV"/>
        </w:rPr>
      </w:pPr>
      <w:r w:rsidRPr="000F3423">
        <w:rPr>
          <w:rFonts w:eastAsia="Times New Roman" w:cs="Times New Roman"/>
          <w:szCs w:val="24"/>
          <w:lang w:eastAsia="lv-LV"/>
        </w:rPr>
        <w:t xml:space="preserve">Instrukcija: </w:t>
      </w:r>
    </w:p>
    <w:p w14:paraId="281DD657" w14:textId="6C17FB94" w:rsidR="0023453C" w:rsidRPr="000F3423" w:rsidRDefault="0023453C" w:rsidP="002F35F6">
      <w:pPr>
        <w:pStyle w:val="ListParagraph"/>
        <w:widowControl w:val="0"/>
        <w:numPr>
          <w:ilvl w:val="0"/>
          <w:numId w:val="6"/>
        </w:numPr>
        <w:rPr>
          <w:rFonts w:eastAsia="Times New Roman" w:cs="Times New Roman"/>
          <w:szCs w:val="24"/>
          <w:lang w:eastAsia="lv-LV"/>
        </w:rPr>
      </w:pPr>
      <w:r w:rsidRPr="000F3423">
        <w:rPr>
          <w:rFonts w:eastAsia="Times New Roman" w:cs="Times New Roman"/>
          <w:szCs w:val="24"/>
          <w:lang w:eastAsia="lv-LV"/>
        </w:rPr>
        <w:t xml:space="preserve">Uz faila nosaukuma </w:t>
      </w:r>
      <w:r w:rsidR="00DA2A60" w:rsidRPr="000F3423">
        <w:rPr>
          <w:rFonts w:eastAsia="Times New Roman" w:cs="Times New Roman"/>
          <w:szCs w:val="24"/>
          <w:lang w:eastAsia="lv-LV"/>
        </w:rPr>
        <w:t xml:space="preserve">vienu reizi </w:t>
      </w:r>
      <w:r w:rsidRPr="000F3423">
        <w:rPr>
          <w:rFonts w:eastAsia="Times New Roman" w:cs="Times New Roman"/>
          <w:szCs w:val="24"/>
          <w:lang w:eastAsia="lv-LV"/>
        </w:rPr>
        <w:t>nospiež labo peles taustiņu;</w:t>
      </w:r>
    </w:p>
    <w:p w14:paraId="1D59FE11" w14:textId="075C0014" w:rsidR="0023453C" w:rsidRPr="000F3423" w:rsidRDefault="0023453C" w:rsidP="002F35F6">
      <w:pPr>
        <w:pStyle w:val="ListParagraph"/>
        <w:widowControl w:val="0"/>
        <w:numPr>
          <w:ilvl w:val="0"/>
          <w:numId w:val="6"/>
        </w:numPr>
        <w:jc w:val="both"/>
        <w:rPr>
          <w:rFonts w:eastAsia="Times New Roman" w:cs="Times New Roman"/>
          <w:szCs w:val="24"/>
          <w:lang w:eastAsia="lv-LV"/>
        </w:rPr>
      </w:pPr>
      <w:r w:rsidRPr="000F3423">
        <w:rPr>
          <w:rFonts w:eastAsia="Times New Roman" w:cs="Times New Roman"/>
          <w:szCs w:val="24"/>
          <w:lang w:eastAsia="lv-LV"/>
        </w:rPr>
        <w:t>7-Zip (</w:t>
      </w:r>
      <w:r w:rsidRPr="000F3423">
        <w:rPr>
          <w:rFonts w:eastAsia="Times New Roman" w:cs="Times New Roman"/>
          <w:i/>
          <w:iCs/>
          <w:szCs w:val="24"/>
          <w:lang w:eastAsia="lv-LV"/>
        </w:rPr>
        <w:t xml:space="preserve">ja šāds nosaukums neuzrādās, tad ir nepieciešams lejupielādēt attiecīgo programmu – </w:t>
      </w:r>
      <w:hyperlink r:id="rId12" w:history="1">
        <w:r w:rsidRPr="000F3423">
          <w:rPr>
            <w:rStyle w:val="Hyperlink"/>
            <w:rFonts w:eastAsia="Times New Roman" w:cs="Times New Roman"/>
            <w:i/>
            <w:iCs/>
            <w:szCs w:val="24"/>
            <w:lang w:eastAsia="lv-LV"/>
          </w:rPr>
          <w:t>https://www.7-zip.org/</w:t>
        </w:r>
      </w:hyperlink>
      <w:r w:rsidRPr="000F3423">
        <w:rPr>
          <w:rFonts w:eastAsia="Times New Roman" w:cs="Times New Roman"/>
          <w:szCs w:val="24"/>
          <w:lang w:eastAsia="lv-LV"/>
        </w:rPr>
        <w:t>);</w:t>
      </w:r>
    </w:p>
    <w:p w14:paraId="41CEE6A5" w14:textId="71B967BA" w:rsidR="0023453C" w:rsidRPr="000F3423" w:rsidRDefault="0023453C" w:rsidP="002F35F6">
      <w:pPr>
        <w:pStyle w:val="ListParagraph"/>
        <w:widowControl w:val="0"/>
        <w:numPr>
          <w:ilvl w:val="0"/>
          <w:numId w:val="6"/>
        </w:numPr>
        <w:rPr>
          <w:rFonts w:eastAsia="Times New Roman" w:cs="Times New Roman"/>
          <w:szCs w:val="24"/>
          <w:lang w:eastAsia="lv-LV"/>
        </w:rPr>
      </w:pPr>
      <w:r w:rsidRPr="000F3423">
        <w:rPr>
          <w:rFonts w:eastAsia="Times New Roman" w:cs="Times New Roman"/>
          <w:szCs w:val="24"/>
          <w:lang w:eastAsia="lv-LV"/>
        </w:rPr>
        <w:t>Ielikt arhīvā;</w:t>
      </w:r>
    </w:p>
    <w:p w14:paraId="07321532" w14:textId="0172596A" w:rsidR="0023453C" w:rsidRPr="000F3423" w:rsidRDefault="0023453C" w:rsidP="002F35F6">
      <w:pPr>
        <w:pStyle w:val="ListParagraph"/>
        <w:widowControl w:val="0"/>
        <w:numPr>
          <w:ilvl w:val="0"/>
          <w:numId w:val="6"/>
        </w:numPr>
        <w:rPr>
          <w:rFonts w:eastAsia="Times New Roman" w:cs="Times New Roman"/>
          <w:szCs w:val="24"/>
          <w:lang w:eastAsia="lv-LV"/>
        </w:rPr>
      </w:pPr>
      <w:r w:rsidRPr="000F3423">
        <w:rPr>
          <w:rFonts w:eastAsia="Times New Roman" w:cs="Times New Roman"/>
          <w:szCs w:val="24"/>
          <w:lang w:eastAsia="lv-LV"/>
        </w:rPr>
        <w:t>Ievadīt savu paroli;</w:t>
      </w:r>
    </w:p>
    <w:p w14:paraId="3BD9B7BC" w14:textId="4333EFA8" w:rsidR="0023453C" w:rsidRPr="000F3423" w:rsidRDefault="0023453C" w:rsidP="002F35F6">
      <w:pPr>
        <w:pStyle w:val="ListParagraph"/>
        <w:widowControl w:val="0"/>
        <w:numPr>
          <w:ilvl w:val="0"/>
          <w:numId w:val="6"/>
        </w:numPr>
        <w:rPr>
          <w:rFonts w:eastAsia="Times New Roman" w:cs="Times New Roman"/>
          <w:szCs w:val="24"/>
          <w:lang w:eastAsia="lv-LV"/>
        </w:rPr>
      </w:pPr>
      <w:r w:rsidRPr="000F3423">
        <w:rPr>
          <w:rFonts w:eastAsia="Times New Roman" w:cs="Times New Roman"/>
          <w:szCs w:val="24"/>
          <w:lang w:eastAsia="lv-LV"/>
        </w:rPr>
        <w:t>Labi</w:t>
      </w:r>
      <w:r w:rsidR="00C53C40" w:rsidRPr="000F3423">
        <w:rPr>
          <w:rFonts w:eastAsia="Times New Roman" w:cs="Times New Roman"/>
          <w:szCs w:val="24"/>
          <w:lang w:eastAsia="lv-LV"/>
        </w:rPr>
        <w:t>;</w:t>
      </w:r>
    </w:p>
    <w:p w14:paraId="1235EC8A" w14:textId="79D9525B" w:rsidR="00C53C40" w:rsidRPr="000F3423" w:rsidRDefault="00C53C40" w:rsidP="002F35F6">
      <w:pPr>
        <w:pStyle w:val="ListParagraph"/>
        <w:widowControl w:val="0"/>
        <w:numPr>
          <w:ilvl w:val="0"/>
          <w:numId w:val="6"/>
        </w:numPr>
        <w:rPr>
          <w:rFonts w:eastAsia="Times New Roman" w:cs="Times New Roman"/>
          <w:szCs w:val="24"/>
          <w:lang w:eastAsia="lv-LV"/>
        </w:rPr>
      </w:pPr>
      <w:r w:rsidRPr="000F3423">
        <w:rPr>
          <w:rFonts w:eastAsia="Times New Roman" w:cs="Times New Roman"/>
          <w:szCs w:val="24"/>
          <w:u w:val="single"/>
          <w:lang w:eastAsia="lv-LV"/>
        </w:rPr>
        <w:t>Šifrēto</w:t>
      </w:r>
      <w:r w:rsidRPr="000F3423">
        <w:rPr>
          <w:rFonts w:eastAsia="Times New Roman" w:cs="Times New Roman"/>
          <w:szCs w:val="24"/>
          <w:lang w:eastAsia="lv-LV"/>
        </w:rPr>
        <w:t xml:space="preserve"> failu paraksta ar drošu elektronisko parakstu</w:t>
      </w:r>
      <w:r w:rsidR="00480763" w:rsidRPr="000F3423">
        <w:rPr>
          <w:rFonts w:eastAsia="Times New Roman" w:cs="Times New Roman"/>
          <w:szCs w:val="24"/>
          <w:lang w:eastAsia="lv-LV"/>
        </w:rPr>
        <w:t xml:space="preserve"> – </w:t>
      </w:r>
      <w:hyperlink r:id="rId13" w:history="1">
        <w:r w:rsidR="00480763" w:rsidRPr="000F3423">
          <w:rPr>
            <w:rStyle w:val="Hyperlink"/>
            <w:rFonts w:eastAsia="Times New Roman" w:cs="Times New Roman"/>
            <w:szCs w:val="24"/>
            <w:lang w:eastAsia="lv-LV"/>
          </w:rPr>
          <w:t>https://www.eparaksts.lv/lv/</w:t>
        </w:r>
      </w:hyperlink>
      <w:r w:rsidRPr="000F3423">
        <w:rPr>
          <w:rFonts w:eastAsia="Times New Roman" w:cs="Times New Roman"/>
          <w:szCs w:val="24"/>
          <w:lang w:eastAsia="lv-LV"/>
        </w:rPr>
        <w:t>.</w:t>
      </w:r>
      <w:r w:rsidR="001F09F7" w:rsidRPr="000F3423">
        <w:rPr>
          <w:rFonts w:eastAsia="Times New Roman" w:cs="Times New Roman"/>
          <w:szCs w:val="24"/>
          <w:lang w:eastAsia="lv-LV"/>
        </w:rPr>
        <w:t xml:space="preserve"> </w:t>
      </w:r>
    </w:p>
    <w:p w14:paraId="0A41460C" w14:textId="5FD1367A" w:rsidR="0023453C" w:rsidRPr="000F3423" w:rsidRDefault="0023453C" w:rsidP="00A77531">
      <w:pPr>
        <w:widowControl w:val="0"/>
        <w:rPr>
          <w:rFonts w:cs="Times New Roman"/>
          <w:sz w:val="20"/>
          <w:szCs w:val="20"/>
        </w:rPr>
      </w:pPr>
    </w:p>
    <w:p w14:paraId="299FA4BC" w14:textId="0699A6C2" w:rsidR="0023453C" w:rsidRPr="000F3423" w:rsidRDefault="00DA2A60" w:rsidP="00343FC8">
      <w:pPr>
        <w:widowControl w:val="0"/>
        <w:jc w:val="center"/>
        <w:rPr>
          <w:rFonts w:cs="Times New Roman"/>
          <w:sz w:val="20"/>
          <w:szCs w:val="20"/>
        </w:rPr>
      </w:pPr>
      <w:r w:rsidRPr="000F3423">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Pr="000F3423" w:rsidRDefault="0023453C" w:rsidP="00A77531">
      <w:pPr>
        <w:widowControl w:val="0"/>
        <w:rPr>
          <w:rFonts w:cs="Times New Roman"/>
          <w:sz w:val="20"/>
          <w:szCs w:val="20"/>
        </w:rPr>
      </w:pPr>
    </w:p>
    <w:p w14:paraId="1437BC72" w14:textId="0460B75E" w:rsidR="0023453C" w:rsidRPr="000F3423" w:rsidRDefault="00DA2A60" w:rsidP="00343FC8">
      <w:pPr>
        <w:widowControl w:val="0"/>
        <w:jc w:val="center"/>
        <w:rPr>
          <w:rFonts w:cs="Times New Roman"/>
          <w:sz w:val="20"/>
          <w:szCs w:val="20"/>
        </w:rPr>
      </w:pPr>
      <w:r w:rsidRPr="000F3423">
        <w:rPr>
          <w:rFonts w:cs="Times New Roman"/>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29695" cy="3219336"/>
                    </a:xfrm>
                    <a:prstGeom prst="rect">
                      <a:avLst/>
                    </a:prstGeom>
                  </pic:spPr>
                </pic:pic>
              </a:graphicData>
            </a:graphic>
          </wp:inline>
        </w:drawing>
      </w:r>
    </w:p>
    <w:p w14:paraId="296D69F1" w14:textId="77777777" w:rsidR="0023453C" w:rsidRPr="000F3423" w:rsidRDefault="0023453C" w:rsidP="00A77531">
      <w:pPr>
        <w:widowControl w:val="0"/>
        <w:rPr>
          <w:rFonts w:cs="Times New Roman"/>
          <w:sz w:val="20"/>
          <w:szCs w:val="20"/>
        </w:rPr>
      </w:pPr>
    </w:p>
    <w:p w14:paraId="21C76CB0" w14:textId="4DD3F69F" w:rsidR="0023453C" w:rsidRPr="000F3423" w:rsidRDefault="0023453C" w:rsidP="00A77531">
      <w:pPr>
        <w:widowControl w:val="0"/>
        <w:rPr>
          <w:rFonts w:cs="Times New Roman"/>
          <w:sz w:val="20"/>
          <w:szCs w:val="20"/>
        </w:rPr>
      </w:pPr>
      <w:r w:rsidRPr="000F3423">
        <w:rPr>
          <w:rFonts w:cs="Times New Roman"/>
          <w:sz w:val="20"/>
          <w:szCs w:val="20"/>
        </w:rPr>
        <w:t>Izveidotais šifrētais piedāvājums (dzeltenā mapīte</w:t>
      </w:r>
      <w:r w:rsidR="00DA2A60" w:rsidRPr="000F3423">
        <w:rPr>
          <w:rFonts w:cs="Times New Roman"/>
          <w:sz w:val="20"/>
          <w:szCs w:val="20"/>
        </w:rPr>
        <w:t>).</w:t>
      </w:r>
    </w:p>
    <w:p w14:paraId="0CD48C74" w14:textId="2EB64498" w:rsidR="0023453C" w:rsidRPr="000F3423" w:rsidRDefault="00DA2A60" w:rsidP="00343FC8">
      <w:pPr>
        <w:widowControl w:val="0"/>
        <w:jc w:val="center"/>
        <w:rPr>
          <w:rFonts w:cs="Times New Roman"/>
          <w:sz w:val="20"/>
          <w:szCs w:val="20"/>
        </w:rPr>
      </w:pPr>
      <w:r w:rsidRPr="000F3423">
        <w:rPr>
          <w:rFonts w:cs="Times New Roman"/>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RPr="000F3423" w:rsidSect="00DF4CB8">
      <w:headerReference w:type="defaul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E4C3F" w14:textId="77777777" w:rsidR="00A3588C" w:rsidRDefault="00A3588C" w:rsidP="00183526">
      <w:r>
        <w:separator/>
      </w:r>
    </w:p>
  </w:endnote>
  <w:endnote w:type="continuationSeparator" w:id="0">
    <w:p w14:paraId="29AD9635" w14:textId="77777777" w:rsidR="00A3588C" w:rsidRDefault="00A3588C" w:rsidP="00183526">
      <w:r>
        <w:continuationSeparator/>
      </w:r>
    </w:p>
  </w:endnote>
  <w:endnote w:type="continuationNotice" w:id="1">
    <w:p w14:paraId="50BAE70E" w14:textId="77777777" w:rsidR="00A3588C" w:rsidRDefault="00A358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7B0BF" w14:textId="77777777" w:rsidR="00A3588C" w:rsidRDefault="00A3588C" w:rsidP="00183526">
      <w:r>
        <w:separator/>
      </w:r>
    </w:p>
  </w:footnote>
  <w:footnote w:type="continuationSeparator" w:id="0">
    <w:p w14:paraId="6FB354CD" w14:textId="77777777" w:rsidR="00A3588C" w:rsidRDefault="00A3588C" w:rsidP="00183526">
      <w:r>
        <w:continuationSeparator/>
      </w:r>
    </w:p>
  </w:footnote>
  <w:footnote w:type="continuationNotice" w:id="1">
    <w:p w14:paraId="3B3DD533" w14:textId="77777777" w:rsidR="00A3588C" w:rsidRDefault="00A358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84D14C1"/>
    <w:multiLevelType w:val="multilevel"/>
    <w:tmpl w:val="38301534"/>
    <w:lvl w:ilvl="0">
      <w:start w:val="1"/>
      <w:numFmt w:val="decimal"/>
      <w:lvlText w:val="%1."/>
      <w:lvlJc w:val="left"/>
      <w:pPr>
        <w:ind w:left="363" w:hanging="360"/>
      </w:pPr>
      <w:rPr>
        <w:rFonts w:hint="default"/>
      </w:rPr>
    </w:lvl>
    <w:lvl w:ilvl="1">
      <w:start w:val="4"/>
      <w:numFmt w:val="decimal"/>
      <w:isLgl/>
      <w:lvlText w:val="%1.%2."/>
      <w:lvlJc w:val="left"/>
      <w:pPr>
        <w:ind w:left="618" w:hanging="615"/>
      </w:pPr>
      <w:rPr>
        <w:rFonts w:hint="default"/>
        <w:b/>
      </w:rPr>
    </w:lvl>
    <w:lvl w:ilvl="2">
      <w:start w:val="2"/>
      <w:numFmt w:val="decimal"/>
      <w:isLgl/>
      <w:lvlText w:val="%1.%2.%3."/>
      <w:lvlJc w:val="left"/>
      <w:pPr>
        <w:ind w:left="723" w:hanging="720"/>
      </w:pPr>
      <w:rPr>
        <w:rFonts w:hint="default"/>
        <w:b/>
      </w:rPr>
    </w:lvl>
    <w:lvl w:ilvl="3">
      <w:start w:val="1"/>
      <w:numFmt w:val="decimal"/>
      <w:isLgl/>
      <w:lvlText w:val="%1.%2.%3.%4."/>
      <w:lvlJc w:val="left"/>
      <w:pPr>
        <w:ind w:left="723" w:hanging="720"/>
      </w:pPr>
      <w:rPr>
        <w:rFonts w:hint="default"/>
        <w:b/>
      </w:rPr>
    </w:lvl>
    <w:lvl w:ilvl="4">
      <w:start w:val="1"/>
      <w:numFmt w:val="decimal"/>
      <w:isLgl/>
      <w:lvlText w:val="%1.%2.%3.%4.%5."/>
      <w:lvlJc w:val="left"/>
      <w:pPr>
        <w:ind w:left="1083" w:hanging="1080"/>
      </w:pPr>
      <w:rPr>
        <w:rFonts w:hint="default"/>
        <w:b/>
      </w:rPr>
    </w:lvl>
    <w:lvl w:ilvl="5">
      <w:start w:val="1"/>
      <w:numFmt w:val="decimal"/>
      <w:isLgl/>
      <w:lvlText w:val="%1.%2.%3.%4.%5.%6."/>
      <w:lvlJc w:val="left"/>
      <w:pPr>
        <w:ind w:left="1083" w:hanging="1080"/>
      </w:pPr>
      <w:rPr>
        <w:rFonts w:hint="default"/>
        <w:b/>
      </w:rPr>
    </w:lvl>
    <w:lvl w:ilvl="6">
      <w:start w:val="1"/>
      <w:numFmt w:val="decimal"/>
      <w:isLgl/>
      <w:lvlText w:val="%1.%2.%3.%4.%5.%6.%7."/>
      <w:lvlJc w:val="left"/>
      <w:pPr>
        <w:ind w:left="1443" w:hanging="1440"/>
      </w:pPr>
      <w:rPr>
        <w:rFonts w:hint="default"/>
        <w:b/>
      </w:rPr>
    </w:lvl>
    <w:lvl w:ilvl="7">
      <w:start w:val="1"/>
      <w:numFmt w:val="decimal"/>
      <w:isLgl/>
      <w:lvlText w:val="%1.%2.%3.%4.%5.%6.%7.%8."/>
      <w:lvlJc w:val="left"/>
      <w:pPr>
        <w:ind w:left="1443" w:hanging="1440"/>
      </w:pPr>
      <w:rPr>
        <w:rFonts w:hint="default"/>
        <w:b/>
      </w:rPr>
    </w:lvl>
    <w:lvl w:ilvl="8">
      <w:start w:val="1"/>
      <w:numFmt w:val="decimal"/>
      <w:isLgl/>
      <w:lvlText w:val="%1.%2.%3.%4.%5.%6.%7.%8.%9."/>
      <w:lvlJc w:val="left"/>
      <w:pPr>
        <w:ind w:left="1803" w:hanging="1800"/>
      </w:pPr>
      <w:rPr>
        <w:rFonts w:hint="default"/>
        <w:b/>
      </w:rPr>
    </w:lvl>
  </w:abstractNum>
  <w:abstractNum w:abstractNumId="2" w15:restartNumberingAfterBreak="1">
    <w:nsid w:val="25D23159"/>
    <w:multiLevelType w:val="hybridMultilevel"/>
    <w:tmpl w:val="799252F4"/>
    <w:lvl w:ilvl="0" w:tplc="A136072A">
      <w:start w:val="1"/>
      <w:numFmt w:val="decimal"/>
      <w:lvlText w:val="1.%1."/>
      <w:lvlJc w:val="center"/>
      <w:pPr>
        <w:ind w:left="1260" w:hanging="360"/>
      </w:pPr>
      <w:rPr>
        <w:rFonts w:hint="default"/>
        <w:b w:val="0"/>
        <w:i w:val="0"/>
      </w:rPr>
    </w:lvl>
    <w:lvl w:ilvl="1" w:tplc="25C66762" w:tentative="1">
      <w:start w:val="1"/>
      <w:numFmt w:val="lowerLetter"/>
      <w:lvlText w:val="%2."/>
      <w:lvlJc w:val="left"/>
      <w:pPr>
        <w:ind w:left="1980" w:hanging="360"/>
      </w:pPr>
    </w:lvl>
    <w:lvl w:ilvl="2" w:tplc="B996350A" w:tentative="1">
      <w:start w:val="1"/>
      <w:numFmt w:val="lowerRoman"/>
      <w:lvlText w:val="%3."/>
      <w:lvlJc w:val="right"/>
      <w:pPr>
        <w:ind w:left="2700" w:hanging="180"/>
      </w:pPr>
    </w:lvl>
    <w:lvl w:ilvl="3" w:tplc="40A6A73C" w:tentative="1">
      <w:start w:val="1"/>
      <w:numFmt w:val="decimal"/>
      <w:lvlText w:val="%4."/>
      <w:lvlJc w:val="left"/>
      <w:pPr>
        <w:ind w:left="3420" w:hanging="360"/>
      </w:pPr>
    </w:lvl>
    <w:lvl w:ilvl="4" w:tplc="541C057C" w:tentative="1">
      <w:start w:val="1"/>
      <w:numFmt w:val="lowerLetter"/>
      <w:lvlText w:val="%5."/>
      <w:lvlJc w:val="left"/>
      <w:pPr>
        <w:ind w:left="4140" w:hanging="360"/>
      </w:pPr>
    </w:lvl>
    <w:lvl w:ilvl="5" w:tplc="A0FA1722" w:tentative="1">
      <w:start w:val="1"/>
      <w:numFmt w:val="lowerRoman"/>
      <w:lvlText w:val="%6."/>
      <w:lvlJc w:val="right"/>
      <w:pPr>
        <w:ind w:left="4860" w:hanging="180"/>
      </w:pPr>
    </w:lvl>
    <w:lvl w:ilvl="6" w:tplc="B5366B70" w:tentative="1">
      <w:start w:val="1"/>
      <w:numFmt w:val="decimal"/>
      <w:lvlText w:val="%7."/>
      <w:lvlJc w:val="left"/>
      <w:pPr>
        <w:ind w:left="5580" w:hanging="360"/>
      </w:pPr>
    </w:lvl>
    <w:lvl w:ilvl="7" w:tplc="3654880C" w:tentative="1">
      <w:start w:val="1"/>
      <w:numFmt w:val="lowerLetter"/>
      <w:lvlText w:val="%8."/>
      <w:lvlJc w:val="left"/>
      <w:pPr>
        <w:ind w:left="6300" w:hanging="360"/>
      </w:pPr>
    </w:lvl>
    <w:lvl w:ilvl="8" w:tplc="CA082BF0" w:tentative="1">
      <w:start w:val="1"/>
      <w:numFmt w:val="lowerRoman"/>
      <w:lvlText w:val="%9."/>
      <w:lvlJc w:val="right"/>
      <w:pPr>
        <w:ind w:left="7020" w:hanging="180"/>
      </w:pPr>
    </w:lvl>
  </w:abstractNum>
  <w:abstractNum w:abstractNumId="3"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4" w15:restartNumberingAfterBreak="0">
    <w:nsid w:val="30917209"/>
    <w:multiLevelType w:val="hybridMultilevel"/>
    <w:tmpl w:val="106C5C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1">
    <w:nsid w:val="65EF5EEF"/>
    <w:multiLevelType w:val="multilevel"/>
    <w:tmpl w:val="A51A3E1E"/>
    <w:lvl w:ilvl="0">
      <w:start w:val="1"/>
      <w:numFmt w:val="decimal"/>
      <w:lvlText w:val="%1."/>
      <w:lvlJc w:val="left"/>
      <w:pPr>
        <w:ind w:left="540" w:hanging="540"/>
      </w:pPr>
      <w:rPr>
        <w:rFonts w:hint="default"/>
        <w:b w:val="0"/>
      </w:rPr>
    </w:lvl>
    <w:lvl w:ilvl="1">
      <w:start w:val="1"/>
      <w:numFmt w:val="bullet"/>
      <w:lvlText w:val=""/>
      <w:lvlJc w:val="left"/>
      <w:pPr>
        <w:ind w:left="540" w:hanging="540"/>
      </w:pPr>
      <w:rPr>
        <w:rFonts w:ascii="Wingdings" w:hAnsi="Wingdings"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8C325AB"/>
    <w:multiLevelType w:val="hybridMultilevel"/>
    <w:tmpl w:val="81680836"/>
    <w:lvl w:ilvl="0" w:tplc="04190001">
      <w:start w:val="1"/>
      <w:numFmt w:val="bullet"/>
      <w:lvlText w:val=""/>
      <w:lvlJc w:val="left"/>
      <w:pPr>
        <w:ind w:left="720" w:hanging="360"/>
      </w:pPr>
      <w:rPr>
        <w:rFonts w:ascii="Symbol" w:hAnsi="Symbol" w:hint="default"/>
      </w:rPr>
    </w:lvl>
    <w:lvl w:ilvl="1" w:tplc="0426000F">
      <w:start w:val="1"/>
      <w:numFmt w:val="decimal"/>
      <w:lvlText w:val="%2."/>
      <w:lvlJc w:val="left"/>
      <w:pPr>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633607031">
    <w:abstractNumId w:val="3"/>
  </w:num>
  <w:num w:numId="2" w16cid:durableId="1926918543">
    <w:abstractNumId w:val="7"/>
  </w:num>
  <w:num w:numId="3" w16cid:durableId="2107341477">
    <w:abstractNumId w:val="5"/>
  </w:num>
  <w:num w:numId="4" w16cid:durableId="1821925811">
    <w:abstractNumId w:val="0"/>
  </w:num>
  <w:num w:numId="5" w16cid:durableId="838889223">
    <w:abstractNumId w:val="8"/>
  </w:num>
  <w:num w:numId="6" w16cid:durableId="1727488645">
    <w:abstractNumId w:val="6"/>
  </w:num>
  <w:num w:numId="7" w16cid:durableId="1209492434">
    <w:abstractNumId w:val="9"/>
  </w:num>
  <w:num w:numId="8" w16cid:durableId="882785564">
    <w:abstractNumId w:val="2"/>
  </w:num>
  <w:num w:numId="9" w16cid:durableId="5018191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8106064">
    <w:abstractNumId w:val="10"/>
    <w:lvlOverride w:ilvl="0"/>
    <w:lvlOverride w:ilvl="1">
      <w:startOverride w:val="1"/>
    </w:lvlOverride>
    <w:lvlOverride w:ilvl="2"/>
    <w:lvlOverride w:ilvl="3"/>
    <w:lvlOverride w:ilvl="4"/>
    <w:lvlOverride w:ilvl="5"/>
    <w:lvlOverride w:ilvl="6"/>
    <w:lvlOverride w:ilvl="7"/>
    <w:lvlOverride w:ilvl="8"/>
  </w:num>
  <w:num w:numId="11" w16cid:durableId="14339629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30F"/>
    <w:rsid w:val="000128BA"/>
    <w:rsid w:val="000134CD"/>
    <w:rsid w:val="00014CEA"/>
    <w:rsid w:val="00014DFD"/>
    <w:rsid w:val="000253D3"/>
    <w:rsid w:val="00025B6C"/>
    <w:rsid w:val="00032351"/>
    <w:rsid w:val="000341F3"/>
    <w:rsid w:val="00034770"/>
    <w:rsid w:val="00054748"/>
    <w:rsid w:val="00055163"/>
    <w:rsid w:val="00056721"/>
    <w:rsid w:val="0006163F"/>
    <w:rsid w:val="00061AAB"/>
    <w:rsid w:val="000664A4"/>
    <w:rsid w:val="00070641"/>
    <w:rsid w:val="00070B01"/>
    <w:rsid w:val="00070F45"/>
    <w:rsid w:val="000776A7"/>
    <w:rsid w:val="00085BE6"/>
    <w:rsid w:val="00086A7A"/>
    <w:rsid w:val="00087D18"/>
    <w:rsid w:val="0009245D"/>
    <w:rsid w:val="000A00EB"/>
    <w:rsid w:val="000A0838"/>
    <w:rsid w:val="000A163C"/>
    <w:rsid w:val="000A3F84"/>
    <w:rsid w:val="000B29D6"/>
    <w:rsid w:val="000B5E52"/>
    <w:rsid w:val="000C23CD"/>
    <w:rsid w:val="000C6592"/>
    <w:rsid w:val="000D2092"/>
    <w:rsid w:val="000D2954"/>
    <w:rsid w:val="000D7490"/>
    <w:rsid w:val="000E345B"/>
    <w:rsid w:val="000F3423"/>
    <w:rsid w:val="000F4217"/>
    <w:rsid w:val="000F5054"/>
    <w:rsid w:val="00100D7C"/>
    <w:rsid w:val="00100EAD"/>
    <w:rsid w:val="001026E7"/>
    <w:rsid w:val="0010542E"/>
    <w:rsid w:val="00112522"/>
    <w:rsid w:val="00112C30"/>
    <w:rsid w:val="00112D68"/>
    <w:rsid w:val="00113380"/>
    <w:rsid w:val="00122319"/>
    <w:rsid w:val="00123564"/>
    <w:rsid w:val="00127A17"/>
    <w:rsid w:val="00127B5E"/>
    <w:rsid w:val="00127DB0"/>
    <w:rsid w:val="001338F7"/>
    <w:rsid w:val="001375F2"/>
    <w:rsid w:val="0013790B"/>
    <w:rsid w:val="00140A85"/>
    <w:rsid w:val="001412FA"/>
    <w:rsid w:val="00147A96"/>
    <w:rsid w:val="00152E9E"/>
    <w:rsid w:val="00153721"/>
    <w:rsid w:val="00154282"/>
    <w:rsid w:val="00154725"/>
    <w:rsid w:val="001559B1"/>
    <w:rsid w:val="001574FD"/>
    <w:rsid w:val="00162D66"/>
    <w:rsid w:val="0016491C"/>
    <w:rsid w:val="00166847"/>
    <w:rsid w:val="00166D68"/>
    <w:rsid w:val="0016742B"/>
    <w:rsid w:val="0017122C"/>
    <w:rsid w:val="001737B5"/>
    <w:rsid w:val="001834F2"/>
    <w:rsid w:val="00183526"/>
    <w:rsid w:val="0019250D"/>
    <w:rsid w:val="00193220"/>
    <w:rsid w:val="001940CB"/>
    <w:rsid w:val="00194A2E"/>
    <w:rsid w:val="00194DAD"/>
    <w:rsid w:val="001A00E5"/>
    <w:rsid w:val="001A1CC5"/>
    <w:rsid w:val="001B1734"/>
    <w:rsid w:val="001B293F"/>
    <w:rsid w:val="001B3229"/>
    <w:rsid w:val="001B507C"/>
    <w:rsid w:val="001B77CF"/>
    <w:rsid w:val="001C0483"/>
    <w:rsid w:val="001C28B3"/>
    <w:rsid w:val="001C327F"/>
    <w:rsid w:val="001D073F"/>
    <w:rsid w:val="001D0800"/>
    <w:rsid w:val="001D08A3"/>
    <w:rsid w:val="001D6A6E"/>
    <w:rsid w:val="001D7F8C"/>
    <w:rsid w:val="001E1C18"/>
    <w:rsid w:val="001E22B4"/>
    <w:rsid w:val="001E7089"/>
    <w:rsid w:val="001E7C30"/>
    <w:rsid w:val="001F0206"/>
    <w:rsid w:val="001F09F7"/>
    <w:rsid w:val="001F1B7B"/>
    <w:rsid w:val="001F1BE9"/>
    <w:rsid w:val="001F75B4"/>
    <w:rsid w:val="00203341"/>
    <w:rsid w:val="002045AE"/>
    <w:rsid w:val="00207472"/>
    <w:rsid w:val="00211D3D"/>
    <w:rsid w:val="00212746"/>
    <w:rsid w:val="00217107"/>
    <w:rsid w:val="002221B8"/>
    <w:rsid w:val="00227D10"/>
    <w:rsid w:val="00231AAF"/>
    <w:rsid w:val="00233CE4"/>
    <w:rsid w:val="00233DB3"/>
    <w:rsid w:val="0023453C"/>
    <w:rsid w:val="00236B9A"/>
    <w:rsid w:val="00240842"/>
    <w:rsid w:val="00243089"/>
    <w:rsid w:val="0024395C"/>
    <w:rsid w:val="0024424F"/>
    <w:rsid w:val="002472AB"/>
    <w:rsid w:val="00247646"/>
    <w:rsid w:val="00251438"/>
    <w:rsid w:val="00252978"/>
    <w:rsid w:val="002540C5"/>
    <w:rsid w:val="00254D9C"/>
    <w:rsid w:val="00257E53"/>
    <w:rsid w:val="00263A8B"/>
    <w:rsid w:val="00264ACD"/>
    <w:rsid w:val="002652F2"/>
    <w:rsid w:val="00275CE1"/>
    <w:rsid w:val="0028070E"/>
    <w:rsid w:val="002821EA"/>
    <w:rsid w:val="002867D5"/>
    <w:rsid w:val="0029197A"/>
    <w:rsid w:val="0029358F"/>
    <w:rsid w:val="002A574D"/>
    <w:rsid w:val="002A630D"/>
    <w:rsid w:val="002A72E0"/>
    <w:rsid w:val="002B0FCF"/>
    <w:rsid w:val="002B334F"/>
    <w:rsid w:val="002B79AD"/>
    <w:rsid w:val="002C3CA6"/>
    <w:rsid w:val="002D2490"/>
    <w:rsid w:val="002D299B"/>
    <w:rsid w:val="002D3D00"/>
    <w:rsid w:val="002D6134"/>
    <w:rsid w:val="002E090D"/>
    <w:rsid w:val="002E4DCA"/>
    <w:rsid w:val="002E4F68"/>
    <w:rsid w:val="002E7319"/>
    <w:rsid w:val="002E74A7"/>
    <w:rsid w:val="002F35F6"/>
    <w:rsid w:val="002F42A8"/>
    <w:rsid w:val="002F4891"/>
    <w:rsid w:val="002F5E25"/>
    <w:rsid w:val="002F6968"/>
    <w:rsid w:val="002F797F"/>
    <w:rsid w:val="003127E8"/>
    <w:rsid w:val="00313B3B"/>
    <w:rsid w:val="00320940"/>
    <w:rsid w:val="00320A84"/>
    <w:rsid w:val="003219DE"/>
    <w:rsid w:val="00321B9B"/>
    <w:rsid w:val="00324ED1"/>
    <w:rsid w:val="00326F16"/>
    <w:rsid w:val="00331763"/>
    <w:rsid w:val="00331DEF"/>
    <w:rsid w:val="00333C47"/>
    <w:rsid w:val="00337B84"/>
    <w:rsid w:val="003435AD"/>
    <w:rsid w:val="00343FC8"/>
    <w:rsid w:val="00350730"/>
    <w:rsid w:val="0035454C"/>
    <w:rsid w:val="00354E17"/>
    <w:rsid w:val="00360B63"/>
    <w:rsid w:val="00361DFE"/>
    <w:rsid w:val="00363CC4"/>
    <w:rsid w:val="00363DA9"/>
    <w:rsid w:val="0037158A"/>
    <w:rsid w:val="003723E1"/>
    <w:rsid w:val="0037302A"/>
    <w:rsid w:val="00373DE8"/>
    <w:rsid w:val="003746E0"/>
    <w:rsid w:val="003806B3"/>
    <w:rsid w:val="003828F1"/>
    <w:rsid w:val="0038448D"/>
    <w:rsid w:val="00384803"/>
    <w:rsid w:val="00385EAD"/>
    <w:rsid w:val="003915D0"/>
    <w:rsid w:val="003A0137"/>
    <w:rsid w:val="003A3B43"/>
    <w:rsid w:val="003B3847"/>
    <w:rsid w:val="003B3F08"/>
    <w:rsid w:val="003B426A"/>
    <w:rsid w:val="003B569E"/>
    <w:rsid w:val="003B5C4E"/>
    <w:rsid w:val="003B60DC"/>
    <w:rsid w:val="003C2BE6"/>
    <w:rsid w:val="003C3738"/>
    <w:rsid w:val="003C3BDC"/>
    <w:rsid w:val="003D6890"/>
    <w:rsid w:val="003E20DD"/>
    <w:rsid w:val="003E3655"/>
    <w:rsid w:val="003E5984"/>
    <w:rsid w:val="003E5C05"/>
    <w:rsid w:val="003F08E4"/>
    <w:rsid w:val="003F1ABF"/>
    <w:rsid w:val="003F4BD9"/>
    <w:rsid w:val="00400A3B"/>
    <w:rsid w:val="0040277E"/>
    <w:rsid w:val="00404493"/>
    <w:rsid w:val="004060B7"/>
    <w:rsid w:val="00412D93"/>
    <w:rsid w:val="00412E32"/>
    <w:rsid w:val="00413119"/>
    <w:rsid w:val="00421687"/>
    <w:rsid w:val="0042318C"/>
    <w:rsid w:val="00424A56"/>
    <w:rsid w:val="00425584"/>
    <w:rsid w:val="00425C2C"/>
    <w:rsid w:val="004308E1"/>
    <w:rsid w:val="00433E2B"/>
    <w:rsid w:val="00437B95"/>
    <w:rsid w:val="00443A9C"/>
    <w:rsid w:val="00443C4E"/>
    <w:rsid w:val="00445A1A"/>
    <w:rsid w:val="00450B69"/>
    <w:rsid w:val="00455702"/>
    <w:rsid w:val="004567F0"/>
    <w:rsid w:val="004648A4"/>
    <w:rsid w:val="00466C6B"/>
    <w:rsid w:val="00475B0E"/>
    <w:rsid w:val="00475EF1"/>
    <w:rsid w:val="00480763"/>
    <w:rsid w:val="0048494D"/>
    <w:rsid w:val="00484C79"/>
    <w:rsid w:val="00486BEC"/>
    <w:rsid w:val="0049218D"/>
    <w:rsid w:val="00496C8A"/>
    <w:rsid w:val="00497900"/>
    <w:rsid w:val="00497C84"/>
    <w:rsid w:val="004A475F"/>
    <w:rsid w:val="004B36DC"/>
    <w:rsid w:val="004B3C64"/>
    <w:rsid w:val="004B47CE"/>
    <w:rsid w:val="004B501C"/>
    <w:rsid w:val="004B67A8"/>
    <w:rsid w:val="004C4561"/>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2051"/>
    <w:rsid w:val="005226C2"/>
    <w:rsid w:val="00526901"/>
    <w:rsid w:val="00531E9F"/>
    <w:rsid w:val="005449CA"/>
    <w:rsid w:val="005478D1"/>
    <w:rsid w:val="00550C85"/>
    <w:rsid w:val="005519D6"/>
    <w:rsid w:val="00552D7C"/>
    <w:rsid w:val="0055402F"/>
    <w:rsid w:val="005573A4"/>
    <w:rsid w:val="005641EB"/>
    <w:rsid w:val="00565858"/>
    <w:rsid w:val="00566785"/>
    <w:rsid w:val="00566939"/>
    <w:rsid w:val="00567DBE"/>
    <w:rsid w:val="00585670"/>
    <w:rsid w:val="00592ECD"/>
    <w:rsid w:val="005933A4"/>
    <w:rsid w:val="0059620C"/>
    <w:rsid w:val="005A518D"/>
    <w:rsid w:val="005A703E"/>
    <w:rsid w:val="005A7A46"/>
    <w:rsid w:val="005B5EAB"/>
    <w:rsid w:val="005C2607"/>
    <w:rsid w:val="005C6571"/>
    <w:rsid w:val="005D40C9"/>
    <w:rsid w:val="005E63A5"/>
    <w:rsid w:val="005E6EE6"/>
    <w:rsid w:val="005F1C2B"/>
    <w:rsid w:val="005F6FE7"/>
    <w:rsid w:val="00601696"/>
    <w:rsid w:val="0060292D"/>
    <w:rsid w:val="006029EC"/>
    <w:rsid w:val="00603899"/>
    <w:rsid w:val="00604DB2"/>
    <w:rsid w:val="00604EC8"/>
    <w:rsid w:val="00612059"/>
    <w:rsid w:val="006167EF"/>
    <w:rsid w:val="00617097"/>
    <w:rsid w:val="006170E0"/>
    <w:rsid w:val="0063092F"/>
    <w:rsid w:val="0063145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215"/>
    <w:rsid w:val="00675333"/>
    <w:rsid w:val="006765C8"/>
    <w:rsid w:val="006775A3"/>
    <w:rsid w:val="00680D22"/>
    <w:rsid w:val="00683F78"/>
    <w:rsid w:val="0068632A"/>
    <w:rsid w:val="006915AB"/>
    <w:rsid w:val="0069319E"/>
    <w:rsid w:val="00697781"/>
    <w:rsid w:val="006A0FEE"/>
    <w:rsid w:val="006A176E"/>
    <w:rsid w:val="006A1B64"/>
    <w:rsid w:val="006A1EB2"/>
    <w:rsid w:val="006A6D7C"/>
    <w:rsid w:val="006B1729"/>
    <w:rsid w:val="006B4756"/>
    <w:rsid w:val="006B5BF8"/>
    <w:rsid w:val="006B6715"/>
    <w:rsid w:val="006C6414"/>
    <w:rsid w:val="006D6B57"/>
    <w:rsid w:val="006D7451"/>
    <w:rsid w:val="006E1284"/>
    <w:rsid w:val="006E1EED"/>
    <w:rsid w:val="006E2BD1"/>
    <w:rsid w:val="006E2C24"/>
    <w:rsid w:val="006E33AD"/>
    <w:rsid w:val="006E3CA1"/>
    <w:rsid w:val="006F3D91"/>
    <w:rsid w:val="006F41DC"/>
    <w:rsid w:val="006F5E82"/>
    <w:rsid w:val="006F5FC3"/>
    <w:rsid w:val="006F7418"/>
    <w:rsid w:val="0070230E"/>
    <w:rsid w:val="00706B3F"/>
    <w:rsid w:val="0071542A"/>
    <w:rsid w:val="00716500"/>
    <w:rsid w:val="00716787"/>
    <w:rsid w:val="00716850"/>
    <w:rsid w:val="00716D12"/>
    <w:rsid w:val="00717370"/>
    <w:rsid w:val="00720779"/>
    <w:rsid w:val="00720948"/>
    <w:rsid w:val="007312E1"/>
    <w:rsid w:val="00731450"/>
    <w:rsid w:val="007315BB"/>
    <w:rsid w:val="00731AF5"/>
    <w:rsid w:val="00736C4C"/>
    <w:rsid w:val="007462BE"/>
    <w:rsid w:val="0074644B"/>
    <w:rsid w:val="007467D2"/>
    <w:rsid w:val="00746BDD"/>
    <w:rsid w:val="00761FF8"/>
    <w:rsid w:val="007636B3"/>
    <w:rsid w:val="00767071"/>
    <w:rsid w:val="0077090C"/>
    <w:rsid w:val="00771280"/>
    <w:rsid w:val="007716C9"/>
    <w:rsid w:val="007728B1"/>
    <w:rsid w:val="00784B6B"/>
    <w:rsid w:val="007904D3"/>
    <w:rsid w:val="00792541"/>
    <w:rsid w:val="00794D30"/>
    <w:rsid w:val="00794E85"/>
    <w:rsid w:val="007A1723"/>
    <w:rsid w:val="007A3B50"/>
    <w:rsid w:val="007A7ED3"/>
    <w:rsid w:val="007B22C7"/>
    <w:rsid w:val="007B3954"/>
    <w:rsid w:val="007B7359"/>
    <w:rsid w:val="007C3840"/>
    <w:rsid w:val="007D1803"/>
    <w:rsid w:val="007D2A2A"/>
    <w:rsid w:val="007D3FB1"/>
    <w:rsid w:val="007E18F1"/>
    <w:rsid w:val="007E2B85"/>
    <w:rsid w:val="007E3FA1"/>
    <w:rsid w:val="007E46FE"/>
    <w:rsid w:val="007E71A5"/>
    <w:rsid w:val="007F2F8D"/>
    <w:rsid w:val="0080085A"/>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3C5"/>
    <w:rsid w:val="008348FB"/>
    <w:rsid w:val="00840638"/>
    <w:rsid w:val="00842BC1"/>
    <w:rsid w:val="0084624E"/>
    <w:rsid w:val="00846CF3"/>
    <w:rsid w:val="00855A52"/>
    <w:rsid w:val="00862024"/>
    <w:rsid w:val="00864BE0"/>
    <w:rsid w:val="008663DE"/>
    <w:rsid w:val="0086718C"/>
    <w:rsid w:val="0087071E"/>
    <w:rsid w:val="00870932"/>
    <w:rsid w:val="00874510"/>
    <w:rsid w:val="00880693"/>
    <w:rsid w:val="00892C30"/>
    <w:rsid w:val="00892D63"/>
    <w:rsid w:val="00893F7A"/>
    <w:rsid w:val="00896B8A"/>
    <w:rsid w:val="008A6314"/>
    <w:rsid w:val="008B2098"/>
    <w:rsid w:val="008B2EC3"/>
    <w:rsid w:val="008B542D"/>
    <w:rsid w:val="008B5B7B"/>
    <w:rsid w:val="008B7F46"/>
    <w:rsid w:val="008C228A"/>
    <w:rsid w:val="008C3050"/>
    <w:rsid w:val="008C3DBE"/>
    <w:rsid w:val="008C5986"/>
    <w:rsid w:val="008C7904"/>
    <w:rsid w:val="008D335B"/>
    <w:rsid w:val="008D34D7"/>
    <w:rsid w:val="008D41FC"/>
    <w:rsid w:val="008D4751"/>
    <w:rsid w:val="008D5B93"/>
    <w:rsid w:val="008E00BA"/>
    <w:rsid w:val="008E206C"/>
    <w:rsid w:val="008F2524"/>
    <w:rsid w:val="008F5114"/>
    <w:rsid w:val="008F6BC8"/>
    <w:rsid w:val="008F6E9C"/>
    <w:rsid w:val="0090677C"/>
    <w:rsid w:val="0090759B"/>
    <w:rsid w:val="009113AC"/>
    <w:rsid w:val="0091169E"/>
    <w:rsid w:val="00913516"/>
    <w:rsid w:val="00917641"/>
    <w:rsid w:val="0092247C"/>
    <w:rsid w:val="0092250B"/>
    <w:rsid w:val="0092334A"/>
    <w:rsid w:val="00926CFC"/>
    <w:rsid w:val="009302CD"/>
    <w:rsid w:val="0093300E"/>
    <w:rsid w:val="00935812"/>
    <w:rsid w:val="00936765"/>
    <w:rsid w:val="00936DA3"/>
    <w:rsid w:val="00942A7B"/>
    <w:rsid w:val="00945D7B"/>
    <w:rsid w:val="009507EB"/>
    <w:rsid w:val="00950F93"/>
    <w:rsid w:val="00951580"/>
    <w:rsid w:val="0095403E"/>
    <w:rsid w:val="00954A97"/>
    <w:rsid w:val="009579CA"/>
    <w:rsid w:val="00957A49"/>
    <w:rsid w:val="00960CB5"/>
    <w:rsid w:val="009617C3"/>
    <w:rsid w:val="009626E8"/>
    <w:rsid w:val="0096341C"/>
    <w:rsid w:val="00964CF2"/>
    <w:rsid w:val="009721DC"/>
    <w:rsid w:val="00977382"/>
    <w:rsid w:val="009809E5"/>
    <w:rsid w:val="00984DDA"/>
    <w:rsid w:val="00985191"/>
    <w:rsid w:val="009863DC"/>
    <w:rsid w:val="009905FC"/>
    <w:rsid w:val="00994B84"/>
    <w:rsid w:val="00995A25"/>
    <w:rsid w:val="00996733"/>
    <w:rsid w:val="0099737C"/>
    <w:rsid w:val="009A0415"/>
    <w:rsid w:val="009A2A1B"/>
    <w:rsid w:val="009A5406"/>
    <w:rsid w:val="009B0DF6"/>
    <w:rsid w:val="009B1F8E"/>
    <w:rsid w:val="009B2996"/>
    <w:rsid w:val="009D042B"/>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470C"/>
    <w:rsid w:val="00A259CA"/>
    <w:rsid w:val="00A3588C"/>
    <w:rsid w:val="00A456AD"/>
    <w:rsid w:val="00A47F92"/>
    <w:rsid w:val="00A5243D"/>
    <w:rsid w:val="00A53A63"/>
    <w:rsid w:val="00A570C4"/>
    <w:rsid w:val="00A600AF"/>
    <w:rsid w:val="00A619ED"/>
    <w:rsid w:val="00A73AF7"/>
    <w:rsid w:val="00A7529C"/>
    <w:rsid w:val="00A77531"/>
    <w:rsid w:val="00A815AA"/>
    <w:rsid w:val="00A90686"/>
    <w:rsid w:val="00A91868"/>
    <w:rsid w:val="00A939F5"/>
    <w:rsid w:val="00A94368"/>
    <w:rsid w:val="00A9733B"/>
    <w:rsid w:val="00AA0235"/>
    <w:rsid w:val="00AA0EE5"/>
    <w:rsid w:val="00AB26BC"/>
    <w:rsid w:val="00AC06A7"/>
    <w:rsid w:val="00AC3DDE"/>
    <w:rsid w:val="00AC56DA"/>
    <w:rsid w:val="00AC644E"/>
    <w:rsid w:val="00AC6559"/>
    <w:rsid w:val="00AD097A"/>
    <w:rsid w:val="00AD4496"/>
    <w:rsid w:val="00AD5B07"/>
    <w:rsid w:val="00AE10A5"/>
    <w:rsid w:val="00AE5488"/>
    <w:rsid w:val="00AE6031"/>
    <w:rsid w:val="00AF2D56"/>
    <w:rsid w:val="00B01743"/>
    <w:rsid w:val="00B06A37"/>
    <w:rsid w:val="00B126E8"/>
    <w:rsid w:val="00B127A4"/>
    <w:rsid w:val="00B13704"/>
    <w:rsid w:val="00B14DD6"/>
    <w:rsid w:val="00B203D1"/>
    <w:rsid w:val="00B216D8"/>
    <w:rsid w:val="00B21CE4"/>
    <w:rsid w:val="00B2424E"/>
    <w:rsid w:val="00B2691F"/>
    <w:rsid w:val="00B31C7E"/>
    <w:rsid w:val="00B32AE1"/>
    <w:rsid w:val="00B34373"/>
    <w:rsid w:val="00B34C92"/>
    <w:rsid w:val="00B358E5"/>
    <w:rsid w:val="00B364D5"/>
    <w:rsid w:val="00B37378"/>
    <w:rsid w:val="00B46466"/>
    <w:rsid w:val="00B47BD2"/>
    <w:rsid w:val="00B60556"/>
    <w:rsid w:val="00B6215F"/>
    <w:rsid w:val="00B66D1E"/>
    <w:rsid w:val="00B6741A"/>
    <w:rsid w:val="00B674E6"/>
    <w:rsid w:val="00B67E29"/>
    <w:rsid w:val="00B73EA6"/>
    <w:rsid w:val="00B73F60"/>
    <w:rsid w:val="00B76CB6"/>
    <w:rsid w:val="00B81403"/>
    <w:rsid w:val="00B823C7"/>
    <w:rsid w:val="00B83755"/>
    <w:rsid w:val="00B86A8E"/>
    <w:rsid w:val="00B97326"/>
    <w:rsid w:val="00BA38CA"/>
    <w:rsid w:val="00BA5C96"/>
    <w:rsid w:val="00BA6247"/>
    <w:rsid w:val="00BB3080"/>
    <w:rsid w:val="00BB36C8"/>
    <w:rsid w:val="00BC5903"/>
    <w:rsid w:val="00BC6432"/>
    <w:rsid w:val="00BC6B5A"/>
    <w:rsid w:val="00BC6C58"/>
    <w:rsid w:val="00BD4197"/>
    <w:rsid w:val="00BD6EEC"/>
    <w:rsid w:val="00BE0F9D"/>
    <w:rsid w:val="00BE32EB"/>
    <w:rsid w:val="00BF1B43"/>
    <w:rsid w:val="00BF315D"/>
    <w:rsid w:val="00BF57DA"/>
    <w:rsid w:val="00C020E3"/>
    <w:rsid w:val="00C03717"/>
    <w:rsid w:val="00C050CE"/>
    <w:rsid w:val="00C105E1"/>
    <w:rsid w:val="00C14327"/>
    <w:rsid w:val="00C1541E"/>
    <w:rsid w:val="00C15993"/>
    <w:rsid w:val="00C15BDB"/>
    <w:rsid w:val="00C21854"/>
    <w:rsid w:val="00C23883"/>
    <w:rsid w:val="00C333C6"/>
    <w:rsid w:val="00C35AA7"/>
    <w:rsid w:val="00C4082D"/>
    <w:rsid w:val="00C4097D"/>
    <w:rsid w:val="00C40C05"/>
    <w:rsid w:val="00C41BED"/>
    <w:rsid w:val="00C4211E"/>
    <w:rsid w:val="00C42B1A"/>
    <w:rsid w:val="00C45842"/>
    <w:rsid w:val="00C45913"/>
    <w:rsid w:val="00C51AB8"/>
    <w:rsid w:val="00C53108"/>
    <w:rsid w:val="00C53C40"/>
    <w:rsid w:val="00C550FA"/>
    <w:rsid w:val="00C56A53"/>
    <w:rsid w:val="00C60F0C"/>
    <w:rsid w:val="00C641C9"/>
    <w:rsid w:val="00C80EE4"/>
    <w:rsid w:val="00C85F37"/>
    <w:rsid w:val="00C8707D"/>
    <w:rsid w:val="00C91E57"/>
    <w:rsid w:val="00C921B6"/>
    <w:rsid w:val="00CA2C08"/>
    <w:rsid w:val="00CA618F"/>
    <w:rsid w:val="00CB4A24"/>
    <w:rsid w:val="00CB6379"/>
    <w:rsid w:val="00CB7C8F"/>
    <w:rsid w:val="00CC1573"/>
    <w:rsid w:val="00CC192B"/>
    <w:rsid w:val="00CC5FC7"/>
    <w:rsid w:val="00CC7947"/>
    <w:rsid w:val="00CD0506"/>
    <w:rsid w:val="00CD1BE4"/>
    <w:rsid w:val="00CD6A46"/>
    <w:rsid w:val="00CD6C40"/>
    <w:rsid w:val="00CE0759"/>
    <w:rsid w:val="00CE0883"/>
    <w:rsid w:val="00CE6A9C"/>
    <w:rsid w:val="00CE6B40"/>
    <w:rsid w:val="00CF2A59"/>
    <w:rsid w:val="00CF5F73"/>
    <w:rsid w:val="00CF7024"/>
    <w:rsid w:val="00D01AAD"/>
    <w:rsid w:val="00D04525"/>
    <w:rsid w:val="00D04A55"/>
    <w:rsid w:val="00D079F8"/>
    <w:rsid w:val="00D16C44"/>
    <w:rsid w:val="00D236FF"/>
    <w:rsid w:val="00D46CAF"/>
    <w:rsid w:val="00D50D71"/>
    <w:rsid w:val="00D560C7"/>
    <w:rsid w:val="00D575EA"/>
    <w:rsid w:val="00D57E75"/>
    <w:rsid w:val="00D62CC1"/>
    <w:rsid w:val="00D71476"/>
    <w:rsid w:val="00D76408"/>
    <w:rsid w:val="00D834E2"/>
    <w:rsid w:val="00D8521E"/>
    <w:rsid w:val="00D87D36"/>
    <w:rsid w:val="00D93C8B"/>
    <w:rsid w:val="00D94177"/>
    <w:rsid w:val="00D94515"/>
    <w:rsid w:val="00D9539C"/>
    <w:rsid w:val="00D95C74"/>
    <w:rsid w:val="00D96C47"/>
    <w:rsid w:val="00DA0D4D"/>
    <w:rsid w:val="00DA1F52"/>
    <w:rsid w:val="00DA2A60"/>
    <w:rsid w:val="00DA7329"/>
    <w:rsid w:val="00DB463C"/>
    <w:rsid w:val="00DB49E1"/>
    <w:rsid w:val="00DB6ABE"/>
    <w:rsid w:val="00DC0400"/>
    <w:rsid w:val="00DC4648"/>
    <w:rsid w:val="00DC5DF7"/>
    <w:rsid w:val="00DC7D53"/>
    <w:rsid w:val="00DD2198"/>
    <w:rsid w:val="00DD2488"/>
    <w:rsid w:val="00DE766A"/>
    <w:rsid w:val="00DF3FBD"/>
    <w:rsid w:val="00DF4CB8"/>
    <w:rsid w:val="00E03766"/>
    <w:rsid w:val="00E057D8"/>
    <w:rsid w:val="00E064ED"/>
    <w:rsid w:val="00E1001A"/>
    <w:rsid w:val="00E10356"/>
    <w:rsid w:val="00E11D8D"/>
    <w:rsid w:val="00E13CE1"/>
    <w:rsid w:val="00E21016"/>
    <w:rsid w:val="00E34BB3"/>
    <w:rsid w:val="00E37E47"/>
    <w:rsid w:val="00E41032"/>
    <w:rsid w:val="00E4216B"/>
    <w:rsid w:val="00E43E86"/>
    <w:rsid w:val="00E47790"/>
    <w:rsid w:val="00E5157B"/>
    <w:rsid w:val="00E5447F"/>
    <w:rsid w:val="00E54612"/>
    <w:rsid w:val="00E61101"/>
    <w:rsid w:val="00E612A6"/>
    <w:rsid w:val="00E63C89"/>
    <w:rsid w:val="00E662C0"/>
    <w:rsid w:val="00E67C4D"/>
    <w:rsid w:val="00E71892"/>
    <w:rsid w:val="00E7532A"/>
    <w:rsid w:val="00E779B3"/>
    <w:rsid w:val="00E82744"/>
    <w:rsid w:val="00E82FCD"/>
    <w:rsid w:val="00E861A3"/>
    <w:rsid w:val="00E86B03"/>
    <w:rsid w:val="00E90E42"/>
    <w:rsid w:val="00E910F0"/>
    <w:rsid w:val="00E91A85"/>
    <w:rsid w:val="00E9201C"/>
    <w:rsid w:val="00EA235F"/>
    <w:rsid w:val="00EA5A66"/>
    <w:rsid w:val="00EB0C08"/>
    <w:rsid w:val="00EB0F07"/>
    <w:rsid w:val="00EB0FFF"/>
    <w:rsid w:val="00EB3854"/>
    <w:rsid w:val="00EB448C"/>
    <w:rsid w:val="00EB70D4"/>
    <w:rsid w:val="00EC0324"/>
    <w:rsid w:val="00EC2FBC"/>
    <w:rsid w:val="00EC4D7F"/>
    <w:rsid w:val="00ED3571"/>
    <w:rsid w:val="00ED4B77"/>
    <w:rsid w:val="00EE0105"/>
    <w:rsid w:val="00EE02A0"/>
    <w:rsid w:val="00EE135F"/>
    <w:rsid w:val="00EE1632"/>
    <w:rsid w:val="00EE27ED"/>
    <w:rsid w:val="00EE76A0"/>
    <w:rsid w:val="00EE7C1B"/>
    <w:rsid w:val="00EF1159"/>
    <w:rsid w:val="00EF2D6E"/>
    <w:rsid w:val="00EF322D"/>
    <w:rsid w:val="00EF4161"/>
    <w:rsid w:val="00F00565"/>
    <w:rsid w:val="00F04947"/>
    <w:rsid w:val="00F117FB"/>
    <w:rsid w:val="00F1382C"/>
    <w:rsid w:val="00F13A58"/>
    <w:rsid w:val="00F167CC"/>
    <w:rsid w:val="00F2346B"/>
    <w:rsid w:val="00F237EB"/>
    <w:rsid w:val="00F23C33"/>
    <w:rsid w:val="00F347E2"/>
    <w:rsid w:val="00F40AB6"/>
    <w:rsid w:val="00F434AB"/>
    <w:rsid w:val="00F5122E"/>
    <w:rsid w:val="00F52460"/>
    <w:rsid w:val="00F5717C"/>
    <w:rsid w:val="00F57A79"/>
    <w:rsid w:val="00F6019B"/>
    <w:rsid w:val="00F61D38"/>
    <w:rsid w:val="00F63462"/>
    <w:rsid w:val="00F70C28"/>
    <w:rsid w:val="00F733FA"/>
    <w:rsid w:val="00F7464B"/>
    <w:rsid w:val="00F81BFA"/>
    <w:rsid w:val="00F83AB1"/>
    <w:rsid w:val="00F841E8"/>
    <w:rsid w:val="00F86C66"/>
    <w:rsid w:val="00F950A6"/>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 w:val="06024067"/>
    <w:rsid w:val="0C0F02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paragraph" w:customStyle="1" w:styleId="Default">
    <w:name w:val="Default"/>
    <w:qFormat/>
    <w:rsid w:val="00152E9E"/>
    <w:pPr>
      <w:autoSpaceDE w:val="0"/>
      <w:autoSpaceDN w:val="0"/>
      <w:adjustRightInd w:val="0"/>
    </w:pPr>
    <w:rPr>
      <w:rFonts w:eastAsia="Times New Roman" w:cs="Times New Roman"/>
      <w:color w:val="00000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29579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raksts.l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7-zip.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156864CEF72158449B34271725172AA1" ma:contentTypeVersion="0" ma:contentTypeDescription="Izveidot jaunu dokumentu." ma:contentTypeScope="" ma:versionID="5aa8416032fe320f6c4bd632f9e07a89">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7362F7-1BA0-4C5A-9B27-D56DFF4CB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4.xml><?xml version="1.0" encoding="utf-8"?>
<ds:datastoreItem xmlns:ds="http://schemas.openxmlformats.org/officeDocument/2006/customXml" ds:itemID="{583FC413-209F-4AC4-B2FB-7DB0D59C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11040</Words>
  <Characters>6293</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Sandra Pole</cp:lastModifiedBy>
  <cp:revision>11</cp:revision>
  <dcterms:created xsi:type="dcterms:W3CDTF">2024-07-23T18:07:00Z</dcterms:created>
  <dcterms:modified xsi:type="dcterms:W3CDTF">2024-07-23T18:15:00Z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0x010100156864CEF72158449B34271725172AA1</vt:lpwstr>
  </property>
</Properties>
</file>