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5063"/>
        <w:gridCol w:w="1032"/>
        <w:gridCol w:w="2510"/>
        <w:tblGridChange w:id="0">
          <w:tblGrid>
            <w:gridCol w:w="988"/>
            <w:gridCol w:w="5063"/>
            <w:gridCol w:w="1032"/>
            <w:gridCol w:w="2510"/>
          </w:tblGrid>
        </w:tblGridChange>
      </w:tblGrid>
      <w:tr w:rsidR="008B21EE" w:rsidRPr="001951E4" w14:paraId="5C1FD11B" w14:textId="77777777" w:rsidTr="009851D7">
        <w:trPr>
          <w:trHeight w:val="123"/>
          <w:tblHeader/>
        </w:trPr>
        <w:tc>
          <w:tcPr>
            <w:tcW w:w="515"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177"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0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9851D7">
        <w:trPr>
          <w:trHeight w:val="234"/>
        </w:trPr>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485"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9851D7">
        <w:trPr>
          <w:trHeight w:val="695"/>
        </w:trPr>
        <w:tc>
          <w:tcPr>
            <w:tcW w:w="515"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485" w:type="pct"/>
            <w:gridSpan w:val="3"/>
            <w:tcBorders>
              <w:top w:val="single" w:sz="4" w:space="0" w:color="auto"/>
              <w:left w:val="single" w:sz="4" w:space="0" w:color="auto"/>
              <w:bottom w:val="single" w:sz="4" w:space="0" w:color="auto"/>
            </w:tcBorders>
          </w:tcPr>
          <w:p w14:paraId="3F3522EB" w14:textId="39C1A633"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bookmarkStart w:id="1" w:name="_Hlk119994819"/>
            <w:r w:rsidR="006560BB" w:rsidRPr="001951E4">
              <w:rPr>
                <w:rFonts w:ascii="Times New Roman" w:eastAsia="Times New Roman" w:hAnsi="Times New Roman" w:cs="Times New Roman"/>
                <w:bCs/>
                <w:sz w:val="24"/>
                <w:szCs w:val="24"/>
                <w:lang w:eastAsia="lv-LV"/>
              </w:rPr>
              <w:t>lietot</w:t>
            </w:r>
            <w:r w:rsidR="006560BB">
              <w:rPr>
                <w:rFonts w:ascii="Times New Roman" w:eastAsia="Times New Roman" w:hAnsi="Times New Roman" w:cs="Times New Roman"/>
                <w:bCs/>
                <w:sz w:val="24"/>
                <w:szCs w:val="24"/>
                <w:lang w:eastAsia="lv-LV"/>
              </w:rPr>
              <w:t>as</w:t>
            </w:r>
            <w:r w:rsidR="006560BB" w:rsidRPr="001951E4">
              <w:rPr>
                <w:rFonts w:ascii="Times New Roman" w:eastAsia="Times New Roman" w:hAnsi="Times New Roman" w:cs="Times New Roman"/>
                <w:bCs/>
                <w:sz w:val="24"/>
                <w:szCs w:val="24"/>
                <w:lang w:eastAsia="lv-LV"/>
              </w:rPr>
              <w:t xml:space="preserve"> </w:t>
            </w:r>
            <w:r w:rsidR="006560BB" w:rsidRPr="009E72EE">
              <w:rPr>
                <w:rFonts w:ascii="Times New Roman" w:eastAsia="Times New Roman" w:hAnsi="Times New Roman" w:cs="Times New Roman"/>
                <w:bCs/>
                <w:sz w:val="24"/>
                <w:szCs w:val="24"/>
                <w:lang w:eastAsia="lv-LV"/>
              </w:rPr>
              <w:t>automašīna</w:t>
            </w:r>
            <w:r w:rsidR="006560BB">
              <w:rPr>
                <w:rFonts w:ascii="Times New Roman" w:eastAsia="Times New Roman" w:hAnsi="Times New Roman" w:cs="Times New Roman"/>
                <w:bCs/>
                <w:sz w:val="24"/>
                <w:szCs w:val="24"/>
                <w:lang w:eastAsia="lv-LV"/>
              </w:rPr>
              <w:t>s</w:t>
            </w:r>
            <w:r w:rsidR="006560BB" w:rsidRPr="009E72EE">
              <w:rPr>
                <w:rFonts w:ascii="Times New Roman" w:eastAsia="Times New Roman" w:hAnsi="Times New Roman" w:cs="Times New Roman"/>
                <w:bCs/>
                <w:sz w:val="24"/>
                <w:szCs w:val="24"/>
                <w:lang w:eastAsia="lv-LV"/>
              </w:rPr>
              <w:t xml:space="preserve"> </w:t>
            </w:r>
            <w:proofErr w:type="spellStart"/>
            <w:r w:rsidR="006560BB">
              <w:rPr>
                <w:rFonts w:ascii="Times New Roman" w:eastAsia="Times New Roman" w:hAnsi="Times New Roman" w:cs="Times New Roman"/>
                <w:bCs/>
                <w:sz w:val="24"/>
                <w:szCs w:val="24"/>
                <w:lang w:eastAsia="lv-LV"/>
              </w:rPr>
              <w:t>Seat</w:t>
            </w:r>
            <w:proofErr w:type="spellEnd"/>
            <w:r w:rsidR="006560BB">
              <w:rPr>
                <w:rFonts w:ascii="Times New Roman" w:eastAsia="Times New Roman" w:hAnsi="Times New Roman" w:cs="Times New Roman"/>
                <w:bCs/>
                <w:sz w:val="24"/>
                <w:szCs w:val="24"/>
                <w:lang w:eastAsia="lv-LV"/>
              </w:rPr>
              <w:t xml:space="preserve"> </w:t>
            </w:r>
            <w:proofErr w:type="spellStart"/>
            <w:r w:rsidR="006560BB">
              <w:rPr>
                <w:rFonts w:ascii="Times New Roman" w:eastAsia="Times New Roman" w:hAnsi="Times New Roman" w:cs="Times New Roman"/>
                <w:bCs/>
                <w:sz w:val="24"/>
                <w:szCs w:val="24"/>
                <w:lang w:eastAsia="lv-LV"/>
              </w:rPr>
              <w:t>Cordoba</w:t>
            </w:r>
            <w:proofErr w:type="spellEnd"/>
            <w:r w:rsidR="006560BB">
              <w:rPr>
                <w:rFonts w:ascii="Times New Roman" w:eastAsia="Times New Roman" w:hAnsi="Times New Roman" w:cs="Times New Roman"/>
                <w:bCs/>
                <w:sz w:val="24"/>
                <w:szCs w:val="24"/>
                <w:lang w:eastAsia="lv-LV"/>
              </w:rPr>
              <w:t xml:space="preserve"> </w:t>
            </w:r>
            <w:proofErr w:type="spellStart"/>
            <w:r w:rsidR="006560BB">
              <w:rPr>
                <w:rFonts w:ascii="Times New Roman" w:eastAsia="Times New Roman" w:hAnsi="Times New Roman" w:cs="Times New Roman"/>
                <w:bCs/>
                <w:sz w:val="24"/>
                <w:szCs w:val="24"/>
                <w:lang w:eastAsia="lv-LV"/>
              </w:rPr>
              <w:t>Vario</w:t>
            </w:r>
            <w:proofErr w:type="spellEnd"/>
            <w:r w:rsidR="006560BB" w:rsidRPr="001951E4" w:rsidDel="006560BB">
              <w:rPr>
                <w:rFonts w:ascii="Times New Roman" w:eastAsia="Times New Roman" w:hAnsi="Times New Roman" w:cs="Times New Roman"/>
                <w:bCs/>
                <w:i/>
                <w:iCs/>
                <w:sz w:val="24"/>
                <w:szCs w:val="24"/>
                <w:lang w:eastAsia="lv-LV"/>
              </w:rPr>
              <w:t xml:space="preserve"> </w:t>
            </w:r>
            <w:bookmarkEnd w:id="1"/>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9851D7">
        <w:trPr>
          <w:trHeight w:val="280"/>
        </w:trPr>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485"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9851D7">
        <w:trPr>
          <w:trHeight w:val="416"/>
        </w:trPr>
        <w:tc>
          <w:tcPr>
            <w:tcW w:w="515"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39" w:type="pct"/>
            <w:tcBorders>
              <w:top w:val="single" w:sz="4" w:space="0" w:color="auto"/>
              <w:left w:val="single" w:sz="4" w:space="0" w:color="auto"/>
              <w:bottom w:val="single" w:sz="4" w:space="0" w:color="auto"/>
            </w:tcBorders>
          </w:tcPr>
          <w:p w14:paraId="6652A560" w14:textId="3FCF7108" w:rsidR="00F23369" w:rsidRPr="003A0C8A" w:rsidRDefault="00F23369" w:rsidP="00F23369">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Seat</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Cordoba</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Vario</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HS5380</w:t>
            </w:r>
            <w:r w:rsidRPr="009E72EE">
              <w:rPr>
                <w:rFonts w:ascii="Times New Roman" w:eastAsia="Times New Roman" w:hAnsi="Times New Roman" w:cs="Times New Roman"/>
                <w:bCs/>
                <w:sz w:val="24"/>
                <w:szCs w:val="24"/>
                <w:lang w:eastAsia="lv-LV"/>
              </w:rPr>
              <w:t xml:space="preserve">, VIN </w:t>
            </w:r>
            <w:r w:rsidRPr="00F23369">
              <w:rPr>
                <w:rFonts w:ascii="Times New Roman" w:eastAsia="Times New Roman" w:hAnsi="Times New Roman" w:cs="Times New Roman"/>
                <w:bCs/>
                <w:sz w:val="24"/>
                <w:szCs w:val="24"/>
                <w:lang w:eastAsia="lv-LV"/>
              </w:rPr>
              <w:t>VSSZZZ6KZXR169511</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1120 </w:t>
            </w:r>
            <w:r w:rsidRPr="009E72EE">
              <w:rPr>
                <w:rFonts w:ascii="Times New Roman" w:eastAsia="Times New Roman" w:hAnsi="Times New Roman" w:cs="Times New Roman"/>
                <w:bCs/>
                <w:sz w:val="24"/>
                <w:szCs w:val="24"/>
                <w:lang w:eastAsia="lv-LV"/>
              </w:rPr>
              <w:t>kg.</w:t>
            </w:r>
          </w:p>
          <w:p w14:paraId="066521F0" w14:textId="0ECBD4D3" w:rsidR="004D0290" w:rsidRPr="00333E39" w:rsidRDefault="00F2336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38" w:type="pct"/>
            <w:tcBorders>
              <w:top w:val="single" w:sz="4" w:space="0" w:color="auto"/>
              <w:left w:val="single" w:sz="4" w:space="0" w:color="auto"/>
              <w:bottom w:val="single" w:sz="4" w:space="0" w:color="auto"/>
            </w:tcBorders>
          </w:tcPr>
          <w:p w14:paraId="70D3B719" w14:textId="08D431CC" w:rsidR="002B21C8" w:rsidRPr="001951E4" w:rsidRDefault="00F2336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A0C8A">
              <w:rPr>
                <w:rFonts w:ascii="Times New Roman" w:eastAsia="Times New Roman" w:hAnsi="Times New Roman" w:cs="Times New Roman"/>
                <w:bCs/>
                <w:sz w:val="24"/>
                <w:szCs w:val="24"/>
                <w:lang w:eastAsia="lv-LV"/>
              </w:rPr>
              <w:t>1 gab.</w:t>
            </w:r>
          </w:p>
        </w:tc>
        <w:tc>
          <w:tcPr>
            <w:tcW w:w="1308" w:type="pct"/>
            <w:tcBorders>
              <w:top w:val="single" w:sz="4" w:space="0" w:color="auto"/>
              <w:left w:val="single" w:sz="4" w:space="0" w:color="auto"/>
            </w:tcBorders>
          </w:tcPr>
          <w:p w14:paraId="607A80AD"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57163493" w14:textId="77777777" w:rsidTr="009851D7">
        <w:trPr>
          <w:trHeight w:val="416"/>
        </w:trPr>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485"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9851D7">
        <w:trPr>
          <w:trHeight w:val="416"/>
        </w:trPr>
        <w:tc>
          <w:tcPr>
            <w:tcW w:w="515"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0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9851D7">
        <w:trPr>
          <w:trHeight w:val="416"/>
        </w:trPr>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485"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9851D7">
        <w:trPr>
          <w:trHeight w:val="398"/>
        </w:trPr>
        <w:tc>
          <w:tcPr>
            <w:tcW w:w="515"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0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9851D7">
        <w:trPr>
          <w:trHeight w:val="955"/>
        </w:trPr>
        <w:tc>
          <w:tcPr>
            <w:tcW w:w="515"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30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9851D7">
        <w:trPr>
          <w:trHeight w:val="416"/>
        </w:trPr>
        <w:tc>
          <w:tcPr>
            <w:tcW w:w="515"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left w:val="single" w:sz="4" w:space="0" w:color="auto"/>
              <w:bottom w:val="single" w:sz="4" w:space="0" w:color="auto"/>
            </w:tcBorders>
          </w:tcPr>
          <w:p w14:paraId="1D8F15F0" w14:textId="3CB04CC3"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114492237"/>
            <w:bookmarkStart w:id="3" w:name="_Hlk41392766"/>
            <w:bookmarkStart w:id="4"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lastRenderedPageBreak/>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2"/>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3"/>
            <w:bookmarkEnd w:id="4"/>
            <w:r w:rsidRPr="0089210C">
              <w:rPr>
                <w:rFonts w:ascii="Times New Roman" w:hAnsi="Times New Roman" w:cs="Times New Roman"/>
                <w:bCs/>
                <w:i/>
                <w:iCs/>
              </w:rPr>
              <w:t>NOSACĪJUMI PIEDĀVĀJUMA IESNIEGŠANAI” 3.1.apakšpunktā norādītais datums.</w:t>
            </w:r>
          </w:p>
        </w:tc>
        <w:tc>
          <w:tcPr>
            <w:tcW w:w="130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9851D7">
        <w:trPr>
          <w:trHeight w:val="416"/>
        </w:trPr>
        <w:tc>
          <w:tcPr>
            <w:tcW w:w="515"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485"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225E1C" w:rsidRPr="001951E4" w14:paraId="1C3BC209" w14:textId="77777777" w:rsidTr="009851D7">
        <w:trPr>
          <w:trHeight w:val="416"/>
        </w:trPr>
        <w:tc>
          <w:tcPr>
            <w:tcW w:w="515"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485" w:type="pct"/>
            <w:gridSpan w:val="3"/>
            <w:tcBorders>
              <w:top w:val="single" w:sz="4" w:space="0" w:color="auto"/>
            </w:tcBorders>
          </w:tcPr>
          <w:p w14:paraId="2CA39FF2" w14:textId="3B1BD574" w:rsidR="00225E1C" w:rsidRPr="001951E4"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951E4">
              <w:rPr>
                <w:rFonts w:ascii="Times New Roman" w:eastAsia="Times New Roman" w:hAnsi="Times New Roman" w:cs="Times New Roman"/>
                <w:sz w:val="24"/>
                <w:szCs w:val="24"/>
                <w:lang w:eastAsia="lv-LV"/>
              </w:rPr>
              <w:t xml:space="preserve">Realizējamās Mantas atrašanās vieta </w:t>
            </w:r>
            <w:r w:rsidRPr="00F23369">
              <w:rPr>
                <w:rFonts w:ascii="Times New Roman" w:eastAsia="Times New Roman" w:hAnsi="Times New Roman" w:cs="Times New Roman"/>
                <w:sz w:val="24"/>
                <w:szCs w:val="24"/>
                <w:lang w:eastAsia="lv-LV"/>
              </w:rPr>
              <w:t xml:space="preserve">– </w:t>
            </w:r>
            <w:r w:rsidR="00F23369" w:rsidRPr="009851D7">
              <w:rPr>
                <w:rFonts w:ascii="Times New Roman" w:eastAsia="Times New Roman" w:hAnsi="Times New Roman" w:cs="Times New Roman"/>
                <w:sz w:val="24"/>
                <w:szCs w:val="24"/>
                <w:lang w:eastAsia="lv-LV"/>
              </w:rPr>
              <w:t xml:space="preserve">Eduarda </w:t>
            </w:r>
            <w:proofErr w:type="spellStart"/>
            <w:r w:rsidR="00F23369" w:rsidRPr="009851D7">
              <w:rPr>
                <w:rFonts w:ascii="Times New Roman" w:eastAsia="Times New Roman" w:hAnsi="Times New Roman" w:cs="Times New Roman"/>
                <w:sz w:val="24"/>
                <w:szCs w:val="24"/>
                <w:lang w:eastAsia="lv-LV"/>
              </w:rPr>
              <w:t>Lācera</w:t>
            </w:r>
            <w:proofErr w:type="spellEnd"/>
            <w:r w:rsidR="00F23369" w:rsidRPr="009851D7">
              <w:rPr>
                <w:rFonts w:ascii="Times New Roman" w:eastAsia="Times New Roman" w:hAnsi="Times New Roman" w:cs="Times New Roman"/>
                <w:sz w:val="24"/>
                <w:szCs w:val="24"/>
                <w:lang w:eastAsia="lv-LV"/>
              </w:rPr>
              <w:t xml:space="preserve"> ielā 7, Valmierā</w:t>
            </w:r>
            <w:r w:rsidR="00F23369" w:rsidRPr="00F23369">
              <w:rPr>
                <w:rFonts w:ascii="Times New Roman" w:eastAsia="Times New Roman" w:hAnsi="Times New Roman" w:cs="Times New Roman"/>
                <w:sz w:val="24"/>
                <w:szCs w:val="24"/>
                <w:lang w:eastAsia="lv-LV"/>
              </w:rPr>
              <w:t>.</w:t>
            </w:r>
          </w:p>
        </w:tc>
      </w:tr>
      <w:tr w:rsidR="00774B81" w:rsidRPr="001951E4" w14:paraId="006D2FD4" w14:textId="77777777" w:rsidTr="009851D7">
        <w:trPr>
          <w:trHeight w:val="416"/>
        </w:trPr>
        <w:tc>
          <w:tcPr>
            <w:tcW w:w="515"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485" w:type="pct"/>
            <w:gridSpan w:val="3"/>
            <w:tcBorders>
              <w:top w:val="single" w:sz="4" w:space="0" w:color="auto"/>
            </w:tcBorders>
          </w:tcPr>
          <w:p w14:paraId="0D0B7612" w14:textId="1D5B4241"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proofErr w:type="spellStart"/>
            <w:r w:rsidR="001625BC" w:rsidRPr="001951E4">
              <w:rPr>
                <w:rFonts w:eastAsia="Times New Roman" w:cs="Times New Roman"/>
                <w:b/>
                <w:szCs w:val="24"/>
                <w:lang w:eastAsia="lv-LV"/>
              </w:rPr>
              <w:t>rakstveidā</w:t>
            </w:r>
            <w:proofErr w:type="spellEnd"/>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774B81" w:rsidRPr="001951E4" w14:paraId="04AC9535" w14:textId="77777777" w:rsidTr="009851D7">
        <w:trPr>
          <w:trHeight w:val="416"/>
        </w:trPr>
        <w:tc>
          <w:tcPr>
            <w:tcW w:w="515" w:type="pct"/>
            <w:tcBorders>
              <w:top w:val="single" w:sz="4" w:space="0" w:color="auto"/>
            </w:tcBorders>
            <w:vAlign w:val="center"/>
          </w:tcPr>
          <w:p w14:paraId="5FD0B49F"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485" w:type="pct"/>
            <w:gridSpan w:val="3"/>
            <w:tcBorders>
              <w:top w:val="single" w:sz="4" w:space="0" w:color="auto"/>
            </w:tcBorders>
          </w:tcPr>
          <w:p w14:paraId="64AE101A" w14:textId="62AD852A" w:rsidR="00774B81" w:rsidRPr="001951E4" w:rsidRDefault="008101F5" w:rsidP="002037FC">
            <w:pPr>
              <w:tabs>
                <w:tab w:val="left" w:pos="1108"/>
              </w:tabs>
              <w:ind w:left="135" w:right="83"/>
              <w:jc w:val="both"/>
              <w:rPr>
                <w:rFonts w:eastAsia="Times New Roman" w:cs="Times New Roman"/>
                <w:szCs w:val="24"/>
                <w:lang w:eastAsia="lv-LV"/>
              </w:rPr>
            </w:pPr>
            <w:r w:rsidRPr="008101F5">
              <w:rPr>
                <w:rFonts w:eastAsia="Times New Roman" w:cs="Times New Roman"/>
                <w:szCs w:val="24"/>
                <w:lang w:eastAsia="lv-LV"/>
              </w:rPr>
              <w:t xml:space="preserve">Mantas apskati var veikt 2022.gada </w:t>
            </w:r>
            <w:r w:rsidR="00F23369">
              <w:rPr>
                <w:rFonts w:eastAsia="Times New Roman" w:cs="Times New Roman"/>
                <w:szCs w:val="24"/>
                <w:lang w:eastAsia="lv-LV"/>
              </w:rPr>
              <w:t>24</w:t>
            </w:r>
            <w:r w:rsidRPr="008101F5">
              <w:rPr>
                <w:rFonts w:eastAsia="Times New Roman" w:cs="Times New Roman"/>
                <w:szCs w:val="24"/>
                <w:lang w:eastAsia="lv-LV"/>
              </w:rPr>
              <w:t>.</w:t>
            </w:r>
            <w:r w:rsidR="00F23369">
              <w:rPr>
                <w:rFonts w:eastAsia="Times New Roman" w:cs="Times New Roman"/>
                <w:szCs w:val="24"/>
                <w:lang w:eastAsia="lv-LV"/>
              </w:rPr>
              <w:t>novembra</w:t>
            </w:r>
            <w:r w:rsidRPr="008101F5">
              <w:rPr>
                <w:rFonts w:eastAsia="Times New Roman" w:cs="Times New Roman"/>
                <w:szCs w:val="24"/>
                <w:lang w:eastAsia="lv-LV"/>
              </w:rPr>
              <w:t xml:space="preserve"> plkst.</w:t>
            </w:r>
            <w:r w:rsidR="00F23369">
              <w:rPr>
                <w:rFonts w:eastAsia="Times New Roman" w:cs="Times New Roman"/>
                <w:szCs w:val="24"/>
                <w:lang w:eastAsia="lv-LV"/>
              </w:rPr>
              <w:t>1</w:t>
            </w:r>
            <w:r w:rsidR="005476E6">
              <w:rPr>
                <w:rFonts w:eastAsia="Times New Roman" w:cs="Times New Roman"/>
                <w:szCs w:val="24"/>
                <w:lang w:eastAsia="lv-LV"/>
              </w:rPr>
              <w:t>4</w:t>
            </w:r>
            <w:r w:rsidR="00F23369">
              <w:rPr>
                <w:rFonts w:eastAsia="Times New Roman" w:cs="Times New Roman"/>
                <w:szCs w:val="24"/>
                <w:lang w:eastAsia="lv-LV"/>
              </w:rPr>
              <w:t>:00</w:t>
            </w:r>
            <w:r w:rsidRPr="008101F5">
              <w:rPr>
                <w:rFonts w:eastAsia="Times New Roman" w:cs="Times New Roman"/>
                <w:szCs w:val="24"/>
                <w:lang w:eastAsia="lv-LV"/>
              </w:rPr>
              <w:t>, apskati saskaņojot ar Tehniskā piedāvājuma 5.</w:t>
            </w:r>
            <w:r w:rsidR="00F23369">
              <w:rPr>
                <w:rFonts w:eastAsia="Times New Roman" w:cs="Times New Roman"/>
                <w:szCs w:val="24"/>
                <w:lang w:eastAsia="lv-LV"/>
              </w:rPr>
              <w:t>4</w:t>
            </w:r>
            <w:r w:rsidRPr="008101F5">
              <w:rPr>
                <w:rFonts w:eastAsia="Times New Roman" w:cs="Times New Roman"/>
                <w:szCs w:val="24"/>
                <w:lang w:eastAsia="lv-LV"/>
              </w:rPr>
              <w:t>.apakšpunktā norādīto kontaktpersonu līdz iepriekšējās darba dienas plkst.1</w:t>
            </w:r>
            <w:r w:rsidR="00F23369">
              <w:rPr>
                <w:rFonts w:eastAsia="Times New Roman" w:cs="Times New Roman"/>
                <w:szCs w:val="24"/>
                <w:lang w:eastAsia="lv-LV"/>
              </w:rPr>
              <w:t>5:</w:t>
            </w:r>
            <w:r w:rsidRPr="008101F5">
              <w:rPr>
                <w:rFonts w:eastAsia="Times New Roman" w:cs="Times New Roman"/>
                <w:szCs w:val="24"/>
                <w:lang w:eastAsia="lv-LV"/>
              </w:rPr>
              <w:t>00.</w:t>
            </w:r>
          </w:p>
        </w:tc>
      </w:tr>
      <w:tr w:rsidR="009851D7" w:rsidRPr="001951E4" w14:paraId="61983F06" w14:textId="77777777" w:rsidTr="009851D7">
        <w:trPr>
          <w:trHeight w:val="416"/>
        </w:trPr>
        <w:tc>
          <w:tcPr>
            <w:tcW w:w="515" w:type="pct"/>
            <w:tcBorders>
              <w:top w:val="single" w:sz="4" w:space="0" w:color="auto"/>
            </w:tcBorders>
            <w:vAlign w:val="center"/>
          </w:tcPr>
          <w:p w14:paraId="63F98E31" w14:textId="77777777" w:rsidR="008101F5" w:rsidRPr="001951E4" w:rsidRDefault="008101F5" w:rsidP="00E07F04">
            <w:pPr>
              <w:pStyle w:val="ListParagraph"/>
              <w:numPr>
                <w:ilvl w:val="1"/>
                <w:numId w:val="4"/>
              </w:numPr>
              <w:ind w:hanging="645"/>
              <w:rPr>
                <w:rFonts w:eastAsia="Times New Roman" w:cs="Times New Roman"/>
                <w:szCs w:val="24"/>
                <w:lang w:eastAsia="lv-LV"/>
              </w:rPr>
            </w:pPr>
          </w:p>
        </w:tc>
        <w:tc>
          <w:tcPr>
            <w:tcW w:w="4485" w:type="pct"/>
            <w:gridSpan w:val="3"/>
            <w:tcBorders>
              <w:top w:val="single" w:sz="4" w:space="0" w:color="auto"/>
            </w:tcBorders>
          </w:tcPr>
          <w:p w14:paraId="68C71C54" w14:textId="03AE9344" w:rsidR="008101F5" w:rsidRPr="001951E4" w:rsidRDefault="008101F5" w:rsidP="008101F5">
            <w:pPr>
              <w:ind w:left="140" w:right="130"/>
              <w:jc w:val="both"/>
            </w:pPr>
            <w:r>
              <w:rPr>
                <w:rFonts w:eastAsia="Times New Roman" w:cs="Times New Roman"/>
                <w:szCs w:val="24"/>
                <w:lang w:eastAsia="lv-LV"/>
              </w:rPr>
              <w:t xml:space="preserve">Kontaktpersona saistībā ar Mantas apskati ir </w:t>
            </w:r>
            <w:r w:rsidRPr="001951E4">
              <w:rPr>
                <w:rFonts w:eastAsia="Times New Roman" w:cs="Times New Roman"/>
                <w:szCs w:val="24"/>
                <w:lang w:eastAsia="lv-LV"/>
              </w:rPr>
              <w:t>VID Finanšu pārvaldes Iepirkumu un valstij piekritīgās mantas daļas vecāk</w:t>
            </w:r>
            <w:r w:rsidR="005476E6">
              <w:rPr>
                <w:rFonts w:eastAsia="Times New Roman" w:cs="Times New Roman"/>
                <w:szCs w:val="24"/>
                <w:lang w:eastAsia="lv-LV"/>
              </w:rPr>
              <w:t>ais</w:t>
            </w:r>
            <w:r w:rsidRPr="001951E4">
              <w:rPr>
                <w:rFonts w:eastAsia="Times New Roman" w:cs="Times New Roman"/>
                <w:szCs w:val="24"/>
                <w:lang w:eastAsia="lv-LV"/>
              </w:rPr>
              <w:t xml:space="preserve"> speciālist</w:t>
            </w:r>
            <w:r w:rsidR="005476E6">
              <w:rPr>
                <w:rFonts w:eastAsia="Times New Roman" w:cs="Times New Roman"/>
                <w:szCs w:val="24"/>
                <w:lang w:eastAsia="lv-LV"/>
              </w:rPr>
              <w:t>s</w:t>
            </w:r>
            <w:r w:rsidRPr="001951E4">
              <w:rPr>
                <w:rFonts w:eastAsia="Times New Roman" w:cs="Times New Roman"/>
                <w:szCs w:val="24"/>
                <w:lang w:eastAsia="lv-LV"/>
              </w:rPr>
              <w:t xml:space="preserve"> valstij piekritīgo mantu darbības jomā </w:t>
            </w:r>
            <w:r w:rsidR="00F23369">
              <w:rPr>
                <w:rFonts w:eastAsia="Times New Roman" w:cs="Times New Roman"/>
                <w:szCs w:val="24"/>
                <w:lang w:eastAsia="lv-LV"/>
              </w:rPr>
              <w:t>Oskar</w:t>
            </w:r>
            <w:r w:rsidR="005476E6">
              <w:rPr>
                <w:rFonts w:eastAsia="Times New Roman" w:cs="Times New Roman"/>
                <w:szCs w:val="24"/>
                <w:lang w:eastAsia="lv-LV"/>
              </w:rPr>
              <w:t>s</w:t>
            </w:r>
            <w:r w:rsidR="00F23369">
              <w:rPr>
                <w:rFonts w:eastAsia="Times New Roman" w:cs="Times New Roman"/>
                <w:szCs w:val="24"/>
                <w:lang w:eastAsia="lv-LV"/>
              </w:rPr>
              <w:t xml:space="preserve"> Rostok</w:t>
            </w:r>
            <w:r w:rsidR="005476E6">
              <w:rPr>
                <w:rFonts w:eastAsia="Times New Roman" w:cs="Times New Roman"/>
                <w:szCs w:val="24"/>
                <w:lang w:eastAsia="lv-LV"/>
              </w:rPr>
              <w:t>s</w:t>
            </w:r>
            <w:r w:rsidRPr="001951E4">
              <w:rPr>
                <w:rFonts w:eastAsia="Times New Roman" w:cs="Times New Roman"/>
                <w:szCs w:val="24"/>
                <w:lang w:eastAsia="lv-LV"/>
              </w:rPr>
              <w:t xml:space="preserve">, e-pasta adrese: </w:t>
            </w:r>
            <w:r w:rsidR="00F23369">
              <w:t>oskars.rostoks@vid.gov.lv</w:t>
            </w:r>
            <w:r>
              <w:t>,</w:t>
            </w:r>
            <w:r>
              <w:rPr>
                <w:rStyle w:val="Hyperlink"/>
                <w:rFonts w:eastAsia="Times New Roman" w:cs="Times New Roman"/>
                <w:szCs w:val="24"/>
                <w:lang w:eastAsia="lv-LV"/>
              </w:rPr>
              <w:t xml:space="preserve"> tālr. </w:t>
            </w:r>
            <w:r w:rsidR="00F23369" w:rsidRPr="00F23369">
              <w:rPr>
                <w:rStyle w:val="Hyperlink"/>
                <w:rFonts w:eastAsia="Times New Roman" w:cs="Times New Roman"/>
                <w:szCs w:val="24"/>
                <w:lang w:eastAsia="lv-LV"/>
              </w:rPr>
              <w:t>67120255</w:t>
            </w:r>
            <w:r>
              <w:rPr>
                <w:rFonts w:eastAsia="Times New Roman" w:cs="Times New Roman"/>
                <w:color w:val="0563C1" w:themeColor="hyperlink"/>
                <w:szCs w:val="24"/>
                <w:u w:val="single"/>
                <w:lang w:eastAsia="lv-LV"/>
              </w:rPr>
              <w:t>.</w:t>
            </w:r>
          </w:p>
          <w:p w14:paraId="77D0E65B" w14:textId="3996BBAD" w:rsidR="008101F5" w:rsidRPr="008101F5" w:rsidRDefault="008101F5" w:rsidP="008101F5">
            <w:pPr>
              <w:tabs>
                <w:tab w:val="left" w:pos="1108"/>
              </w:tabs>
              <w:ind w:left="135" w:right="83"/>
              <w:jc w:val="both"/>
              <w:rPr>
                <w:rFonts w:eastAsia="Times New Roman" w:cs="Times New Roman"/>
                <w:szCs w:val="24"/>
                <w:lang w:eastAsia="lv-LV"/>
              </w:rPr>
            </w:pPr>
            <w:r w:rsidRPr="001951E4">
              <w:t>Kontaktpersona nesniedz atbildes uz citiem jautājumiem.</w:t>
            </w:r>
          </w:p>
        </w:tc>
      </w:tr>
      <w:tr w:rsidR="0000022E" w:rsidRPr="001951E4" w14:paraId="2DC9F43D" w14:textId="77777777" w:rsidTr="009851D7">
        <w:trPr>
          <w:trHeight w:val="310"/>
        </w:trPr>
        <w:tc>
          <w:tcPr>
            <w:tcW w:w="515"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485"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9851D7">
        <w:trPr>
          <w:trHeight w:val="310"/>
        </w:trPr>
        <w:tc>
          <w:tcPr>
            <w:tcW w:w="515"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bottom w:val="single" w:sz="4" w:space="0" w:color="auto"/>
            </w:tcBorders>
          </w:tcPr>
          <w:p w14:paraId="4A3F9C0A" w14:textId="48F15020"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0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9851D7">
        <w:trPr>
          <w:trHeight w:val="310"/>
        </w:trPr>
        <w:tc>
          <w:tcPr>
            <w:tcW w:w="515"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0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9851D7">
        <w:trPr>
          <w:trHeight w:val="310"/>
        </w:trPr>
        <w:tc>
          <w:tcPr>
            <w:tcW w:w="515"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308" w:type="pct"/>
          </w:tcPr>
          <w:p w14:paraId="07CAB48B" w14:textId="77777777" w:rsidR="00B8067F" w:rsidRPr="001951E4" w:rsidRDefault="00B8067F" w:rsidP="00DE61FA">
            <w:pPr>
              <w:ind w:left="-6"/>
              <w:jc w:val="both"/>
              <w:rPr>
                <w:rFonts w:eastAsia="Times New Roman" w:cs="Times New Roman"/>
                <w:szCs w:val="24"/>
                <w:lang w:eastAsia="lv-LV"/>
              </w:rPr>
            </w:pPr>
          </w:p>
        </w:tc>
      </w:tr>
      <w:tr w:rsidR="004670A0" w:rsidRPr="001951E4" w14:paraId="08FB1C3E" w14:textId="77777777" w:rsidTr="009851D7">
        <w:trPr>
          <w:trHeight w:val="310"/>
        </w:trPr>
        <w:tc>
          <w:tcPr>
            <w:tcW w:w="515"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485"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9851D7">
        <w:trPr>
          <w:trHeight w:val="310"/>
        </w:trPr>
        <w:tc>
          <w:tcPr>
            <w:tcW w:w="515"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177"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w:t>
            </w:r>
            <w:r w:rsidRPr="009851D7">
              <w:rPr>
                <w:rFonts w:eastAsia="Times New Roman" w:cs="Times New Roman"/>
                <w:szCs w:val="24"/>
                <w:lang w:eastAsia="lv-LV"/>
              </w:rPr>
              <w:t xml:space="preserve">ar </w:t>
            </w:r>
            <w:r w:rsidR="001672FD" w:rsidRPr="009851D7">
              <w:rPr>
                <w:rFonts w:eastAsia="Times New Roman" w:cs="Times New Roman"/>
                <w:szCs w:val="24"/>
                <w:lang w:eastAsia="lv-LV"/>
              </w:rPr>
              <w:t>1</w:t>
            </w:r>
            <w:r w:rsidRPr="009851D7">
              <w:rPr>
                <w:rFonts w:eastAsia="Times New Roman" w:cs="Times New Roman"/>
                <w:szCs w:val="24"/>
                <w:lang w:eastAsia="lv-LV"/>
              </w:rPr>
              <w:t>.pielikumā ietvertā</w:t>
            </w:r>
            <w:r w:rsidRPr="001951E4">
              <w:rPr>
                <w:rFonts w:eastAsia="Times New Roman" w:cs="Times New Roman"/>
                <w:szCs w:val="24"/>
                <w:lang w:eastAsia="lv-LV"/>
              </w:rPr>
              <w:t xml:space="preserve"> valstij piekritīgās mantas realizācijas līguma projekta noteikumiem.</w:t>
            </w:r>
          </w:p>
        </w:tc>
        <w:tc>
          <w:tcPr>
            <w:tcW w:w="130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1951E4" w:rsidRDefault="00D75926" w:rsidP="00DE61FA">
            <w:pPr>
              <w:jc w:val="center"/>
              <w:rPr>
                <w:rFonts w:eastAsia="Times New Roman" w:cs="Times New Roman"/>
                <w:b/>
                <w:szCs w:val="24"/>
              </w:rPr>
            </w:pPr>
            <w:r w:rsidRPr="001951E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D75926" w:rsidRPr="001951E4"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74A47762" w:rsidR="00D75926" w:rsidRPr="009851D7" w:rsidRDefault="005476E6">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Seat</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Cordoba</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Vario</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HS5380</w:t>
            </w:r>
            <w:r w:rsidRPr="009E72EE">
              <w:rPr>
                <w:rFonts w:ascii="Times New Roman" w:eastAsia="Times New Roman" w:hAnsi="Times New Roman" w:cs="Times New Roman"/>
                <w:bCs/>
                <w:sz w:val="24"/>
                <w:szCs w:val="24"/>
                <w:lang w:eastAsia="lv-LV"/>
              </w:rPr>
              <w:t xml:space="preserve">, VIN </w:t>
            </w:r>
            <w:r w:rsidRPr="00F23369">
              <w:rPr>
                <w:rFonts w:ascii="Times New Roman" w:eastAsia="Times New Roman" w:hAnsi="Times New Roman" w:cs="Times New Roman"/>
                <w:bCs/>
                <w:sz w:val="24"/>
                <w:szCs w:val="24"/>
                <w:lang w:eastAsia="lv-LV"/>
              </w:rPr>
              <w:t>VSSZZZ6KZXR169511</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1120 </w:t>
            </w:r>
            <w:r w:rsidRPr="009E72EE">
              <w:rPr>
                <w:rFonts w:ascii="Times New Roman" w:eastAsia="Times New Roman" w:hAnsi="Times New Roman" w:cs="Times New Roman"/>
                <w:bCs/>
                <w:sz w:val="24"/>
                <w:szCs w:val="24"/>
                <w:lang w:eastAsia="lv-LV"/>
              </w:rPr>
              <w:t>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0021BB22" w:rsidR="00D75926" w:rsidRPr="001951E4" w:rsidRDefault="00F23369" w:rsidP="00DE61FA">
            <w:pPr>
              <w:jc w:val="center"/>
              <w:rPr>
                <w:rFonts w:eastAsia="Times New Roman" w:cs="Times New Roman"/>
                <w:szCs w:val="24"/>
              </w:rPr>
            </w:pPr>
            <w:r w:rsidRPr="003A0C8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1951E4" w:rsidRDefault="00D75926" w:rsidP="00DE61FA">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60B1708B"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5"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 xml:space="preserve">.gada </w:t>
      </w:r>
      <w:r w:rsidR="009851D7">
        <w:rPr>
          <w:rFonts w:eastAsia="Times New Roman" w:cs="Times New Roman"/>
          <w:b/>
          <w:bCs/>
          <w:sz w:val="26"/>
          <w:szCs w:val="26"/>
          <w:lang w:eastAsia="lv-LV"/>
        </w:rPr>
        <w:t>25. novembrim</w:t>
      </w:r>
      <w:r w:rsidR="009851D7" w:rsidRPr="001951E4">
        <w:rPr>
          <w:rFonts w:eastAsia="Times New Roman" w:cs="Times New Roman"/>
          <w:b/>
          <w:bCs/>
          <w:sz w:val="26"/>
          <w:szCs w:val="26"/>
          <w:lang w:eastAsia="lv-LV"/>
        </w:rPr>
        <w:t>,</w:t>
      </w:r>
      <w:r w:rsidR="009851D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2"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7B41235E"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006363C9" w:rsidRPr="001951E4">
        <w:rPr>
          <w:rFonts w:eastAsia="Times New Roman" w:cs="Times New Roman"/>
          <w:i/>
          <w:iCs/>
          <w:sz w:val="26"/>
          <w:szCs w:val="26"/>
          <w:lang w:eastAsia="lv-LV"/>
        </w:rPr>
        <w:t>norādītā cena</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p>
    <w:p w14:paraId="18C36ECC" w14:textId="0CF6B41A"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6"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 xml:space="preserve">tiks pieņemti un izskatīti to komersantu finanšu piedāvājumi, kuru piedāvātā cena  uz uzaicinājumā  noteikto piedāvājumu iesniegšanas </w:t>
      </w:r>
      <w:proofErr w:type="spellStart"/>
      <w:r w:rsidR="00433F5C" w:rsidRPr="00433F5C">
        <w:rPr>
          <w:rFonts w:eastAsia="Times New Roman" w:cs="Times New Roman"/>
          <w:b/>
          <w:bCs/>
          <w:sz w:val="26"/>
          <w:szCs w:val="26"/>
          <w:lang w:eastAsia="lv-LV"/>
        </w:rPr>
        <w:t>dienunebūs</w:t>
      </w:r>
      <w:proofErr w:type="spellEnd"/>
      <w:r w:rsidR="00433F5C" w:rsidRPr="00433F5C">
        <w:rPr>
          <w:rFonts w:eastAsia="Times New Roman" w:cs="Times New Roman"/>
          <w:b/>
          <w:bCs/>
          <w:sz w:val="26"/>
          <w:szCs w:val="26"/>
          <w:lang w:eastAsia="lv-LV"/>
        </w:rPr>
        <w:t xml:space="preserve">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3"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6"/>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1951E4">
        <w:rPr>
          <w:rFonts w:eastAsia="Times New Roman" w:cs="Times New Roman"/>
          <w:i/>
          <w:sz w:val="22"/>
          <w:lang w:eastAsia="lv-LV"/>
        </w:rPr>
        <w:t xml:space="preserve">e-pastu </w:t>
      </w:r>
      <w:bookmarkEnd w:id="7"/>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5"/>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194D9F8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8"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006955EC" w:rsidRPr="001951E4">
        <w:rPr>
          <w:rFonts w:eastAsia="Times New Roman" w:cs="Times New Roman"/>
          <w:i/>
          <w:iCs/>
          <w:sz w:val="26"/>
          <w:szCs w:val="26"/>
          <w:lang w:eastAsia="lv-LV"/>
        </w:rPr>
        <w:t>visaugstāko cenu</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9"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10" w:name="_Hlk40358326"/>
      <w:bookmarkEnd w:id="9"/>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10"/>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1"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1"/>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27A322C6"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4"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 xml:space="preserve">valdes 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8"/>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lastRenderedPageBreak/>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4DDEB08A" w:rsidR="00373C5B" w:rsidRPr="001951E4" w:rsidRDefault="000F59FC"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proofErr w:type="spellStart"/>
      <w:r w:rsidRPr="001951E4">
        <w:rPr>
          <w:rFonts w:cs="Times New Roman"/>
          <w:i/>
          <w:sz w:val="26"/>
          <w:szCs w:val="26"/>
        </w:rPr>
        <w:t>euro</w:t>
      </w:r>
      <w:proofErr w:type="spellEnd"/>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4E62E3E9"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lastRenderedPageBreak/>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7D0C12DF"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40D20C35" w14:textId="73CCAF23"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Ja nokavēta kādas Līgumā noteiktas saistības izpilde, līgumsods aprēķināms par periodu, kas sākas nākamajā </w:t>
      </w:r>
      <w:r w:rsidR="00EA406A" w:rsidRPr="001951E4">
        <w:rPr>
          <w:rFonts w:cs="Times New Roman"/>
          <w:sz w:val="26"/>
          <w:szCs w:val="26"/>
        </w:rPr>
        <w:t xml:space="preserve">darba </w:t>
      </w:r>
      <w:r w:rsidRPr="001951E4">
        <w:rPr>
          <w:rFonts w:cs="Times New Roman"/>
          <w:sz w:val="26"/>
          <w:szCs w:val="26"/>
        </w:rPr>
        <w:t xml:space="preserve">dienā pēc Līgumā noteiktā saistības izpildes termiņa un ietver dienu, kurā saistība izpildīta. </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w:t>
      </w:r>
      <w:r w:rsidRPr="001951E4">
        <w:rPr>
          <w:rFonts w:cs="Times New Roman"/>
          <w:sz w:val="26"/>
          <w:szCs w:val="26"/>
        </w:rPr>
        <w:lastRenderedPageBreak/>
        <w:t xml:space="preserve">“EIROPAS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lastRenderedPageBreak/>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1951E4">
        <w:rPr>
          <w:sz w:val="26"/>
          <w:szCs w:val="26"/>
        </w:rPr>
        <w:lastRenderedPageBreak/>
        <w:t xml:space="preserve">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5"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E012" w14:textId="77777777" w:rsidR="00F05672" w:rsidRDefault="00F05672" w:rsidP="00D75926">
      <w:r>
        <w:separator/>
      </w:r>
    </w:p>
  </w:endnote>
  <w:endnote w:type="continuationSeparator" w:id="0">
    <w:p w14:paraId="09AAD9C2" w14:textId="77777777" w:rsidR="00F05672" w:rsidRDefault="00F05672" w:rsidP="00D75926">
      <w:r>
        <w:continuationSeparator/>
      </w:r>
    </w:p>
  </w:endnote>
  <w:endnote w:type="continuationNotice" w:id="1">
    <w:p w14:paraId="4EFABD09" w14:textId="77777777" w:rsidR="00F05672" w:rsidRDefault="00F0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2A9E" w14:textId="77777777" w:rsidR="00F05672" w:rsidRDefault="00F05672" w:rsidP="00D75926">
      <w:r>
        <w:separator/>
      </w:r>
    </w:p>
  </w:footnote>
  <w:footnote w:type="continuationSeparator" w:id="0">
    <w:p w14:paraId="45238DEA" w14:textId="77777777" w:rsidR="00F05672" w:rsidRDefault="00F05672" w:rsidP="00D75926">
      <w:r>
        <w:continuationSeparator/>
      </w:r>
    </w:p>
  </w:footnote>
  <w:footnote w:type="continuationNotice" w:id="1">
    <w:p w14:paraId="55BE11B3" w14:textId="77777777" w:rsidR="00F05672" w:rsidRDefault="00F05672"/>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468B"/>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F0F4D"/>
    <w:rsid w:val="000F34F8"/>
    <w:rsid w:val="000F59FC"/>
    <w:rsid w:val="00111CBA"/>
    <w:rsid w:val="0012035D"/>
    <w:rsid w:val="00120B36"/>
    <w:rsid w:val="00145EEB"/>
    <w:rsid w:val="00154BAA"/>
    <w:rsid w:val="001625BC"/>
    <w:rsid w:val="001630D2"/>
    <w:rsid w:val="001672FD"/>
    <w:rsid w:val="001808AC"/>
    <w:rsid w:val="0018113F"/>
    <w:rsid w:val="0019277B"/>
    <w:rsid w:val="001951E4"/>
    <w:rsid w:val="001A25F6"/>
    <w:rsid w:val="001D7950"/>
    <w:rsid w:val="001F3D74"/>
    <w:rsid w:val="001F640F"/>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C1D4A"/>
    <w:rsid w:val="003C47C3"/>
    <w:rsid w:val="003E0E7D"/>
    <w:rsid w:val="003F1B32"/>
    <w:rsid w:val="00421074"/>
    <w:rsid w:val="00421F21"/>
    <w:rsid w:val="0043321E"/>
    <w:rsid w:val="00433E80"/>
    <w:rsid w:val="00433F5C"/>
    <w:rsid w:val="00434663"/>
    <w:rsid w:val="00436DC4"/>
    <w:rsid w:val="00466DD5"/>
    <w:rsid w:val="004670A0"/>
    <w:rsid w:val="00472C54"/>
    <w:rsid w:val="004760D0"/>
    <w:rsid w:val="0048401D"/>
    <w:rsid w:val="00491359"/>
    <w:rsid w:val="004D0290"/>
    <w:rsid w:val="004D1D17"/>
    <w:rsid w:val="004D46BA"/>
    <w:rsid w:val="004E0F92"/>
    <w:rsid w:val="004E19E4"/>
    <w:rsid w:val="005054F6"/>
    <w:rsid w:val="00516C3F"/>
    <w:rsid w:val="00517CEE"/>
    <w:rsid w:val="005476E6"/>
    <w:rsid w:val="00553BAE"/>
    <w:rsid w:val="0056745E"/>
    <w:rsid w:val="00581529"/>
    <w:rsid w:val="005905D6"/>
    <w:rsid w:val="00594EDB"/>
    <w:rsid w:val="00596B73"/>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560BB"/>
    <w:rsid w:val="00670662"/>
    <w:rsid w:val="00673A28"/>
    <w:rsid w:val="00677EC6"/>
    <w:rsid w:val="006955EC"/>
    <w:rsid w:val="006B64BA"/>
    <w:rsid w:val="006C0AA7"/>
    <w:rsid w:val="006C72DA"/>
    <w:rsid w:val="006D2274"/>
    <w:rsid w:val="006D3114"/>
    <w:rsid w:val="00717C4A"/>
    <w:rsid w:val="00722096"/>
    <w:rsid w:val="0072449F"/>
    <w:rsid w:val="00734537"/>
    <w:rsid w:val="00744FAA"/>
    <w:rsid w:val="007672C3"/>
    <w:rsid w:val="0076787D"/>
    <w:rsid w:val="00773D86"/>
    <w:rsid w:val="00774B81"/>
    <w:rsid w:val="007A6F9C"/>
    <w:rsid w:val="007D46A8"/>
    <w:rsid w:val="007D4763"/>
    <w:rsid w:val="007F61E1"/>
    <w:rsid w:val="008052BC"/>
    <w:rsid w:val="008101F5"/>
    <w:rsid w:val="00810E0E"/>
    <w:rsid w:val="0082384F"/>
    <w:rsid w:val="00834472"/>
    <w:rsid w:val="00841AD0"/>
    <w:rsid w:val="00846F03"/>
    <w:rsid w:val="00853AD9"/>
    <w:rsid w:val="008547EC"/>
    <w:rsid w:val="008551D1"/>
    <w:rsid w:val="00864FD1"/>
    <w:rsid w:val="008739B8"/>
    <w:rsid w:val="00876B58"/>
    <w:rsid w:val="0089210C"/>
    <w:rsid w:val="008B21EE"/>
    <w:rsid w:val="008C2A75"/>
    <w:rsid w:val="008D6A1C"/>
    <w:rsid w:val="008E19F3"/>
    <w:rsid w:val="00907128"/>
    <w:rsid w:val="009223B7"/>
    <w:rsid w:val="00931970"/>
    <w:rsid w:val="009462D8"/>
    <w:rsid w:val="00970672"/>
    <w:rsid w:val="009844DE"/>
    <w:rsid w:val="00984DE5"/>
    <w:rsid w:val="009851D7"/>
    <w:rsid w:val="009B796F"/>
    <w:rsid w:val="009C780E"/>
    <w:rsid w:val="009E7C57"/>
    <w:rsid w:val="009F6EBE"/>
    <w:rsid w:val="00A03F27"/>
    <w:rsid w:val="00A31480"/>
    <w:rsid w:val="00A479A2"/>
    <w:rsid w:val="00A61EDE"/>
    <w:rsid w:val="00A646BA"/>
    <w:rsid w:val="00AB1F94"/>
    <w:rsid w:val="00AE36DE"/>
    <w:rsid w:val="00AF1596"/>
    <w:rsid w:val="00AF2646"/>
    <w:rsid w:val="00B03BFE"/>
    <w:rsid w:val="00B07194"/>
    <w:rsid w:val="00B10909"/>
    <w:rsid w:val="00B150C0"/>
    <w:rsid w:val="00B17FF7"/>
    <w:rsid w:val="00B31651"/>
    <w:rsid w:val="00B6063A"/>
    <w:rsid w:val="00B62406"/>
    <w:rsid w:val="00B732EE"/>
    <w:rsid w:val="00B8067F"/>
    <w:rsid w:val="00BA0E2D"/>
    <w:rsid w:val="00BA4EC9"/>
    <w:rsid w:val="00BA7FD1"/>
    <w:rsid w:val="00BB77BD"/>
    <w:rsid w:val="00BD1B5F"/>
    <w:rsid w:val="00BD2935"/>
    <w:rsid w:val="00BF08CB"/>
    <w:rsid w:val="00C00BCA"/>
    <w:rsid w:val="00C047F5"/>
    <w:rsid w:val="00C22FAA"/>
    <w:rsid w:val="00C2408D"/>
    <w:rsid w:val="00C276B5"/>
    <w:rsid w:val="00C413E7"/>
    <w:rsid w:val="00C43D23"/>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7CFC"/>
    <w:rsid w:val="00DE3C2D"/>
    <w:rsid w:val="00DE61FA"/>
    <w:rsid w:val="00E07F04"/>
    <w:rsid w:val="00E403AC"/>
    <w:rsid w:val="00E536FD"/>
    <w:rsid w:val="00E567A6"/>
    <w:rsid w:val="00E57EEB"/>
    <w:rsid w:val="00E94757"/>
    <w:rsid w:val="00EA0CF7"/>
    <w:rsid w:val="00EA406A"/>
    <w:rsid w:val="00EA7BC6"/>
    <w:rsid w:val="00EB415A"/>
    <w:rsid w:val="00EC54A5"/>
    <w:rsid w:val="00EE79C1"/>
    <w:rsid w:val="00EF1236"/>
    <w:rsid w:val="00EF22A4"/>
    <w:rsid w:val="00F05672"/>
    <w:rsid w:val="00F101B7"/>
    <w:rsid w:val="00F2308C"/>
    <w:rsid w:val="00F23369"/>
    <w:rsid w:val="00F364B2"/>
    <w:rsid w:val="00F372DF"/>
    <w:rsid w:val="00F552DF"/>
    <w:rsid w:val="00F65E71"/>
    <w:rsid w:val="00FA17F1"/>
    <w:rsid w:val="00FA46A8"/>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purl.org/dc/dcmitype/"/>
    <ds:schemaRef ds:uri="http://purl.org/dc/elements/1.1/"/>
    <ds:schemaRef ds:uri="http://purl.org/dc/terms/"/>
    <ds:schemaRef ds:uri="http://schemas.microsoft.com/office/infopath/2007/PartnerControls"/>
    <ds:schemaRef ds:uri="65fa2f37-ae70-448e-aefe-8146d5f9ac3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15618</Words>
  <Characters>8903</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5</cp:revision>
  <dcterms:created xsi:type="dcterms:W3CDTF">2022-11-17T10:16:00Z</dcterms:created>
  <dcterms:modified xsi:type="dcterms:W3CDTF">2022-11-22T05:37:00Z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